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16cb" w14:textId="16b1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алу және кезекке қою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3 маусымдағы N 215 қаулысы. Солтүстік Қазақстан облысының Жамбыл ауданының Әділет басқармасында 2008 жылғы 4 шілдеде N 13-7-90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2000 жылғы 27 қарашадағы 9-1-бабының, «Мемлекеттік қызмет көрсетудің үлгі стандарттарын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мұқтаж азаматтарды есепке алу және кезекке қою»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xml:space="preserve">
      2. «Жамбыл ауданының тұрғын-үй коммуналдық шаруашылығы, жолаушылар көлігі және автомобиль жолдары бөлімі» осы қаулыны бөлім қызметкерлерінің оқып білуін ұйымдастырсын және міндетті түрде орындалуын қамтамасыз етсін </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құрылыс және шұғыл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2008 жылғы 3 маусымдағы № 215</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«Мемлекеттік тұрғын үй қорынан тұрғын үйге мұқтаж азаматтарды есепке алу және кезекке қою» бойынша мемлекеттік қызмет көрсетудің үлгі Стандарты</w:t>
      </w:r>
    </w:p>
    <w:bookmarkStart w:name="z14"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Мемлекеттік тұрғын үй қорынан тұрғын үйге мұқтаж азаматтарды есепке алу және кезекке қою – мемлекеттік тұрғын үй қорынан тұрғын үй беру үшін мұқтаж азаматтарды есепке алу (ілгеріде – мемлекеттік қызмет).</w:t>
      </w:r>
      <w:r>
        <w:br/>
      </w:r>
      <w:r>
        <w:rPr>
          <w:rFonts w:ascii="Times New Roman"/>
          <w:b w:val="false"/>
          <w:i w:val="false"/>
          <w:color w:val="000000"/>
          <w:sz w:val="28"/>
        </w:rPr>
        <w:t>
      2.Мемлекеттік қызметтің нысаны – жарым-жартылай</w:t>
      </w:r>
      <w:r>
        <w:br/>
      </w:r>
      <w:r>
        <w:rPr>
          <w:rFonts w:ascii="Times New Roman"/>
          <w:b w:val="false"/>
          <w:i w:val="false"/>
          <w:color w:val="000000"/>
          <w:sz w:val="28"/>
        </w:rPr>
        <w:t>
автоматтандырылған.</w:t>
      </w:r>
      <w:r>
        <w:br/>
      </w:r>
      <w:r>
        <w:rPr>
          <w:rFonts w:ascii="Times New Roman"/>
          <w:b w:val="false"/>
          <w:i w:val="false"/>
          <w:color w:val="000000"/>
          <w:sz w:val="28"/>
        </w:rPr>
        <w:t>
      3. Мемлекеттік қызмет «Жер қатынастары туралы» (ілгеріде - Заң) Қазақстан Республикасының 1997 жылғы 16 сәуірдегі заңының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74 баптарының</w:t>
      </w:r>
      <w:r>
        <w:rPr>
          <w:rFonts w:ascii="Times New Roman"/>
          <w:b w:val="false"/>
          <w:i w:val="false"/>
          <w:color w:val="000000"/>
          <w:sz w:val="28"/>
        </w:rPr>
        <w:t>, «Мемлекеттік тұрғын үй қорынан тұрғын үйді жалға және пайдалануға беру тәртібі туралы» Қазақстан Республикасының 1999 жылғы 2 қыркүйектегі № 1292 </w:t>
      </w:r>
      <w:r>
        <w:rPr>
          <w:rFonts w:ascii="Times New Roman"/>
          <w:b w:val="false"/>
          <w:i w:val="false"/>
          <w:color w:val="000000"/>
          <w:sz w:val="28"/>
        </w:rPr>
        <w:t>қаулысының</w:t>
      </w:r>
      <w:r>
        <w:rPr>
          <w:rFonts w:ascii="Times New Roman"/>
          <w:b w:val="false"/>
          <w:i w:val="false"/>
          <w:color w:val="000000"/>
          <w:sz w:val="28"/>
        </w:rPr>
        <w:t xml:space="preserve"> 7-бабына негізінде жүзеге асырылады.</w:t>
      </w:r>
      <w:r>
        <w:br/>
      </w:r>
      <w:r>
        <w:rPr>
          <w:rFonts w:ascii="Times New Roman"/>
          <w:b w:val="false"/>
          <w:i w:val="false"/>
          <w:color w:val="000000"/>
          <w:sz w:val="28"/>
        </w:rPr>
        <w:t>
      4. Мемлекеттік қызметті «Жамбыл ауданының тұрғын үй-коммуналдық шаруашылығы, жолаушылар көлігі және автомобиль жолдары бөлімі» (ілгеріде –бөлім) көрсетеді, орналасқан жері: Солтүстік Қазақстан облысы Жамбыл ауданы Пресновка селосы Мир көшесі 8, телефон 2-19-91</w:t>
      </w:r>
      <w:r>
        <w:br/>
      </w:r>
      <w:r>
        <w:rPr>
          <w:rFonts w:ascii="Times New Roman"/>
          <w:b w:val="false"/>
          <w:i w:val="false"/>
          <w:color w:val="000000"/>
          <w:sz w:val="28"/>
        </w:rPr>
        <w:t>
      5. Мемлекеттік қызмет көрсетудің нәтижесі - мемлекеттік тұрғын үй қорынан тұрғын үйге мұқтаж азаматтарды есепке қойғандықтары туралы хабарлама қағаздарды беру болып табылады.</w:t>
      </w:r>
      <w:r>
        <w:br/>
      </w:r>
      <w:r>
        <w:rPr>
          <w:rFonts w:ascii="Times New Roman"/>
          <w:b w:val="false"/>
          <w:i w:val="false"/>
          <w:color w:val="000000"/>
          <w:sz w:val="28"/>
        </w:rPr>
        <w:t>
      Мал басы туралы мәліметі бар анықтаманы беру.</w:t>
      </w:r>
      <w:r>
        <w:br/>
      </w:r>
      <w:r>
        <w:rPr>
          <w:rFonts w:ascii="Times New Roman"/>
          <w:b w:val="false"/>
          <w:i w:val="false"/>
          <w:color w:val="000000"/>
          <w:sz w:val="28"/>
        </w:rPr>
        <w:t>
      6. Мемлекеттік қызмет тұрғын үйге мұқтаж Қазақстан Республикасының азаматтарына, осы елді-мекенде тұрақты тұратын, халықтың әлеуметтік қорғауға жататын кедей тобына, сонымен қатар, тұрғын үйге мұқтаж бюджеттік ұйымдардың қызметкерлеріне, әскери қызметшілерге және әлеуметтік сайлау лауазымдарындағы тұлғаларға көрсетіледі (ілгеріде-тұтынушы).</w:t>
      </w:r>
      <w:r>
        <w:br/>
      </w:r>
      <w:r>
        <w:rPr>
          <w:rFonts w:ascii="Times New Roman"/>
          <w:b w:val="false"/>
          <w:i w:val="false"/>
          <w:color w:val="000000"/>
          <w:sz w:val="28"/>
        </w:rPr>
        <w:t>
      Халықтың әлеуметтік қорғау тобына жататындар:</w:t>
      </w:r>
      <w:r>
        <w:br/>
      </w:r>
      <w:r>
        <w:rPr>
          <w:rFonts w:ascii="Times New Roman"/>
          <w:b w:val="false"/>
          <w:i w:val="false"/>
          <w:color w:val="000000"/>
          <w:sz w:val="28"/>
        </w:rPr>
        <w:t>
      1) Ұлы Отан соғысының мүгедектері және қатысқандар, сонымен қатар оларға теңестірілгендер;</w:t>
      </w:r>
      <w:r>
        <w:br/>
      </w:r>
      <w:r>
        <w:rPr>
          <w:rFonts w:ascii="Times New Roman"/>
          <w:b w:val="false"/>
          <w:i w:val="false"/>
          <w:color w:val="000000"/>
          <w:sz w:val="28"/>
        </w:rPr>
        <w:t>
      2) 1 және 2 топтың мүгедектері (жасаған қылмыстарының нәтижесінде мүгедек болған тұлғаларды қоспағанда)</w:t>
      </w:r>
      <w:r>
        <w:br/>
      </w:r>
      <w:r>
        <w:rPr>
          <w:rFonts w:ascii="Times New Roman"/>
          <w:b w:val="false"/>
          <w:i w:val="false"/>
          <w:color w:val="000000"/>
          <w:sz w:val="28"/>
        </w:rPr>
        <w:t>
      3) мүгедек балалары бар немесе тәрбиелеп отырған отбастары;</w:t>
      </w:r>
      <w:r>
        <w:br/>
      </w:r>
      <w:r>
        <w:rPr>
          <w:rFonts w:ascii="Times New Roman"/>
          <w:b w:val="false"/>
          <w:i w:val="false"/>
          <w:color w:val="000000"/>
          <w:sz w:val="28"/>
        </w:rPr>
        <w:t>
      4) белгіленген заңдылықтар тәртібімен бекітілген, аурулар тізімінде бар кейбір созылмалы аурулардың ауыр түрлерімен ауыратын тұлғалар;</w:t>
      </w:r>
      <w:r>
        <w:br/>
      </w:r>
      <w:r>
        <w:rPr>
          <w:rFonts w:ascii="Times New Roman"/>
          <w:b w:val="false"/>
          <w:i w:val="false"/>
          <w:color w:val="000000"/>
          <w:sz w:val="28"/>
        </w:rPr>
        <w:t>
      5) жасы бойынша зейнеткерлер;</w:t>
      </w:r>
      <w:r>
        <w:br/>
      </w:r>
      <w:r>
        <w:rPr>
          <w:rFonts w:ascii="Times New Roman"/>
          <w:b w:val="false"/>
          <w:i w:val="false"/>
          <w:color w:val="000000"/>
          <w:sz w:val="28"/>
        </w:rPr>
        <w:t>
      6 жиырма жасқа жетпеген, кәмелеттік жасқа дейін ата-аналарын жоғалтқан жетім балалар;</w:t>
      </w:r>
      <w:r>
        <w:br/>
      </w:r>
      <w:r>
        <w:rPr>
          <w:rFonts w:ascii="Times New Roman"/>
          <w:b w:val="false"/>
          <w:i w:val="false"/>
          <w:color w:val="000000"/>
          <w:sz w:val="28"/>
        </w:rPr>
        <w:t>
      7) оралмандар;</w:t>
      </w:r>
      <w:r>
        <w:br/>
      </w:r>
      <w:r>
        <w:rPr>
          <w:rFonts w:ascii="Times New Roman"/>
          <w:b w:val="false"/>
          <w:i w:val="false"/>
          <w:color w:val="000000"/>
          <w:sz w:val="28"/>
        </w:rPr>
        <w:t>
      8) экологиялық, табиғи және техногендік сипаттағы апаттардың нәтижесінде тұрғын үйсіз қалғандар;</w:t>
      </w:r>
      <w:r>
        <w:br/>
      </w:r>
      <w:r>
        <w:rPr>
          <w:rFonts w:ascii="Times New Roman"/>
          <w:b w:val="false"/>
          <w:i w:val="false"/>
          <w:color w:val="000000"/>
          <w:sz w:val="28"/>
        </w:rPr>
        <w:t>
      9) көп балалы отбасылар;</w:t>
      </w:r>
      <w:r>
        <w:br/>
      </w:r>
      <w:r>
        <w:rPr>
          <w:rFonts w:ascii="Times New Roman"/>
          <w:b w:val="false"/>
          <w:i w:val="false"/>
          <w:color w:val="000000"/>
          <w:sz w:val="28"/>
        </w:rPr>
        <w:t>
      10) мемлекеттік және қоғамдық міндеттерін, әскери қызметтерін орындау кезінде, адам өмірін сақтап қалған кезде, құқық қорғау кезінде қайтыс болғандардың отбасы;</w:t>
      </w:r>
      <w:r>
        <w:br/>
      </w:r>
      <w:r>
        <w:rPr>
          <w:rFonts w:ascii="Times New Roman"/>
          <w:b w:val="false"/>
          <w:i w:val="false"/>
          <w:color w:val="000000"/>
          <w:sz w:val="28"/>
        </w:rPr>
        <w:t>
      11) толымсыз отбасы.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электрондық сауал берген, тұтынушы қажетті құжаттарды тапсырған сәттен бастап мемлекеттік қызмет көрсету мерзімдері – 30 минут ішінде;</w:t>
      </w:r>
      <w:r>
        <w:br/>
      </w:r>
      <w:r>
        <w:rPr>
          <w:rFonts w:ascii="Times New Roman"/>
          <w:b w:val="false"/>
          <w:i w:val="false"/>
          <w:color w:val="000000"/>
          <w:sz w:val="28"/>
        </w:rPr>
        <w:t>
      2) қажетті құжаттарды тапсырған кезден электрондық сауалды қалыптастыруға кезек күтуге рұқсат берілген ең ұз уақыт – 40 минут;</w:t>
      </w:r>
      <w:r>
        <w:br/>
      </w:r>
      <w:r>
        <w:rPr>
          <w:rFonts w:ascii="Times New Roman"/>
          <w:b w:val="false"/>
          <w:i w:val="false"/>
          <w:color w:val="000000"/>
          <w:sz w:val="28"/>
        </w:rPr>
        <w:t>
      3) құжаттарды алған кезде кезек күтуге рұқсат берілген ең ұзақ уақыт - 40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туралы ақпарат Бөлімнің ғимаратындағы қабырғада орналасқан, ақпарат аудан әкімінің www.zҺb.sko.kz веб-сайтында, сонымен қатар ресми ақпарат көздерінде жарияланады.</w:t>
      </w:r>
      <w:r>
        <w:br/>
      </w:r>
      <w:r>
        <w:rPr>
          <w:rFonts w:ascii="Times New Roman"/>
          <w:b w:val="false"/>
          <w:i w:val="false"/>
          <w:color w:val="000000"/>
          <w:sz w:val="28"/>
        </w:rPr>
        <w:t>
      10. Мемлекеттік қызмет аптасына бес рет, дүйсенбіден жұмаға дейін, жергілікті уақыт бойынша сағат 9.00-дан 18.00-ге дейін ұсынылады, түстік үзіліс сағат 13.00-ден 14.00-ге дейін. Қабылдау кезек тәртібімен жүзеге асырылады, алдын ала жазымайды және жедел қызмет көрсетілмейді.</w:t>
      </w:r>
      <w:r>
        <w:br/>
      </w:r>
      <w:r>
        <w:rPr>
          <w:rFonts w:ascii="Times New Roman"/>
          <w:b w:val="false"/>
          <w:i w:val="false"/>
          <w:color w:val="000000"/>
          <w:sz w:val="28"/>
        </w:rPr>
        <w:t>
      11.Мемлекеттік қызметті көрсету үшін келесі жағдайлар жасалған:</w:t>
      </w:r>
      <w:r>
        <w:br/>
      </w:r>
      <w:r>
        <w:rPr>
          <w:rFonts w:ascii="Times New Roman"/>
          <w:b w:val="false"/>
          <w:i w:val="false"/>
          <w:color w:val="000000"/>
          <w:sz w:val="28"/>
        </w:rPr>
        <w:t>
санитарлық-гигиеналық және өртке қарсы талаптарға жауап беретін күту залдары (столдар, орындықтар), өтініштерді, бланкілерді толтыру үлгілері бар.</w:t>
      </w:r>
    </w:p>
    <w:bookmarkStart w:name="z15"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Тұтынушы мемлекеттік қызметті алу үшін келесі құжаттарды ұсынады:</w:t>
      </w:r>
      <w:r>
        <w:br/>
      </w:r>
      <w:r>
        <w:rPr>
          <w:rFonts w:ascii="Times New Roman"/>
          <w:b w:val="false"/>
          <w:i w:val="false"/>
          <w:color w:val="000000"/>
          <w:sz w:val="28"/>
        </w:rPr>
        <w:t>
      1) үлгісі Бөлімде берілетін нысан бойынша есепке алу туралы өтініші;</w:t>
      </w:r>
      <w:r>
        <w:br/>
      </w:r>
      <w:r>
        <w:rPr>
          <w:rFonts w:ascii="Times New Roman"/>
          <w:b w:val="false"/>
          <w:i w:val="false"/>
          <w:color w:val="000000"/>
          <w:sz w:val="28"/>
        </w:rPr>
        <w:t>
      2) азаматтың отбасылары мүшелерінің жеке басының куәлігі, осы құжаттары жоқ болғанда мына мекен-жайдан алуға болады: Жамбыл ауданы бойынша Петропавл қаласының халыққа қызмет көрсету орталығы, индекс: 150600 Солтүстік Қазақстан облысы Жамбыл ауданы Пресновка селосы Горький 10 бұрылысы, жұмыс және қабылдау кестесі: дүйсенбі-жұма жергілікті уақыт бойынша сағат 9.00-дан 18.00-ге дейін, үзіліссіз, сенбі күні сағат 10.00 -нан 13.00-ге дейін, телефон 2-29-10;</w:t>
      </w:r>
      <w:r>
        <w:br/>
      </w:r>
      <w:r>
        <w:rPr>
          <w:rFonts w:ascii="Times New Roman"/>
          <w:b w:val="false"/>
          <w:i w:val="false"/>
          <w:color w:val="000000"/>
          <w:sz w:val="28"/>
        </w:rPr>
        <w:t>
      3) неке туралы куәлік (бұзу, өлім туралы), кәмелеттік жасқа толмаған балалар туралы куәлік. Осы құжаттар болмаған жағдайда Жамбыл ауданының әділет Басқармасындағы азаматтардың хал актілерін жазу Бөлімімен алуға болады, мекен-жайы: индексі 150600 Солтүстік Қазақстан облысы Жамбыл ауданы Пресновка селосы Горький 10 бұрылысы телефон 2-19-34, жұмыс істеу және қабылдау күндері: дүйсенбіден жұмаға дейін, жергілікті уақыт бойынша сағат 9.00-дан 18.30-ге дейін, түстікке үзіліс сағат 13.00-ден 14.30-ге дейін.</w:t>
      </w:r>
      <w:r>
        <w:br/>
      </w:r>
      <w:r>
        <w:rPr>
          <w:rFonts w:ascii="Times New Roman"/>
          <w:b w:val="false"/>
          <w:i w:val="false"/>
          <w:color w:val="000000"/>
          <w:sz w:val="28"/>
        </w:rPr>
        <w:t xml:space="preserve">
      4) азаматтардың әлеуметтік қорғауға жататындықтарын растау анықтамасы «Жамбыл ауданының жұмыспен қамту және әлеуметтік бағдарламалар бөлімі» Мемлекеттік мекемесімен беріледі, мекен-жайы: индексі 150600 Солтүстік Қазақстан облысы Жамбыл ауданы Пресновка селосы Дружба № 6 (бірінші қабат), телефон - 13-38 электрондық поштаның адресі: </w:t>
      </w:r>
      <w:r>
        <w:rPr>
          <w:rFonts w:ascii="Times New Roman"/>
          <w:b w:val="false"/>
          <w:i w:val="false"/>
          <w:color w:val="ff0000"/>
          <w:sz w:val="28"/>
        </w:rPr>
        <w:t>ro_gambit@maiI.onIine.kz</w:t>
      </w:r>
      <w:r>
        <w:rPr>
          <w:rFonts w:ascii="Times New Roman"/>
          <w:b w:val="false"/>
          <w:i w:val="false"/>
          <w:color w:val="000000"/>
          <w:sz w:val="28"/>
        </w:rPr>
        <w:t>., немесе мемлекеттік қызметшінің, бюджеттік ұйым қызметкерінің, әскери қызметшінің жұмыс (қызмет) орнынан анықтама беріледі;</w:t>
      </w:r>
      <w:r>
        <w:br/>
      </w:r>
      <w:r>
        <w:rPr>
          <w:rFonts w:ascii="Times New Roman"/>
          <w:b w:val="false"/>
          <w:i w:val="false"/>
          <w:color w:val="000000"/>
          <w:sz w:val="28"/>
        </w:rPr>
        <w:t>
      5) тұрғылықты жерінен немесе тіркеу кітабынан анықтама; өтініш иесінің және онымен бірге тұратын отбасы мүшелерінің меншік құқығында тұрғын үйінің жоқтығы жөнінде және соңғы бес жылы ішінде жүргізілген бар тұрғын үйінен айыру жөніндегі мәліметі бар анықтама тіркелген орнынан беріледі, мекен-жайы: Жамбыл ауданы бойынша Петропавл қаласының халыққа қызмет көрсету орталығы, индекс: 150600 Солтүстік Қазақстан облысы Жамбыл ауданы Пресновка селосы Горький 10 бұрылысы, жұмыс және қабылдау кестесі: дүйсенбі-жұма жергілікті уақыт бойынша сағат 9.00-дан 18.00-ге дейін, үзіліссіз, сенбі күні сағат 10.00-нан 13.00-ге дейін, телефон 2-29-10.</w:t>
      </w:r>
      <w:r>
        <w:br/>
      </w:r>
      <w:r>
        <w:rPr>
          <w:rFonts w:ascii="Times New Roman"/>
          <w:b w:val="false"/>
          <w:i w:val="false"/>
          <w:color w:val="000000"/>
          <w:sz w:val="28"/>
        </w:rPr>
        <w:t>
      13. Өтініш нысандарын беру мына-мекен жайда жүзеге асырылады: индексі: 150600 Солтүстік Қазақстан облысы Жамбыл ауданы Пресновка селосы Мир көшесі 8, телефон 2-19-91;</w:t>
      </w:r>
      <w:r>
        <w:br/>
      </w:r>
      <w:r>
        <w:rPr>
          <w:rFonts w:ascii="Times New Roman"/>
          <w:b w:val="false"/>
          <w:i w:val="false"/>
          <w:color w:val="000000"/>
          <w:sz w:val="28"/>
        </w:rPr>
        <w:t>
      14. Мемлекеттік қызметті алу үшін өтініш және басқа да құжаттар Бөлімінің мамандарымен мына-мекен жайда беріледі: 150600 Солтүстік Қазақстан облысы Жамбыл ауданы Пресновка селосы Мир көшесі 8, телефон 2-19-91;</w:t>
      </w:r>
      <w:r>
        <w:br/>
      </w:r>
      <w:r>
        <w:rPr>
          <w:rFonts w:ascii="Times New Roman"/>
          <w:b w:val="false"/>
          <w:i w:val="false"/>
          <w:color w:val="000000"/>
          <w:sz w:val="28"/>
        </w:rPr>
        <w:t>
      15. Қажетті барлық құжаттарды тапсырғаннан кейін тұтынушыға ұсынған құжаттарын растайтын талон алады, онда тұтынушының мемлекеттік қызметті алған күні көрсетіледі.</w:t>
      </w:r>
      <w:r>
        <w:br/>
      </w:r>
      <w:r>
        <w:rPr>
          <w:rFonts w:ascii="Times New Roman"/>
          <w:b w:val="false"/>
          <w:i w:val="false"/>
          <w:color w:val="000000"/>
          <w:sz w:val="28"/>
        </w:rPr>
        <w:t>
      16. Мемлекеттік қызметті алу нәтижесі жазбаша түрде жеке келуімен, пошта байланысымен, іс қағаздарын тасушылармен жүзеге асырылады.</w:t>
      </w:r>
      <w:r>
        <w:br/>
      </w:r>
      <w:r>
        <w:rPr>
          <w:rFonts w:ascii="Times New Roman"/>
          <w:b w:val="false"/>
          <w:i w:val="false"/>
          <w:color w:val="000000"/>
          <w:sz w:val="28"/>
        </w:rPr>
        <w:t>
      17. Құжаттар пакетін толық ұсынбау мемлекеттік қызметті тоқтату негізі болып табылады.</w:t>
      </w:r>
      <w:r>
        <w:br/>
      </w:r>
      <w:r>
        <w:rPr>
          <w:rFonts w:ascii="Times New Roman"/>
          <w:b w:val="false"/>
          <w:i w:val="false"/>
          <w:color w:val="000000"/>
          <w:sz w:val="28"/>
        </w:rPr>
        <w:t>
      Егер, азамат өзінің тұрғын үй жағдайын соңғы бес жыл ішінде алдын ала, әдейі нашарлатып тұрғын үйге мұқтаждықты төмендегі жолдармен тудырса:</w:t>
      </w:r>
      <w:r>
        <w:br/>
      </w:r>
      <w:r>
        <w:rPr>
          <w:rFonts w:ascii="Times New Roman"/>
          <w:b w:val="false"/>
          <w:i w:val="false"/>
          <w:color w:val="000000"/>
          <w:sz w:val="28"/>
        </w:rPr>
        <w:t>
      1) тұрғын үйді айырбастаса;</w:t>
      </w:r>
      <w:r>
        <w:br/>
      </w:r>
      <w:r>
        <w:rPr>
          <w:rFonts w:ascii="Times New Roman"/>
          <w:b w:val="false"/>
          <w:i w:val="false"/>
          <w:color w:val="000000"/>
          <w:sz w:val="28"/>
        </w:rPr>
        <w:t>
      2) Қазақстан Республикасының қай елді мекендерінде болмасын меншік құқығындағы тұрғын үйді тұруға жарамайтын жағдайға жеткізсе;</w:t>
      </w:r>
      <w:r>
        <w:br/>
      </w:r>
      <w:r>
        <w:rPr>
          <w:rFonts w:ascii="Times New Roman"/>
          <w:b w:val="false"/>
          <w:i w:val="false"/>
          <w:color w:val="000000"/>
          <w:sz w:val="28"/>
        </w:rPr>
        <w:t>
      3) оның кінәсінен тұрғын үй бұзылса немесе бүлінсе;</w:t>
      </w:r>
      <w:r>
        <w:br/>
      </w:r>
      <w:r>
        <w:rPr>
          <w:rFonts w:ascii="Times New Roman"/>
          <w:b w:val="false"/>
          <w:i w:val="false"/>
          <w:color w:val="000000"/>
          <w:sz w:val="28"/>
        </w:rPr>
        <w:t>
      4) мемлекеттік тұрғын үй қорынан тұрғын үй беруге мұқтаж болмаса да тұрған үйінен көшіп кетіп қалған жағдайда</w:t>
      </w:r>
      <w:r>
        <w:br/>
      </w:r>
      <w:r>
        <w:rPr>
          <w:rFonts w:ascii="Times New Roman"/>
          <w:b w:val="false"/>
          <w:i w:val="false"/>
          <w:color w:val="000000"/>
          <w:sz w:val="28"/>
        </w:rPr>
        <w:t>
      5) жұбайынан басқа, кәмелеттік жасқа және еңбекке қабілетсіз балаларды, сонымен қатар еңбекке қабілетсіз ата-аналарын қоныстандырғанда, мемлекеттік тұрғын үй қорынан тұрғын үйді ұсыну үшін есепке қоюдан бас тартылады.</w:t>
      </w:r>
    </w:p>
    <w:bookmarkStart w:name="z16" w:id="4"/>
    <w:p>
      <w:pPr>
        <w:spacing w:after="0"/>
        <w:ind w:left="0"/>
        <w:jc w:val="left"/>
      </w:pPr>
      <w:r>
        <w:rPr>
          <w:rFonts w:ascii="Times New Roman"/>
          <w:b/>
          <w:i w:val="false"/>
          <w:color w:val="000000"/>
        </w:rPr>
        <w:t xml:space="preserve"> 
3. Жұмыс принциптері</w:t>
      </w:r>
    </w:p>
    <w:bookmarkEnd w:id="4"/>
    <w:p>
      <w:pPr>
        <w:spacing w:after="0"/>
        <w:ind w:left="0"/>
        <w:jc w:val="both"/>
      </w:pPr>
      <w:r>
        <w:rPr>
          <w:rFonts w:ascii="Times New Roman"/>
          <w:b w:val="false"/>
          <w:i w:val="false"/>
          <w:color w:val="000000"/>
          <w:sz w:val="28"/>
        </w:rPr>
        <w:t>      18. Бөлім тұтынушыға қатысты келесі принциптерді жетекшілікке алады:</w:t>
      </w:r>
      <w:r>
        <w:br/>
      </w:r>
      <w:r>
        <w:rPr>
          <w:rFonts w:ascii="Times New Roman"/>
          <w:b w:val="false"/>
          <w:i w:val="false"/>
          <w:color w:val="000000"/>
          <w:sz w:val="28"/>
        </w:rPr>
        <w:t>
      1) сыпайылық;</w:t>
      </w:r>
      <w:r>
        <w:br/>
      </w:r>
      <w:r>
        <w:rPr>
          <w:rFonts w:ascii="Times New Roman"/>
          <w:b w:val="false"/>
          <w:i w:val="false"/>
          <w:color w:val="000000"/>
          <w:sz w:val="28"/>
        </w:rPr>
        <w:t>
      2) кәсіби іскерлік;</w:t>
      </w:r>
      <w:r>
        <w:br/>
      </w:r>
      <w:r>
        <w:rPr>
          <w:rFonts w:ascii="Times New Roman"/>
          <w:b w:val="false"/>
          <w:i w:val="false"/>
          <w:color w:val="000000"/>
          <w:sz w:val="28"/>
        </w:rPr>
        <w:t>
      3) жеделділік;</w:t>
      </w:r>
      <w:r>
        <w:br/>
      </w:r>
      <w:r>
        <w:rPr>
          <w:rFonts w:ascii="Times New Roman"/>
          <w:b w:val="false"/>
          <w:i w:val="false"/>
          <w:color w:val="000000"/>
          <w:sz w:val="28"/>
        </w:rPr>
        <w:t>
      4) ақпаратты тереңдетіп түсіндіру және кезекке тұру жөніндегі мәліметті ұсыну;</w:t>
      </w:r>
      <w:r>
        <w:br/>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6) тұтынушыға құжаттарының мазмұны туралы ақпараттың</w:t>
      </w:r>
      <w:r>
        <w:br/>
      </w:r>
      <w:r>
        <w:rPr>
          <w:rFonts w:ascii="Times New Roman"/>
          <w:b w:val="false"/>
          <w:i w:val="false"/>
          <w:color w:val="000000"/>
          <w:sz w:val="28"/>
        </w:rPr>
        <w:t>
құпиялылығын сақтау.</w:t>
      </w:r>
    </w:p>
    <w:bookmarkStart w:name="z17"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Осы мемлекеттік қызметті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w:t>
      </w:r>
    </w:p>
    <w:bookmarkStart w:name="z18"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Бөлімнің әрекетіне (әрекетсіздігіне) шағымдану тәртібі және арызға даярлауға ықпал жасау мына мекен-жай бойынша түсіндіріледі. «Жамбыл ауданының тұрғын–үй коммуналдық шаруашылығы, жолаушылар көлігі және автомобиль жолдары бөлімі» Мемлекеттік мекемесінде түсіндіріледі, индексі 150600 Солтүстік Қазақстан облысы Жамбыл ауданы Пресновка селосы Мир көшесі 8, телефон 2-19-91, e-maiI: jkh_ jamb@bk.ru.</w:t>
      </w:r>
      <w:r>
        <w:br/>
      </w:r>
      <w:r>
        <w:rPr>
          <w:rFonts w:ascii="Times New Roman"/>
          <w:b w:val="false"/>
          <w:i w:val="false"/>
          <w:color w:val="000000"/>
          <w:sz w:val="28"/>
        </w:rPr>
        <w:t xml:space="preserve">
      22. Жамбыл ауданының тұрғын-үй коммуналдық шаруашылығы, жолаушылар көлігі және автомобиль жолдары бөлімі бастығының әрекетіне (әрекетсіздігіне) шағым Жамбыл ауданы әкімінің атына «Жамбыл ауданы әкімінің аппараты» Мемлекеттік мекемесіне ұсынылады, мекен–жайы: Солтүстік Қазақстан облысы Жамбыл ауданы Пресновка селосы Дружба көшесі 10, телефон 2-12-32, 2-12-33, </w:t>
      </w:r>
      <w:r>
        <w:rPr>
          <w:rFonts w:ascii="Times New Roman"/>
          <w:b w:val="false"/>
          <w:i w:val="false"/>
          <w:color w:val="ff0000"/>
          <w:sz w:val="28"/>
        </w:rPr>
        <w:t>zhambiI-akimat@sko.kz.</w:t>
      </w:r>
      <w:r>
        <w:br/>
      </w:r>
      <w:r>
        <w:rPr>
          <w:rFonts w:ascii="Times New Roman"/>
          <w:b w:val="false"/>
          <w:i w:val="false"/>
          <w:color w:val="000000"/>
          <w:sz w:val="28"/>
        </w:rPr>
        <w:t>
      23. Шағымның қабылданғанын растайтын құжат жазылған шағымға жауап алатын оны мен мерзімі көрсетілген, тіркеу журналында тіркелген қабылданған өтініш туралы талон болып табылады.</w:t>
      </w:r>
    </w:p>
    <w:bookmarkStart w:name="z19"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Бөлім бастығы: қабылдау күндері - сәрсенбі, жұма сағат 9.00-дан 18.00-ға дейін, индексі 150600 Солтүстік Қазақстан облысы Жамбыл ауданы Пресновка селосы Мир көшесі 8 телефон 2-19-91, e-maiI:</w:t>
      </w:r>
      <w:r>
        <w:rPr>
          <w:rFonts w:ascii="Times New Roman"/>
          <w:b w:val="false"/>
          <w:i w:val="false"/>
          <w:color w:val="ff0000"/>
          <w:sz w:val="28"/>
        </w:rPr>
        <w:t>jkh_iamb@bk.ru</w:t>
      </w:r>
      <w:r>
        <w:rPr>
          <w:rFonts w:ascii="Times New Roman"/>
          <w:b w:val="false"/>
          <w:i w:val="false"/>
          <w:color w:val="000000"/>
          <w:sz w:val="28"/>
        </w:rPr>
        <w:t>.</w:t>
      </w:r>
      <w:r>
        <w:br/>
      </w:r>
      <w:r>
        <w:rPr>
          <w:rFonts w:ascii="Times New Roman"/>
          <w:b w:val="false"/>
          <w:i w:val="false"/>
          <w:color w:val="000000"/>
          <w:sz w:val="28"/>
        </w:rPr>
        <w:t>
      25 Тұтынушыға басқа да пайдалы ақпараттар ауданның www.zҺb.sko.kz сайтында орналасқан.</w:t>
      </w:r>
    </w:p>
    <w:bookmarkStart w:name="z13" w:id="8"/>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мұқтаж азаматтарды есепке алу және</w:t>
      </w:r>
      <w:r>
        <w:br/>
      </w:r>
      <w:r>
        <w:rPr>
          <w:rFonts w:ascii="Times New Roman"/>
          <w:b w:val="false"/>
          <w:i w:val="false"/>
          <w:color w:val="000000"/>
          <w:sz w:val="28"/>
        </w:rPr>
        <w:t>
кезекке қою» бойынша мемлекеттік</w:t>
      </w:r>
      <w:r>
        <w:br/>
      </w:r>
      <w:r>
        <w:rPr>
          <w:rFonts w:ascii="Times New Roman"/>
          <w:b w:val="false"/>
          <w:i w:val="false"/>
          <w:color w:val="000000"/>
          <w:sz w:val="28"/>
        </w:rPr>
        <w:t>
қызметтің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