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4ca4" w14:textId="3974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оқып және тәрбиеленетін мүгедек балаларды материалдық қамтамасыз етуге құжаттарды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26 қаулысы. Солтүстік Қазақстан облысының Қызылжар ауданының Әділет басқармасында 2008 жылғы 5 наурызда N 13-8-63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қаулыларына,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«Үйде оқып және тәрбиеленетін мүгедек балаларды материалдық қамтамасыз етуге құжаттарды ресімдеу»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Қадыровқа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Қ</w:t>
      </w:r>
      <w:r>
        <w:rPr>
          <w:rFonts w:ascii="Times New Roman"/>
          <w:b w:val="false"/>
          <w:i/>
          <w:color w:val="000000"/>
          <w:sz w:val="28"/>
        </w:rPr>
        <w:t>ызылжар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2007 жылғы 4 ақпандағы № 26</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 үлгі стандарты Үйде оқып және тәрбиеленетін мүгедек балаларды материалдық қамтамасыз етуге құжаттарды ресімдеу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Мемлекеттік қызметтің анықтамасы:</w:t>
      </w:r>
      <w:r>
        <w:br/>
      </w:r>
      <w:r>
        <w:rPr>
          <w:rFonts w:ascii="Times New Roman"/>
          <w:b w:val="false"/>
          <w:i w:val="false"/>
          <w:color w:val="000000"/>
          <w:sz w:val="28"/>
        </w:rPr>
        <w:t>
      Үйде оқып және тәрбиеленетін мүгедек балаларды материалдық қамтамасыз етуге құжаттарды ресімдеу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атауы, бабы (тармағы) және баптың (тармақтың) мазмұны: Қазақстан Республикасының 2005 жылғы 13 сәуірдегі № 39-III «Қазақстан Республикасында мүгедектерді әлеуметтік қорғау туралы» Заңының </w:t>
      </w:r>
      <w:r>
        <w:rPr>
          <w:rFonts w:ascii="Times New Roman"/>
          <w:b w:val="false"/>
          <w:i w:val="false"/>
          <w:color w:val="000000"/>
          <w:sz w:val="28"/>
        </w:rPr>
        <w:t>29-бабы</w:t>
      </w:r>
      <w:r>
        <w:rPr>
          <w:rFonts w:ascii="Times New Roman"/>
          <w:b w:val="false"/>
          <w:i w:val="false"/>
          <w:color w:val="000000"/>
          <w:sz w:val="28"/>
        </w:rPr>
        <w:t xml:space="preserve"> 6-тармағы «Мүгедек-балаларды жалпы немесе арнаулы мектепке дейігі ұйымдарда және басқа оқулық мекемелерде тәрбиелеу және оқыту мүмкіндік жоқта ата-аналарының немесе заңды өкілдерінің тілегін еске ала отырын тәрбиелеу және оқыту, Қазақстан Республикасының заңнамасына анықталған тәртіпте, үйде өткізіледі»; «Үйде оқып және тәрбиеленетін мүгедек балалары бар отбасыларына</w:t>
      </w:r>
      <w:r>
        <w:br/>
      </w:r>
      <w:r>
        <w:rPr>
          <w:rFonts w:ascii="Times New Roman"/>
          <w:b w:val="false"/>
          <w:i w:val="false"/>
          <w:color w:val="000000"/>
          <w:sz w:val="28"/>
        </w:rPr>
        <w:t>
әлеуметтік көмек көрсету Ережелерін бекіту туралы» 2006 жылғы 27 наурыздағы № 101, 2006 жылғы 26 мамырдағы № 189 енгізілген өзгерістермен, Қызылжар аудандық әкімдігінің қаулысы.</w:t>
      </w:r>
      <w:r>
        <w:br/>
      </w:r>
      <w:r>
        <w:rPr>
          <w:rFonts w:ascii="Times New Roman"/>
          <w:b w:val="false"/>
          <w:i w:val="false"/>
          <w:color w:val="000000"/>
          <w:sz w:val="28"/>
        </w:rPr>
        <w:t>
</w:t>
      </w:r>
      <w:r>
        <w:rPr>
          <w:rFonts w:ascii="Times New Roman"/>
          <w:b w:val="false"/>
          <w:i w:val="false"/>
          <w:color w:val="000000"/>
          <w:sz w:val="28"/>
        </w:rPr>
        <w:t>      4. Осы мемлекеттік қызметті ұсынатын мемлекеттік органның, мемлекеттік мекеменің, өзге де субъектілердің атауы:</w:t>
      </w:r>
      <w:r>
        <w:br/>
      </w:r>
      <w:r>
        <w:rPr>
          <w:rFonts w:ascii="Times New Roman"/>
          <w:b w:val="false"/>
          <w:i w:val="false"/>
          <w:color w:val="000000"/>
          <w:sz w:val="28"/>
        </w:rPr>
        <w:t>
</w:t>
      </w:r>
      <w:r>
        <w:rPr>
          <w:rFonts w:ascii="Times New Roman"/>
          <w:b w:val="false"/>
          <w:i w:val="false"/>
          <w:color w:val="000000"/>
          <w:sz w:val="28"/>
        </w:rPr>
        <w:t xml:space="preserve">      «Қызылжар аудандық жұмыспен қамту және әлеуметтік бағдарламалар бөлімі» ММ, Солтүстік Қазақстан облысы, Қызылжар ауданы, Бескөл с. Спортивная к-сі, 2, </w:t>
      </w:r>
      <w:r>
        <w:rPr>
          <w:rFonts w:ascii="Times New Roman"/>
          <w:b w:val="false"/>
          <w:i/>
          <w:color w:val="800000"/>
          <w:sz w:val="28"/>
        </w:rPr>
        <w:t>kyzil@mail.online.kz.</w:t>
      </w:r>
      <w:r>
        <w:br/>
      </w:r>
      <w:r>
        <w:rPr>
          <w:rFonts w:ascii="Times New Roman"/>
          <w:b w:val="false"/>
          <w:i w:val="false"/>
          <w:color w:val="000000"/>
          <w:sz w:val="28"/>
        </w:rPr>
        <w:t>
</w:t>
      </w:r>
      <w:r>
        <w:rPr>
          <w:rFonts w:ascii="Times New Roman"/>
          <w:b w:val="false"/>
          <w:i w:val="false"/>
          <w:color w:val="000000"/>
          <w:sz w:val="28"/>
        </w:rPr>
        <w:t>      5.Тұтынушы алатын көрсетілетін мемлекеттік қызметті көрсетуді аяқтау нысаны (нәтижесі): тағайындау немесе бас тарту туралы хабарлама.</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Әлеуметтік жәрдемді алуға үйде оқып тәрбиеленетін мүгедек баланың ата-анасының біреуі немесе оны алмастыратын тұлға.</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(есепке тұру сәті, талон алуы және т.с.с.), мемлекеттік қызмет алу үшін электрондық сұраным жасағаннан бастап – 10 күн;</w:t>
      </w:r>
      <w:r>
        <w:br/>
      </w:r>
      <w:r>
        <w:rPr>
          <w:rFonts w:ascii="Times New Roman"/>
          <w:b w:val="false"/>
          <w:i w:val="false"/>
          <w:color w:val="000000"/>
          <w:sz w:val="28"/>
        </w:rPr>
        <w:t>
</w:t>
      </w:r>
      <w:r>
        <w:rPr>
          <w:rFonts w:ascii="Times New Roman"/>
          <w:b w:val="false"/>
          <w:i w:val="false"/>
          <w:color w:val="000000"/>
          <w:sz w:val="28"/>
        </w:rPr>
        <w:t>      2) қажет құжаттарды тапсыру кезегінде барынша рауалы күту уақыты (тіркелуде, талон алуда және т.с.с.) - 15 минут</w:t>
      </w:r>
      <w:r>
        <w:br/>
      </w:r>
      <w:r>
        <w:rPr>
          <w:rFonts w:ascii="Times New Roman"/>
          <w:b w:val="false"/>
          <w:i w:val="false"/>
          <w:color w:val="000000"/>
          <w:sz w:val="28"/>
        </w:rPr>
        <w:t>
</w:t>
      </w:r>
      <w:r>
        <w:rPr>
          <w:rFonts w:ascii="Times New Roman"/>
          <w:b w:val="false"/>
          <w:i w:val="false"/>
          <w:color w:val="000000"/>
          <w:sz w:val="28"/>
        </w:rPr>
        <w:t>      3) дайын құжаттарды алу кезегінде барынша рауалы күту уақыты - 15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w:t>
      </w:r>
      <w:r>
        <w:br/>
      </w:r>
      <w:r>
        <w:rPr>
          <w:rFonts w:ascii="Times New Roman"/>
          <w:b w:val="false"/>
          <w:i w:val="false"/>
          <w:color w:val="000000"/>
          <w:sz w:val="28"/>
        </w:rPr>
        <w:t>
(түбіртегін) көрсету: «Үйде оқып және тәрбиеленетін мүгедек балаларды материалдық қамтамасыз етуге құжаттарды ресімдеу» мемлекеттік қызметі тегін көрсетіледі.</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сапасына және қол жетімділігіне </w:t>
      </w:r>
      <w:r>
        <w:rPr>
          <w:rFonts w:ascii="Times New Roman"/>
          <w:b w:val="false"/>
          <w:i w:val="false"/>
          <w:color w:val="000000"/>
          <w:sz w:val="28"/>
        </w:rPr>
        <w:t xml:space="preserve">қойылатын талаптар туралы ақпарат көзі ретінде мемлекеттік қызмет </w:t>
      </w:r>
      <w:r>
        <w:rPr>
          <w:rFonts w:ascii="Times New Roman"/>
          <w:b w:val="false"/>
          <w:i w:val="false"/>
          <w:color w:val="000000"/>
          <w:sz w:val="28"/>
        </w:rPr>
        <w:t>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xml:space="preserve">
      «Үйде оқып және тәрбиеленетін мүгедек балаларды материалдық қамтамасыз етуге құжаттарды ресімдеу» мемлекеттік қызметін көрсетудің стандарты «Қызылжар аудандық жұмыспен қамту және әлеуметтік бағдарламалар бөлімі» ММ холында стенд, мекен-жайы: Солтүстік Қазақстан облысы, Қызылжар ауданы, Бескөл с., Спортивная 2 к-сі, </w:t>
      </w:r>
      <w:r>
        <w:rPr>
          <w:rFonts w:ascii="Times New Roman"/>
          <w:b w:val="false"/>
          <w:i/>
          <w:color w:val="800000"/>
          <w:sz w:val="28"/>
        </w:rPr>
        <w:t>kyzil@mail.online.kz.</w:t>
      </w:r>
      <w:r>
        <w:br/>
      </w:r>
      <w:r>
        <w:rPr>
          <w:rFonts w:ascii="Times New Roman"/>
          <w:b w:val="false"/>
          <w:i w:val="false"/>
          <w:color w:val="000000"/>
          <w:sz w:val="28"/>
        </w:rPr>
        <w:t>
</w:t>
      </w:r>
      <w:r>
        <w:rPr>
          <w:rFonts w:ascii="Times New Roman"/>
          <w:b w:val="false"/>
          <w:i w:val="false"/>
          <w:color w:val="000000"/>
          <w:sz w:val="28"/>
        </w:rPr>
        <w:t xml:space="preserve">      10. Жұмыс кестесін (күндер, сағаттар, үзілістер) көрсету, </w:t>
      </w:r>
      <w:r>
        <w:rPr>
          <w:rFonts w:ascii="Times New Roman"/>
          <w:b w:val="false"/>
          <w:i w:val="false"/>
          <w:color w:val="000000"/>
          <w:sz w:val="28"/>
        </w:rPr>
        <w:t xml:space="preserve">қызметті алу үшін алдын ала жазылуға бола ма (шарттары мен талаптарын көрсету), жедел қызмет көрсету бар ма (шарттары мен талаптарын </w:t>
      </w:r>
      <w:r>
        <w:rPr>
          <w:rFonts w:ascii="Times New Roman"/>
          <w:b w:val="false"/>
          <w:i w:val="false"/>
          <w:color w:val="000000"/>
          <w:sz w:val="28"/>
        </w:rPr>
        <w:t>көрсету):</w:t>
      </w:r>
      <w:r>
        <w:br/>
      </w:r>
      <w:r>
        <w:rPr>
          <w:rFonts w:ascii="Times New Roman"/>
          <w:b w:val="false"/>
          <w:i w:val="false"/>
          <w:color w:val="000000"/>
          <w:sz w:val="28"/>
        </w:rPr>
        <w:t>
</w:t>
      </w:r>
      <w:r>
        <w:rPr>
          <w:rFonts w:ascii="Times New Roman"/>
          <w:b w:val="false"/>
          <w:i w:val="false"/>
          <w:color w:val="000000"/>
          <w:sz w:val="28"/>
        </w:rPr>
        <w:t>      Жұмыс кестесі: дүйсенбіден жұмаға дейін, 9.00. сағаттан 18.00. сағатқа дейін, үзіліс 13.00. сағаттан14.00. сағатқа дейін.</w:t>
      </w:r>
      <w:r>
        <w:br/>
      </w:r>
      <w:r>
        <w:rPr>
          <w:rFonts w:ascii="Times New Roman"/>
          <w:b w:val="false"/>
          <w:i w:val="false"/>
          <w:color w:val="000000"/>
          <w:sz w:val="28"/>
        </w:rPr>
        <w:t>
</w:t>
      </w:r>
      <w:r>
        <w:rPr>
          <w:rFonts w:ascii="Times New Roman"/>
          <w:b w:val="false"/>
          <w:i w:val="false"/>
          <w:color w:val="000000"/>
          <w:sz w:val="28"/>
        </w:rPr>
        <w:t xml:space="preserve">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w:t>
      </w:r>
      <w:r>
        <w:rPr>
          <w:rFonts w:ascii="Times New Roman"/>
          <w:b w:val="false"/>
          <w:i w:val="false"/>
          <w:color w:val="000000"/>
          <w:sz w:val="28"/>
        </w:rPr>
        <w:t>және т.с.с.):</w:t>
      </w:r>
      <w:r>
        <w:br/>
      </w:r>
      <w:r>
        <w:rPr>
          <w:rFonts w:ascii="Times New Roman"/>
          <w:b w:val="false"/>
          <w:i w:val="false"/>
          <w:color w:val="000000"/>
          <w:sz w:val="28"/>
        </w:rPr>
        <w:t>
</w:t>
      </w:r>
      <w:r>
        <w:rPr>
          <w:rFonts w:ascii="Times New Roman"/>
          <w:b w:val="false"/>
          <w:i w:val="false"/>
          <w:color w:val="000000"/>
          <w:sz w:val="28"/>
        </w:rPr>
        <w:t>      «Қызылжар аудандық жұмыспен қамту және әлеуметтік бағдарламалар бөлімі» ММ Бескөл с., күту залында орындықтар, ақпараттық стендтер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w:t>
      </w:r>
      <w:r>
        <w:rPr>
          <w:rFonts w:ascii="Times New Roman"/>
          <w:b w:val="false"/>
          <w:i w:val="false"/>
          <w:color w:val="000000"/>
          <w:sz w:val="28"/>
        </w:rPr>
        <w:t>      1) қосымшаға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2) жеке куәліктің түпнұсқасы және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w:t>
      </w:r>
      <w:r>
        <w:br/>
      </w:r>
      <w:r>
        <w:rPr>
          <w:rFonts w:ascii="Times New Roman"/>
          <w:b w:val="false"/>
          <w:i w:val="false"/>
          <w:color w:val="000000"/>
          <w:sz w:val="28"/>
        </w:rPr>
        <w:t>
</w:t>
      </w:r>
      <w:r>
        <w:rPr>
          <w:rFonts w:ascii="Times New Roman"/>
          <w:b w:val="false"/>
          <w:i w:val="false"/>
          <w:color w:val="000000"/>
          <w:sz w:val="28"/>
        </w:rPr>
        <w:t>      4) медициналық-әлеуметтік сараптау комиссиясы берген мүгедектік туралы анықтама (түпнұсқа және көшірме);</w:t>
      </w:r>
      <w:r>
        <w:br/>
      </w:r>
      <w:r>
        <w:rPr>
          <w:rFonts w:ascii="Times New Roman"/>
          <w:b w:val="false"/>
          <w:i w:val="false"/>
          <w:color w:val="000000"/>
          <w:sz w:val="28"/>
        </w:rPr>
        <w:t>
</w:t>
      </w:r>
      <w:r>
        <w:rPr>
          <w:rFonts w:ascii="Times New Roman"/>
          <w:b w:val="false"/>
          <w:i w:val="false"/>
          <w:color w:val="000000"/>
          <w:sz w:val="28"/>
        </w:rPr>
        <w:t xml:space="preserve">      5) Үәкілетті білім органының жанындағы ведомствоаралық </w:t>
      </w:r>
      <w:r>
        <w:rPr>
          <w:rFonts w:ascii="Times New Roman"/>
          <w:b w:val="false"/>
          <w:i w:val="false"/>
          <w:color w:val="000000"/>
          <w:sz w:val="28"/>
        </w:rPr>
        <w:t xml:space="preserve">психолого-медициналық-педагогикалық комиссияның мүгедек баланы үйде </w:t>
      </w:r>
      <w:r>
        <w:rPr>
          <w:rFonts w:ascii="Times New Roman"/>
          <w:b w:val="false"/>
          <w:i w:val="false"/>
          <w:color w:val="000000"/>
          <w:sz w:val="28"/>
        </w:rPr>
        <w:t>оқыту (тәрбиелеу) қажеттігі туралы қорытындысы (түпнұсқа);</w:t>
      </w:r>
      <w:r>
        <w:br/>
      </w:r>
      <w:r>
        <w:rPr>
          <w:rFonts w:ascii="Times New Roman"/>
          <w:b w:val="false"/>
          <w:i w:val="false"/>
          <w:color w:val="000000"/>
          <w:sz w:val="28"/>
        </w:rPr>
        <w:t>
</w:t>
      </w:r>
      <w:r>
        <w:rPr>
          <w:rFonts w:ascii="Times New Roman"/>
          <w:b w:val="false"/>
          <w:i w:val="false"/>
          <w:color w:val="000000"/>
          <w:sz w:val="28"/>
        </w:rPr>
        <w:t>      6) баланың туу туралы куәлігі (түпнұсқа және көшірме)</w:t>
      </w:r>
      <w:r>
        <w:br/>
      </w:r>
      <w:r>
        <w:rPr>
          <w:rFonts w:ascii="Times New Roman"/>
          <w:b w:val="false"/>
          <w:i w:val="false"/>
          <w:color w:val="000000"/>
          <w:sz w:val="28"/>
        </w:rPr>
        <w:t>
</w:t>
      </w:r>
      <w:r>
        <w:rPr>
          <w:rFonts w:ascii="Times New Roman"/>
          <w:b w:val="false"/>
          <w:i w:val="false"/>
          <w:color w:val="000000"/>
          <w:sz w:val="28"/>
        </w:rPr>
        <w:t>      7) мектептен анықтама</w:t>
      </w:r>
      <w:r>
        <w:br/>
      </w:r>
      <w:r>
        <w:rPr>
          <w:rFonts w:ascii="Times New Roman"/>
          <w:b w:val="false"/>
          <w:i w:val="false"/>
          <w:color w:val="000000"/>
          <w:sz w:val="28"/>
        </w:rPr>
        <w:t>
</w:t>
      </w:r>
      <w:r>
        <w:rPr>
          <w:rFonts w:ascii="Times New Roman"/>
          <w:b w:val="false"/>
          <w:i w:val="false"/>
          <w:color w:val="000000"/>
          <w:sz w:val="28"/>
        </w:rPr>
        <w:t>      Өтінішке қосымша қамқоршының (қорғаушының) жеке куәлігі немесе қамқорлық және қорғаушылық органдарының қамқорлық (қорғаушылық) белгілеу туралы шешімінің үзіндісі беріледі.</w:t>
      </w:r>
      <w:r>
        <w:br/>
      </w:r>
      <w:r>
        <w:rPr>
          <w:rFonts w:ascii="Times New Roman"/>
          <w:b w:val="false"/>
          <w:i w:val="false"/>
          <w:color w:val="000000"/>
          <w:sz w:val="28"/>
        </w:rPr>
        <w:t>
</w:t>
      </w:r>
      <w:r>
        <w:rPr>
          <w:rFonts w:ascii="Times New Roman"/>
          <w:b w:val="false"/>
          <w:i w:val="false"/>
          <w:color w:val="000000"/>
          <w:sz w:val="28"/>
        </w:rPr>
        <w:t xml:space="preserve">      Әлеуметтік көмекті тағайындауға қажет құжаттардың салыстыру </w:t>
      </w:r>
      <w:r>
        <w:rPr>
          <w:rFonts w:ascii="Times New Roman"/>
          <w:b w:val="false"/>
          <w:i w:val="false"/>
          <w:color w:val="000000"/>
          <w:sz w:val="28"/>
        </w:rPr>
        <w:t xml:space="preserve">үшін түпнұсқасы және көшірмесі беру керек, соңынан түпнұсқалар </w:t>
      </w:r>
      <w:r>
        <w:rPr>
          <w:rFonts w:ascii="Times New Roman"/>
          <w:b w:val="false"/>
          <w:i w:val="false"/>
          <w:color w:val="000000"/>
          <w:sz w:val="28"/>
        </w:rPr>
        <w:t>өтінушіге қайтарылады.</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 Өтініш бланкілері «Қызылжар аудандық жұмыспен қамту және әлеуметтік бағдарламалар бөлімі» ММ-сінде беріледі, мекен-жайы: Солтүстік Қазақстан облысы, Қызылжар ауданы, Бескөл с., Спортивная 2 к-сі, № 2 кабинеті.</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Өтініш қажет құжаттардың топтамасымен қоса «Қызылжар аудандық жұмыспен қамту және әлеуметтік бағдарламалар бөлімі» ММ-сіне тапсырылады, мекенжайы: Солтүстік Қазақстан облысы, Қызылжар ауданы, Бескөл с., Спортивная 2 к-сі, № 2 кабинеті, сайт ro kyzil@mail.online.kz.</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 Селолық округтің мамандары арқылы, «Қызылжар аудандық жұмыспен қамту және әлеуметтік бағдарламалар бөлімі» ММ-сіне келу: Солтүстік Қазақстан облысы, Қызылжар ауданы, Бескөл с., Спортивная 2 к-сі, № 2 кабинеті, сайт ro kyzil@mail.online.kz.</w:t>
      </w:r>
      <w:r>
        <w:br/>
      </w:r>
      <w:r>
        <w:rPr>
          <w:rFonts w:ascii="Times New Roman"/>
          <w:b w:val="false"/>
          <w:i w:val="false"/>
          <w:color w:val="000000"/>
          <w:sz w:val="28"/>
        </w:rPr>
        <w:t>
      17.Мемлекеттік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w:t>
      </w:r>
      <w:r>
        <w:rPr>
          <w:rFonts w:ascii="Times New Roman"/>
          <w:b w:val="false"/>
          <w:i w:val="false"/>
          <w:color w:val="333333"/>
          <w:sz w:val="28"/>
        </w:rPr>
        <w:t>      - біле тұра жалған мәлімдеме беру</w:t>
      </w:r>
      <w:r>
        <w:br/>
      </w:r>
      <w:r>
        <w:rPr>
          <w:rFonts w:ascii="Times New Roman"/>
          <w:b w:val="false"/>
          <w:i w:val="false"/>
          <w:color w:val="000000"/>
          <w:sz w:val="28"/>
        </w:rPr>
        <w:t>
</w:t>
      </w:r>
      <w:r>
        <w:rPr>
          <w:rFonts w:ascii="Times New Roman"/>
          <w:b w:val="false"/>
          <w:i w:val="false"/>
          <w:color w:val="333333"/>
          <w:sz w:val="28"/>
        </w:rPr>
        <w:t>      - ұсынған құжаттардың үйлесімсіздігі.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қорғалуын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 қызметті көрсету туралы туралы толық және егжей-тегжейлі ақпарат;</w:t>
      </w:r>
      <w:r>
        <w:br/>
      </w:r>
      <w:r>
        <w:rPr>
          <w:rFonts w:ascii="Times New Roman"/>
          <w:b w:val="false"/>
          <w:i w:val="false"/>
          <w:color w:val="000000"/>
          <w:sz w:val="28"/>
        </w:rPr>
        <w:t>
      - мамандардың сыпайылығы, жауапкершілігі және профессионалдығы;</w:t>
      </w:r>
      <w:r>
        <w:br/>
      </w:r>
      <w:r>
        <w:rPr>
          <w:rFonts w:ascii="Times New Roman"/>
          <w:b w:val="false"/>
          <w:i w:val="false"/>
          <w:color w:val="000000"/>
          <w:sz w:val="28"/>
        </w:rPr>
        <w:t>
      - белгіленген үлгідегі өтінішті және қосымша бланкілерді тегін беру;</w:t>
      </w:r>
      <w:r>
        <w:br/>
      </w:r>
      <w:r>
        <w:rPr>
          <w:rFonts w:ascii="Times New Roman"/>
          <w:b w:val="false"/>
          <w:i w:val="false"/>
          <w:color w:val="000000"/>
          <w:sz w:val="28"/>
        </w:rPr>
        <w:t>
      - квартал сайын тағайындалған төлемдерді банктік шотқа аудару.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w:t>
      </w:r>
      <w:r>
        <w:rPr>
          <w:rFonts w:ascii="Times New Roman"/>
          <w:b w:val="false"/>
          <w:i w:val="false"/>
          <w:color w:val="000000"/>
          <w:sz w:val="28"/>
        </w:rPr>
        <w:t>      «Қызылжар аудандық жұмыспен қамту және әлеуметтік бағдарламалар бөлімі» ММ-сіне тапсырылады, мекен-жайы: Солтүстік Қазақстан облысы, Бескөл с., Спортивная 2 к-сі, № 1 кабинеті, тел. 2-16-50.</w:t>
      </w:r>
      <w:r>
        <w:br/>
      </w:r>
      <w:r>
        <w:rPr>
          <w:rFonts w:ascii="Times New Roman"/>
          <w:b w:val="false"/>
          <w:i w:val="false"/>
          <w:color w:val="000000"/>
          <w:sz w:val="28"/>
        </w:rPr>
        <w:t>
</w:t>
      </w:r>
      <w:r>
        <w:rPr>
          <w:rFonts w:ascii="Times New Roman"/>
          <w:b w:val="false"/>
          <w:i w:val="false"/>
          <w:color w:val="000000"/>
          <w:sz w:val="28"/>
        </w:rPr>
        <w:t>      ЖҚ және ӘБ бөлімінің бастығы</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w:t>
      </w:r>
      <w:r>
        <w:rPr>
          <w:rFonts w:ascii="Times New Roman"/>
          <w:b w:val="false"/>
          <w:i w:val="false"/>
          <w:color w:val="000000"/>
          <w:sz w:val="28"/>
        </w:rPr>
        <w:t>      Шағым «Қызылжар аудандық жұмыспен қамту және әлеуметтік</w:t>
      </w:r>
      <w:r>
        <w:br/>
      </w:r>
      <w:r>
        <w:rPr>
          <w:rFonts w:ascii="Times New Roman"/>
          <w:b w:val="false"/>
          <w:i w:val="false"/>
          <w:color w:val="000000"/>
          <w:sz w:val="28"/>
        </w:rPr>
        <w:t>
</w:t>
      </w:r>
      <w:r>
        <w:rPr>
          <w:rFonts w:ascii="Times New Roman"/>
          <w:b w:val="false"/>
          <w:i w:val="false"/>
          <w:color w:val="000000"/>
          <w:sz w:val="28"/>
        </w:rPr>
        <w:t>бағдарламалар бөлімі» ММ бастығы немесе орынбасарына, мекен-жайы: Солтүстік-Қазақстан облысы, Бескөл с., Спортивная 2 к-сі, № 1 кабинеті, телефон 2-16-50, жоғары тұрған ұйымдарға беріледі.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субьект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w:t>
      </w:r>
      <w:r>
        <w:rPr>
          <w:rFonts w:ascii="Times New Roman"/>
          <w:b w:val="false"/>
          <w:i w:val="false"/>
          <w:color w:val="000000"/>
          <w:sz w:val="28"/>
        </w:rPr>
        <w:t xml:space="preserve">      «Қызылжар аудандық жұмыспен қамту және әлеуметтік бағдарламалар бөлімі» ММ бастығы, мекен-жайы: Солтүстік-Қазақстан облысы, Бескөл с., Спортивная 2 к-сі, эл. почтаның адресы: </w:t>
      </w:r>
      <w:r>
        <w:rPr>
          <w:rFonts w:ascii="Times New Roman"/>
          <w:b w:val="false"/>
          <w:i/>
          <w:color w:val="800000"/>
          <w:sz w:val="28"/>
        </w:rPr>
        <w:t>ro kyzil@mail.online.kz</w:t>
      </w:r>
      <w:r>
        <w:br/>
      </w:r>
      <w:r>
        <w:rPr>
          <w:rFonts w:ascii="Times New Roman"/>
          <w:b w:val="false"/>
          <w:i w:val="false"/>
          <w:color w:val="000000"/>
          <w:sz w:val="28"/>
        </w:rPr>
        <w:t>
</w:t>
      </w:r>
      <w:r>
        <w:rPr>
          <w:rFonts w:ascii="Times New Roman"/>
          <w:b w:val="false"/>
          <w:i w:val="false"/>
          <w:color w:val="000000"/>
          <w:sz w:val="28"/>
        </w:rPr>
        <w:t>      Ұйымның бастығы – С.Колесников, тел 21650, кабинет 1;</w:t>
      </w:r>
      <w:r>
        <w:br/>
      </w:r>
      <w:r>
        <w:rPr>
          <w:rFonts w:ascii="Times New Roman"/>
          <w:b w:val="false"/>
          <w:i w:val="false"/>
          <w:color w:val="000000"/>
          <w:sz w:val="28"/>
        </w:rPr>
        <w:t>
</w:t>
      </w:r>
      <w:r>
        <w:rPr>
          <w:rFonts w:ascii="Times New Roman"/>
          <w:b w:val="false"/>
          <w:i w:val="false"/>
          <w:color w:val="000000"/>
          <w:sz w:val="28"/>
        </w:rPr>
        <w:t>      Әлеуметтік бағдарламалар бөлімінің бастығы – Е.Чехунова, тел 22107</w:t>
      </w:r>
      <w:r>
        <w:br/>
      </w:r>
      <w:r>
        <w:rPr>
          <w:rFonts w:ascii="Times New Roman"/>
          <w:b w:val="false"/>
          <w:i w:val="false"/>
          <w:color w:val="000000"/>
          <w:sz w:val="28"/>
        </w:rPr>
        <w:t>
</w:t>
      </w:r>
      <w:r>
        <w:rPr>
          <w:rFonts w:ascii="Times New Roman"/>
          <w:b w:val="false"/>
          <w:i w:val="false"/>
          <w:color w:val="000000"/>
          <w:sz w:val="28"/>
        </w:rPr>
        <w:t>      Әлеуметтік бағдарламалар бөлімі – кабинет 2, 22107</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облысы бойынша жұмыспен қамтуды үйлестіру </w:t>
      </w:r>
      <w:r>
        <w:rPr>
          <w:rFonts w:ascii="Times New Roman"/>
          <w:b w:val="false"/>
          <w:i w:val="false"/>
          <w:color w:val="000000"/>
          <w:sz w:val="28"/>
        </w:rPr>
        <w:t>және әлеуметтік бағдарламалар департаменті – Петропавл қ., Абай к-сі, 64</w:t>
      </w:r>
    </w:p>
    <w:p>
      <w:pPr>
        <w:spacing w:after="0"/>
        <w:ind w:left="0"/>
        <w:jc w:val="both"/>
      </w:pPr>
      <w:r>
        <w:rPr>
          <w:rFonts w:ascii="Times New Roman"/>
          <w:b w:val="false"/>
          <w:i w:val="false"/>
          <w:color w:val="000000"/>
          <w:sz w:val="28"/>
        </w:rPr>
        <w:t>
</w:t>
      </w:r>
      <w:r>
        <w:rPr>
          <w:rFonts w:ascii="Times New Roman"/>
          <w:b w:val="false"/>
          <w:i w:val="false"/>
          <w:color w:val="000000"/>
          <w:sz w:val="28"/>
        </w:rPr>
        <w:t>
«Үйде оқып және тәрбиеленетін мүгедек балаларды</w:t>
      </w:r>
      <w:r>
        <w:br/>
      </w:r>
      <w:r>
        <w:rPr>
          <w:rFonts w:ascii="Times New Roman"/>
          <w:b w:val="false"/>
          <w:i w:val="false"/>
          <w:color w:val="000000"/>
          <w:sz w:val="28"/>
        </w:rPr>
        <w:t>
материалдық қамтамасыз етуге құжаттарды ресімдеу»</w:t>
      </w:r>
      <w:r>
        <w:br/>
      </w:r>
      <w:r>
        <w:rPr>
          <w:rFonts w:ascii="Times New Roman"/>
          <w:b w:val="false"/>
          <w:i w:val="false"/>
          <w:color w:val="000000"/>
          <w:sz w:val="28"/>
        </w:rPr>
        <w:t>
мемлекеттік қызметін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