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1fd6" w14:textId="c451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"Белсенді туберкулезбен ауыратын азаматтарға қосымша тамақтануды қамтамасыз ету үшін әлеуметтік көмек тағайындау және төлеу"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28 қаулысы. Солтүстік Қазақстан облысының Қызылжар ауданының Әділет басқармасында 2008 жылғы 5 наурызда N 13-8-65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«Белсенді туберкулезбен ауыратын азаматтарға қосымша тамақтануды қамтамасыз ету үшін әлеуметтік көмек тағайындау және төлеу»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28</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 үлгі стандарты Белсенді туберкулезбен ауыратын азаматтарға қосымша тамақтануды қамтамасыз ету үшін әлеуметтік көмек тағайындау және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Белсенді туберкулезбен ауыратын азаматтарға қосымша тамақтануды қамтамасыз ету үшін әлеуметтік көмек тағайындау және төлеу.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атауы, бабы (тармағы) және баптың (тармақтың) мазмұны: 2007 жылы 30 маусымда Қазақстан Республикасы Үкіметінің № 561 қаулысымен бекіткен «Жеке және заңды тұлғаларға ұсынылатын мемлекеттік қызметтер тізімдемесінің» </w:t>
      </w:r>
      <w:r>
        <w:rPr>
          <w:rFonts w:ascii="Times New Roman"/>
          <w:b w:val="false"/>
          <w:i w:val="false"/>
          <w:color w:val="000000"/>
          <w:sz w:val="28"/>
        </w:rPr>
        <w:t>88-тармағы</w:t>
      </w:r>
      <w:r>
        <w:br/>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 «Қызылжар аудандық жұмыспен қамту және әлеуметтік бағдарламалар бөлімі» ММ, Солтүстік Қазақстан облысы, Қызылжар ауданы, Бескөл с. Спортивная к-сі, 2, (ro kyzil@mail.onlain.kz)</w:t>
      </w:r>
      <w:r>
        <w:br/>
      </w:r>
      <w:r>
        <w:rPr>
          <w:rFonts w:ascii="Times New Roman"/>
          <w:b w:val="false"/>
          <w:i w:val="false"/>
          <w:color w:val="000000"/>
          <w:sz w:val="28"/>
        </w:rPr>
        <w:t>
      5. Тұтынушы алатын көрсетілетін мемлекеттік қызметті көрсетуді аяқтау нысаны (нәтижесі): хабарлама</w:t>
      </w:r>
      <w:r>
        <w:br/>
      </w:r>
      <w:r>
        <w:rPr>
          <w:rFonts w:ascii="Times New Roman"/>
          <w:b w:val="false"/>
          <w:i w:val="false"/>
          <w:color w:val="000000"/>
          <w:sz w:val="28"/>
        </w:rPr>
        <w:t>
      6. Мемлекеттік қызмет көрсетілетін жеке және заңды тұлғалардың санаты: туберкулезге қарсы емдеу мекемелерінде диспансерлік есепте тұрған белсенді туберкулезбен ауыратын азаматтар.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30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- 30 минут</w:t>
      </w:r>
      <w:r>
        <w:br/>
      </w:r>
      <w:r>
        <w:rPr>
          <w:rFonts w:ascii="Times New Roman"/>
          <w:b w:val="false"/>
          <w:i w:val="false"/>
          <w:color w:val="000000"/>
          <w:sz w:val="28"/>
        </w:rPr>
        <w:t>
      3) дайын құжаттарды алу кезегінде барынша рауалы күту уақыты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«Қызылжар аудандық жұмыспен қамту және әлеуметтік бағдарламалар бөлімі» ММ холында стенд, мекен-жайы: Солтүстік-Қазақстан облысы, Бескөл с., Спортивная 2 к-сі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дүйсенбіден жұмаға дейін,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 Стандарттық ғимарат, өртке қарсы қауіпсіздік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қосымшаға сәйкес белгіленген үлгідегі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туберкулезге қарсы емдеу мекемеде белсенді туберкулездің тобында диспансерлық есепте тұрғаны туралы анықтама.</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ММ-сіне тапсырылады, мекен-жайы: Солтүстік Қазақстан облысы, Қызылжар ауданы, Бескөл с., Спортивная 2 к-сі, № 2 кабинеті, телефон 2-21-07, (ro kyzil@mail.onlain.kz)</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Жеке бару, селолық округтың мамандары арқылы.</w:t>
      </w:r>
      <w:r>
        <w:br/>
      </w:r>
      <w:r>
        <w:rPr>
          <w:rFonts w:ascii="Times New Roman"/>
          <w:b w:val="false"/>
          <w:i w:val="false"/>
          <w:color w:val="000000"/>
          <w:sz w:val="28"/>
        </w:rPr>
        <w:t xml:space="preserve">
      17.Мемлекеттік қызмет көрсетуді тоқтата тұру немесе қызметті ұсынудан бас тарту негіздерінің толық тізбесін көрсету: </w:t>
      </w:r>
      <w:r>
        <w:rPr>
          <w:rFonts w:ascii="Times New Roman"/>
          <w:b w:val="false"/>
          <w:i w:val="false"/>
          <w:color w:val="333333"/>
          <w:sz w:val="28"/>
        </w:rPr>
        <w:t>Біле тұра жалған мәлімдеме беру және құжаттардың мәліметтері анық емес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қызметті көрсету туралы туралы толық және егжей-тегжейлі ақпарат;</w:t>
      </w:r>
      <w:r>
        <w:br/>
      </w:r>
      <w:r>
        <w:rPr>
          <w:rFonts w:ascii="Times New Roman"/>
          <w:b w:val="false"/>
          <w:i w:val="false"/>
          <w:color w:val="000000"/>
          <w:sz w:val="28"/>
        </w:rPr>
        <w:t>
      2) мамандардың сыпайылығы, жауапкершілігі және профессионалдығы;</w:t>
      </w:r>
      <w:r>
        <w:br/>
      </w:r>
      <w:r>
        <w:rPr>
          <w:rFonts w:ascii="Times New Roman"/>
          <w:b w:val="false"/>
          <w:i w:val="false"/>
          <w:color w:val="000000"/>
          <w:sz w:val="28"/>
        </w:rPr>
        <w:t>
      3) белгіленген үлгідегі өтінішті және қосымша бланкілерді тегін беру;</w:t>
      </w:r>
      <w:r>
        <w:br/>
      </w:r>
      <w:r>
        <w:rPr>
          <w:rFonts w:ascii="Times New Roman"/>
          <w:b w:val="false"/>
          <w:i w:val="false"/>
          <w:color w:val="000000"/>
          <w:sz w:val="28"/>
        </w:rPr>
        <w:t>
      4) қабылданған шешім туралы хабарламаны беру, мемлекеттік қызмет көрсетуден бас тартқан жағдайда хабарламада бас тартудың себептерін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ММ-сіне тапсырылады, мекен-жайы: Солтүстік-Қазақстан облысы, Бескөл с., Спортивная 2 к-сі, № 1 кабинеті,телефон 2-16-50.</w:t>
      </w:r>
      <w:r>
        <w:br/>
      </w:r>
      <w:r>
        <w:rPr>
          <w:rFonts w:ascii="Times New Roman"/>
          <w:b w:val="false"/>
          <w:i w:val="false"/>
          <w:color w:val="000000"/>
          <w:sz w:val="28"/>
        </w:rPr>
        <w:t>
      ЖҚ және ӘБ бөлімінің бастығы</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 бағдарламалар бөлімі» ММ бастығы немесе орынбасарына, мекен-жайы: Солтүстік Қазақстан облысы, Бескөл с., Спортивная 2 к-сі, № 1 кабинеті,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 Қазақстан облысы, Бескөл с., Спортивная 2 к-сі, № 1 кабинеті,телефон 2-16-50.</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«Белсенді туберкулезбен ауыратын азаматтарға</w:t>
      </w:r>
      <w:r>
        <w:br/>
      </w:r>
      <w:r>
        <w:rPr>
          <w:rFonts w:ascii="Times New Roman"/>
          <w:b w:val="false"/>
          <w:i w:val="false"/>
          <w:color w:val="000000"/>
          <w:sz w:val="28"/>
        </w:rPr>
        <w:t>
қосымша тамақтануды қамтамасыз ету үшін</w:t>
      </w:r>
      <w:r>
        <w:br/>
      </w:r>
      <w:r>
        <w:rPr>
          <w:rFonts w:ascii="Times New Roman"/>
          <w:b w:val="false"/>
          <w:i w:val="false"/>
          <w:color w:val="000000"/>
          <w:sz w:val="28"/>
        </w:rPr>
        <w:t>
әлеуметтік көмек тағайындау және төлеу»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