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336f" w14:textId="46b3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протездік-ортопедтік жәрдем көрсетуге құжаттарды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31 қаулысы. Солтүстік Қазақстан облысының Қызылжар ауданының Әділет басқармасында 2008 жылғы 5 наурызда N 13-8-68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«Мүгедектерге протездік-ортопедтік жәрдем көрсетуге құжаттарды ресімдеу»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Қадыровқа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2007 жылғы 4 ақпандағы № 31</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рсетудің үлгі стандарты Мүгедектерге протездік-ортопедтік жәрдем көрсетуге құжаттарды ресімдеу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Мүгедектерге протездік-ортопедтік жәрдем көрсетуге құжаттады ресімдеу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бабы (тармағы) және баптың (тармақтың) мазмұны.</w:t>
      </w:r>
      <w:r>
        <w:br/>
      </w:r>
      <w:r>
        <w:rPr>
          <w:rFonts w:ascii="Times New Roman"/>
          <w:b w:val="false"/>
          <w:i w:val="false"/>
          <w:color w:val="000000"/>
          <w:sz w:val="28"/>
        </w:rPr>
        <w:t xml:space="preserve">
      Қазақстан Республикасы Үкіметінің 2005 жылғы 20 шілдедегі № 754 қаулысымен бекітілген «Мүгедектерді протезді-ортопедтік жәрдеммен және жәрдемші (өтемдік) құралдармен қамтамасыз ету туралы» Ережелерінің </w:t>
      </w:r>
      <w:r>
        <w:rPr>
          <w:rFonts w:ascii="Times New Roman"/>
          <w:b w:val="false"/>
          <w:i w:val="false"/>
          <w:color w:val="000000"/>
          <w:sz w:val="28"/>
        </w:rPr>
        <w:t>11-тармағы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 өзге де субъектілердің атауы:</w:t>
      </w:r>
      <w:r>
        <w:br/>
      </w:r>
      <w:r>
        <w:rPr>
          <w:rFonts w:ascii="Times New Roman"/>
          <w:b w:val="false"/>
          <w:i w:val="false"/>
          <w:color w:val="000000"/>
          <w:sz w:val="28"/>
        </w:rPr>
        <w:t>
      «Қызылжар аудандық жұмыспен қамту және әлеуметтік бағдарламалар бөлімі» ММ</w:t>
      </w:r>
      <w:r>
        <w:br/>
      </w:r>
      <w:r>
        <w:rPr>
          <w:rFonts w:ascii="Times New Roman"/>
          <w:b w:val="false"/>
          <w:i w:val="false"/>
          <w:color w:val="000000"/>
          <w:sz w:val="28"/>
        </w:rPr>
        <w:t>
      5. Тұтынушы алатын көрсетілетін мемлекеттік қызметті көрсетуді аяқтау нысаны (нәтижесі): хабарлама</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Ұлы Отан соғысының қатысушылары мен мүгедектері және оларға теңестірілген адамдар;</w:t>
      </w:r>
      <w:r>
        <w:br/>
      </w:r>
      <w:r>
        <w:rPr>
          <w:rFonts w:ascii="Times New Roman"/>
          <w:b w:val="false"/>
          <w:i w:val="false"/>
          <w:color w:val="000000"/>
          <w:sz w:val="28"/>
        </w:rPr>
        <w:t>
      2) Қазақстан Республикасының қарулы күштері қатарында әскер міндетін атқаруына байланысты мүгедектік алған әскери қызметшілер;</w:t>
      </w:r>
      <w:r>
        <w:br/>
      </w:r>
      <w:r>
        <w:rPr>
          <w:rFonts w:ascii="Times New Roman"/>
          <w:b w:val="false"/>
          <w:i w:val="false"/>
          <w:color w:val="000000"/>
          <w:sz w:val="28"/>
        </w:rPr>
        <w:t>
      3) қызметтік міндетін атқаруға байланысты мүгедектік алған ішкі істер органдарының, ұлттық қауіпсіздіқ органдарының басшылық және қатардағы құрамдарындағы тұлғалар;</w:t>
      </w:r>
      <w:r>
        <w:br/>
      </w:r>
      <w:r>
        <w:rPr>
          <w:rFonts w:ascii="Times New Roman"/>
          <w:b w:val="false"/>
          <w:i w:val="false"/>
          <w:color w:val="000000"/>
          <w:sz w:val="28"/>
        </w:rPr>
        <w:t>
      4) жалпы аурулар мүгедектері;</w:t>
      </w:r>
      <w:r>
        <w:br/>
      </w:r>
      <w:r>
        <w:rPr>
          <w:rFonts w:ascii="Times New Roman"/>
          <w:b w:val="false"/>
          <w:i w:val="false"/>
          <w:color w:val="000000"/>
          <w:sz w:val="28"/>
        </w:rPr>
        <w:t>
      5) балалық шағынан мүгедектер;</w:t>
      </w:r>
      <w:r>
        <w:br/>
      </w:r>
      <w:r>
        <w:rPr>
          <w:rFonts w:ascii="Times New Roman"/>
          <w:b w:val="false"/>
          <w:i w:val="false"/>
          <w:color w:val="000000"/>
          <w:sz w:val="28"/>
        </w:rPr>
        <w:t>
      6) мүгедек балалар.</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мемлекеттік қызмет алу үшін электрондық сұраным жасағаннан бастап – 15 күнге дейін;</w:t>
      </w:r>
      <w:r>
        <w:br/>
      </w:r>
      <w:r>
        <w:rPr>
          <w:rFonts w:ascii="Times New Roman"/>
          <w:b w:val="false"/>
          <w:i w:val="false"/>
          <w:color w:val="000000"/>
          <w:sz w:val="28"/>
        </w:rPr>
        <w:t>
      2) қажет құжаттарды тапсыру кезегінде барынша рауалы күту уақыты (тіркелуде, талон алуда және т.с.с.) - 20 минут</w:t>
      </w:r>
      <w:r>
        <w:br/>
      </w:r>
      <w:r>
        <w:rPr>
          <w:rFonts w:ascii="Times New Roman"/>
          <w:b w:val="false"/>
          <w:i w:val="false"/>
          <w:color w:val="000000"/>
          <w:sz w:val="28"/>
        </w:rPr>
        <w:t>
      3) дайын құжаттарды алу кезегінде барынша рауалы күту уақыты - 20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xml:space="preserve">
      «Қызылжар аудандық жұмыспен қамту және әлеуметтік бағдарламалар бөлімі» ММ холында стенд, мекен-жайы: Солтүстік Қазақстан облысы, Бескөл с., Спортивная 2 к-сі, </w:t>
      </w:r>
      <w:r>
        <w:rPr>
          <w:rFonts w:ascii="Times New Roman"/>
          <w:b w:val="false"/>
          <w:i/>
          <w:color w:val="800000"/>
          <w:sz w:val="28"/>
        </w:rPr>
        <w:t>kyzil@mail.online.kz.</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кестесі: дүйсенбіден жұмаға дейін 9.00. сағаттан 18.00. сағатқа дейін, үзіліс 13.00. сағаттан 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w:t>
      </w:r>
      <w:r>
        <w:br/>
      </w:r>
      <w:r>
        <w:rPr>
          <w:rFonts w:ascii="Times New Roman"/>
          <w:b w:val="false"/>
          <w:i w:val="false"/>
          <w:color w:val="000000"/>
          <w:sz w:val="28"/>
        </w:rPr>
        <w:t>
      Стандарттық ғимарат, өртке қарсы қауіпсіздік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өтініш бланкі;</w:t>
      </w:r>
      <w:r>
        <w:br/>
      </w:r>
      <w:r>
        <w:rPr>
          <w:rFonts w:ascii="Times New Roman"/>
          <w:b w:val="false"/>
          <w:i w:val="false"/>
          <w:color w:val="000000"/>
          <w:sz w:val="28"/>
        </w:rPr>
        <w:t>
      2) өтінушінің жеке куәлігі;</w:t>
      </w:r>
      <w:r>
        <w:br/>
      </w:r>
      <w:r>
        <w:rPr>
          <w:rFonts w:ascii="Times New Roman"/>
          <w:b w:val="false"/>
          <w:i w:val="false"/>
          <w:color w:val="000000"/>
          <w:sz w:val="28"/>
        </w:rPr>
        <w:t>
      3) медициналық-әлеуметтік сараптау анықтамасы;</w:t>
      </w:r>
      <w:r>
        <w:br/>
      </w:r>
      <w:r>
        <w:rPr>
          <w:rFonts w:ascii="Times New Roman"/>
          <w:b w:val="false"/>
          <w:i w:val="false"/>
          <w:color w:val="000000"/>
          <w:sz w:val="28"/>
        </w:rPr>
        <w:t>
      4) мүгедекті сауықтырудың жеке бағдарламасы;</w:t>
      </w:r>
      <w:r>
        <w:br/>
      </w:r>
      <w:r>
        <w:rPr>
          <w:rFonts w:ascii="Times New Roman"/>
          <w:b w:val="false"/>
          <w:i w:val="false"/>
          <w:color w:val="000000"/>
          <w:sz w:val="28"/>
        </w:rPr>
        <w:t>
      5) мүгедектік дәрежесін анықтайтын куәлік.</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«Қызылжар аудандық жұмыспен қамту және әлеуметтік бағдарламалар бөлімі» ММ-сіне тапсырылады, мекен-жайы: Солтүстік Қазақстан облысы, Бескөл с., Спортивная 2 к-сі, № 2 кабинеті ,тел. 22107.</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w:t>
      </w:r>
      <w:r>
        <w:br/>
      </w:r>
      <w:r>
        <w:rPr>
          <w:rFonts w:ascii="Times New Roman"/>
          <w:b w:val="false"/>
          <w:i w:val="false"/>
          <w:color w:val="000000"/>
          <w:sz w:val="28"/>
        </w:rPr>
        <w:t>
      Жеке бару, немесе селолық округтың маманы арқылы</w:t>
      </w:r>
      <w:r>
        <w:br/>
      </w:r>
      <w:r>
        <w:rPr>
          <w:rFonts w:ascii="Times New Roman"/>
          <w:b w:val="false"/>
          <w:i w:val="false"/>
          <w:color w:val="000000"/>
          <w:sz w:val="28"/>
        </w:rPr>
        <w:t xml:space="preserve">
      17.Мемлекеттік қызмет көрсетуді тоқтата тұру немесе қызметті ұсынудан бас тарту негіздерінің толық тізбесін көрсету: </w:t>
      </w:r>
      <w:r>
        <w:rPr>
          <w:rFonts w:ascii="Times New Roman"/>
          <w:b w:val="false"/>
          <w:i w:val="false"/>
          <w:color w:val="333333"/>
          <w:sz w:val="28"/>
        </w:rPr>
        <w:t>Біле т</w:t>
      </w:r>
      <w:r>
        <w:rPr>
          <w:rFonts w:ascii="Times New Roman"/>
          <w:b w:val="false"/>
          <w:i w:val="false"/>
          <w:color w:val="333333"/>
          <w:sz w:val="28"/>
        </w:rPr>
        <w:t>ұ</w:t>
      </w:r>
      <w:r>
        <w:rPr>
          <w:rFonts w:ascii="Times New Roman"/>
          <w:b w:val="false"/>
          <w:i w:val="false"/>
          <w:color w:val="333333"/>
          <w:sz w:val="28"/>
        </w:rPr>
        <w:t xml:space="preserve">ра </w:t>
      </w:r>
      <w:r>
        <w:rPr>
          <w:rFonts w:ascii="Times New Roman"/>
          <w:b w:val="false"/>
          <w:i w:val="false"/>
          <w:color w:val="333333"/>
          <w:sz w:val="28"/>
        </w:rPr>
        <w:t>жал</w:t>
      </w:r>
      <w:r>
        <w:rPr>
          <w:rFonts w:ascii="Times New Roman"/>
          <w:b w:val="false"/>
          <w:i w:val="false"/>
          <w:color w:val="333333"/>
          <w:sz w:val="28"/>
        </w:rPr>
        <w:t>ғ</w:t>
      </w:r>
      <w:r>
        <w:rPr>
          <w:rFonts w:ascii="Times New Roman"/>
          <w:b w:val="false"/>
          <w:i w:val="false"/>
          <w:color w:val="333333"/>
          <w:sz w:val="28"/>
        </w:rPr>
        <w:t>ан м</w:t>
      </w:r>
      <w:r>
        <w:rPr>
          <w:rFonts w:ascii="Times New Roman"/>
          <w:b w:val="false"/>
          <w:i w:val="false"/>
          <w:color w:val="333333"/>
          <w:sz w:val="28"/>
        </w:rPr>
        <w:t>ә</w:t>
      </w:r>
      <w:r>
        <w:rPr>
          <w:rFonts w:ascii="Times New Roman"/>
          <w:b w:val="false"/>
          <w:i w:val="false"/>
          <w:color w:val="333333"/>
          <w:sz w:val="28"/>
        </w:rPr>
        <w:t>лімдеме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Қызметті көрсету туралы туралы толық және егжей-тегжейлі ақпарат, мамандардың сыпайылығы, жауапкершілігі және профессионалдығы, тұтынушы құжаттарының мазмұны туралы толық ақпараттың сақталуын,қорғалуын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 xml:space="preserve">қосымшаға </w:t>
      </w:r>
      <w:r>
        <w:rPr>
          <w:rFonts w:ascii="Times New Roman"/>
          <w:b w:val="false"/>
          <w:i w:val="false"/>
          <w:color w:val="000000"/>
          <w:sz w:val="28"/>
        </w:rPr>
        <w:t>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«Қызылжар аудандық жұмыспен қамту және әлеуметтік бағдарламалар бөлімі» ММ бастығы, мекен-жайы: Солтүстік-Қазақстан облысы, Бескөл с., Спортивная 2 к-сі, № 1 кабинеті,телефон 2-16-50,</w:t>
      </w:r>
      <w:r>
        <w:rPr>
          <w:rFonts w:ascii="Times New Roman"/>
          <w:b w:val="false"/>
          <w:i/>
          <w:color w:val="800000"/>
          <w:sz w:val="28"/>
        </w:rPr>
        <w:t>kyzil@mail.online.kz.</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Шағым беріледі: «Қызылжар аудандық жұмыспен қамту және әлеуметтік бағдарламалар бөлімі» ММ бастығына, мекен-жайы: Солтүстік Қазақстан облысы, Бескөл с., Спортивная 2 к-сі, № 1 кабинеті, телефон 2-16-50, жоғары тұрған ұйымдарға беріледі.</w:t>
      </w:r>
      <w:r>
        <w:br/>
      </w:r>
      <w:r>
        <w:rPr>
          <w:rFonts w:ascii="Times New Roman"/>
          <w:b w:val="false"/>
          <w:i w:val="false"/>
          <w:color w:val="000000"/>
          <w:sz w:val="28"/>
        </w:rPr>
        <w:t>
      «Қызылжар аудандық жұмыспен қамту және әлеуметтік бағдарламалар бөлімі» ММ әлеуметтік бағдарламалар бөлімінің бастығына, мекен-жайы: Солтүстік-Қазақстан облысы, Бескөл с., Спортивная 2 к-сі, № 1 кабинеті, телефон 2-21-07;</w:t>
      </w:r>
      <w:r>
        <w:br/>
      </w:r>
      <w:r>
        <w:rPr>
          <w:rFonts w:ascii="Times New Roman"/>
          <w:b w:val="false"/>
          <w:i w:val="false"/>
          <w:color w:val="000000"/>
          <w:sz w:val="28"/>
        </w:rPr>
        <w:t>
      «Жұмыспен қамтуды үйлестіру және әлеуметтік бағдарламалар департаменті» ММ-не, мекен-жайы: Солтүстік Қазақстан облысы, Петропавл қаласы Абай к-сі, 64, телефон 465648, кабинет № 213</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w:t>
      </w:r>
      <w:r>
        <w:rPr>
          <w:rFonts w:ascii="Times New Roman"/>
          <w:b/>
          <w:i w:val="false"/>
          <w:color w:val="000080"/>
          <w:sz w:val="28"/>
        </w:rPr>
        <w:t>қ</w:t>
      </w:r>
      <w:r>
        <w:rPr>
          <w:rFonts w:ascii="Times New Roman"/>
          <w:b/>
          <w:i w:val="false"/>
          <w:color w:val="000080"/>
          <w:sz w:val="28"/>
        </w:rPr>
        <w:t>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«Қызылжар аудандық жұмыспен қамту және әлеуметтік бағдарламалар бөлімі» ММ бастығы, мекен-жайы: Солтүстік Қазақстан облысы, Бескөл с., Спортивная 2 к-сі, № 1 кабинеті,телефон 2-16-50, күн сайын 9.00. сағаттан 18.00. сағатқа дейін, үзіліс 13.00. сағаттан 14.00. сағатқа дейін, демалыс күндері – сенбі, жексенбі.</w:t>
      </w:r>
      <w:r>
        <w:br/>
      </w:r>
      <w:r>
        <w:rPr>
          <w:rFonts w:ascii="Times New Roman"/>
          <w:b w:val="false"/>
          <w:i w:val="false"/>
          <w:color w:val="000000"/>
          <w:sz w:val="28"/>
        </w:rPr>
        <w:t>
      25. Тұтынушы үшін басқа да пайдалы ақпарат (шақыруларды іздеу орталықтарының телефондары, қосымша қызметтер туралы ақпарат және т.б.)</w:t>
      </w:r>
      <w:r>
        <w:br/>
      </w:r>
      <w:r>
        <w:rPr>
          <w:rFonts w:ascii="Times New Roman"/>
          <w:b w:val="false"/>
          <w:i w:val="false"/>
          <w:color w:val="000000"/>
          <w:sz w:val="28"/>
        </w:rPr>
        <w:t>
      «Жұмыспен қамтуды үйлестіру және әлеуметтік бағдарламалар департаменті» ММ, мекен-жайы: Солтүстік Қазақстан облысы, Петропавл қаласы Абай к-сі, 64, телефон 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«Мүгедектерге протездік-ортопедтік</w:t>
      </w:r>
      <w:r>
        <w:br/>
      </w:r>
      <w:r>
        <w:rPr>
          <w:rFonts w:ascii="Times New Roman"/>
          <w:b w:val="false"/>
          <w:i w:val="false"/>
          <w:color w:val="000000"/>
          <w:sz w:val="28"/>
        </w:rPr>
        <w:t>
жәрдем көрсетуге құжаттарды ресімдеу»</w:t>
      </w:r>
      <w:r>
        <w:br/>
      </w:r>
      <w:r>
        <w:rPr>
          <w:rFonts w:ascii="Times New Roman"/>
          <w:b w:val="false"/>
          <w:i w:val="false"/>
          <w:color w:val="000000"/>
          <w:sz w:val="28"/>
        </w:rPr>
        <w:t>
мемлекеттік қызметін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