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4634" w14:textId="3bd4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"Төлемдердің жеке түрлері бойынша төлеммақыларды бекіту туралы" 2005 жылғы 12 желтоқсандағы аудандық мәслихаттың 29/3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2008 жылғы 12 маусымдағы N 6/5 шешімі. Солтүстік Қазақстан облысының Шал ақын ауданының Әділет басқармасында 2008 жылғы 17 шілдедегі N 13-14-66 тіркелді. Күші жойылды - Солтүстік Қазақстан облысы Шал ақын аудандық мәслихатының 2009 жылғы 25 желтоқсандағы N 20/9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Солтүстік Қазақстан облысы Шал ақын аудандық мәслихатының 2009.12.25 </w:t>
      </w:r>
      <w:r>
        <w:rPr>
          <w:rFonts w:ascii="Times New Roman"/>
          <w:b w:val="false"/>
          <w:i w:val="false"/>
          <w:color w:val="000000"/>
          <w:sz w:val="28"/>
        </w:rPr>
        <w:t>N 20/9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«Бюджетке салықтар және басқа міндетті төлемдер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373-бабы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«Бір жолғы талон беру Ережесін бекіту туралы» 2001 жылғы 30 қазандағы Қазақстан Республикасы мемлекеттік кіріс Министрінің № 1469 Бұйрығына өзгертулер мен толықтырулар енгізу туралы» Қазақстан Республикасы Қаржы Министрлігі Салық Комитеті Төрағасының 2006 жылғы 29 қарашадағы № 601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«Төлемдердің жеке түрлері бойынша төлемақыларды бекіту туралы» 2005 жылғы 12 желтоқсандағы аудандық мәслихаттың ХХІХ сессиясының № 29/3 шешіміне (нормативтік құқықтық актінің мемлекеттік тіркеу Тіркелімінде 2006 жылғы 17 қаңтарда № 13-14-23 тіркелді, аудандық газеттерде: 2006 жылғы 31 наурызда «Парыз» 1 нөмірінде, 2006 жылғы 24 қаңтарда «Новатор» 9 нөмірінде жарияланған) «Төлемдердің жеке түрлері бойынша төлемақыларды бекіту туралы» 2005 жылғы 12 </w:t>
      </w:r>
      <w:r>
        <w:rPr>
          <w:rFonts w:ascii="Times New Roman"/>
          <w:b w:val="false"/>
          <w:i w:val="false"/>
          <w:color w:val="000000"/>
          <w:sz w:val="28"/>
        </w:rPr>
        <w:t>желтоқсандағы аудандық мәслихаттың шешіміне толықтырулар енгізу туралы» 2006 жылғы 10 тамыздағы аудандық мәслихаттың ХХХV сессиясының № 35/1 шешіміне енгізілген толықтыруларды (нормативтік құқықтық актінің мемлекеттік тіркеу Тіркелімінде 2006 жылғы 07 қыркүйекте № 13-14-34 тіркелді, аудандық газеттерде: 2006 жылғы 29 қыркүйекте «Парыз» 9 нөмірінде, 2006 жылғы 19 қыркүйекте «Новатор» 79 нөмірінде жарияланған) есепке ала отыра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қосымшаның 6 тармағы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Осы шешім алғаш рет ресми жарияланған күннен бастап он </w:t>
      </w:r>
      <w:r>
        <w:rPr>
          <w:rFonts w:ascii="Times New Roman"/>
          <w:b w:val="false"/>
          <w:i w:val="false"/>
          <w:color w:val="000000"/>
          <w:sz w:val="28"/>
        </w:rPr>
        <w:t>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 сессиясының</w:t>
      </w:r>
      <w:r>
        <w:rPr>
          <w:rFonts w:ascii="Times New Roman"/>
          <w:b w:val="false"/>
          <w:i/>
          <w:color w:val="000000"/>
          <w:sz w:val="28"/>
        </w:rPr>
        <w:t xml:space="preserve"> 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Пафов                                   Н. Дятлов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