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7cf4" w14:textId="c06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Зинеден селосындағы "Затон", Амангелді елді мекеніндегі "Родина" көшелерінің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Забурын селолық округі әкімінің 2008 жылғы 25 қыркүйектегі N 15 шешімі. Атырау облысының Әділет департаменті Исатай ауданының әділет басқармасында 2008 жылғы 28 қазанда N 4-4-108 тіркелді.  Күші жойылды - Атырау облысы Исатай ауданы Забурын селолық округі әкімінің 2010 жылғы 26 қазандағы № 24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Забурын селолық округі әкімінің 26.10.2010 № 24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желтоқсанында N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аудандық ономастикалық комиссияның 2008 жылғы 17 сәуірдегі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Забурын селолық округінің елді мекенінің "Родина" көшесі "Ақшағала"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Зинеден селосының "Затон" көшесі "Толқынды"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Забурын селолық округі әкімі аппаратының бас маманы Ш.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бастап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Забурын селолық округі әкімі               Б. Құсаинов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