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035f" w14:textId="17c0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аудандық қорғаныс істері жөніндегі бөлімнің шақыру пунктіне тіркеу туралы</w:t>
      </w:r>
    </w:p>
    <w:p>
      <w:pPr>
        <w:spacing w:after="0"/>
        <w:ind w:left="0"/>
        <w:jc w:val="both"/>
      </w:pPr>
      <w:r>
        <w:rPr>
          <w:rFonts w:ascii="Times New Roman"/>
          <w:b w:val="false"/>
          <w:i w:val="false"/>
          <w:color w:val="000000"/>
          <w:sz w:val="28"/>
        </w:rPr>
        <w:t>Атырау облысының Қызылқоға ауданы Қызылқоға ауданы әкімінің 2008 жылғы 29 желтоқсандағы N 35 шешімі. Әділет департаменті Қызылқоға ауданының әділет басқармасында 2009 жылғы 12 қаңтарда N 4-5-103 тіркелді.</w:t>
      </w:r>
    </w:p>
    <w:p>
      <w:pPr>
        <w:spacing w:after="0"/>
        <w:ind w:left="0"/>
        <w:jc w:val="both"/>
      </w:pPr>
      <w:r>
        <w:rPr>
          <w:rFonts w:ascii="Times New Roman"/>
          <w:b w:val="false"/>
          <w:i w:val="false"/>
          <w:color w:val="000000"/>
          <w:sz w:val="28"/>
        </w:rPr>
        <w:t xml:space="preserve">      Қазақстан Республикасының 2005 жылғы 8 шілдедегі N 74 "Әскери  міндеттілік және әскери қызмет туралы" </w:t>
      </w:r>
      <w:r>
        <w:rPr>
          <w:rFonts w:ascii="Times New Roman"/>
          <w:b w:val="false"/>
          <w:i w:val="false"/>
          <w:color w:val="000000"/>
          <w:sz w:val="28"/>
        </w:rPr>
        <w:t>Заңының 17 бабына</w:t>
      </w:r>
      <w:r>
        <w:rPr>
          <w:rFonts w:ascii="Times New Roman"/>
          <w:b w:val="false"/>
          <w:i w:val="false"/>
          <w:color w:val="000000"/>
          <w:sz w:val="28"/>
        </w:rPr>
        <w:t xml:space="preserve"> және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ff"/>
          <w:sz w:val="28"/>
          <w:u w:val="single"/>
        </w:rPr>
        <w:t xml:space="preserve">Заңының 33 </w:t>
      </w:r>
      <w:r>
        <w:rPr>
          <w:rFonts w:ascii="Times New Roman"/>
          <w:b w:val="false"/>
          <w:i w:val="false"/>
          <w:color w:val="000000"/>
          <w:sz w:val="28"/>
        </w:rPr>
        <w:t>бабының 1 тармағының 13 тармақшасына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
      1. 1992 жылы туған азаматтарды аудандық қорғаныс істері       жөніндегі бөлімнің шақыру пунктіне тіркеу 2009 жылдың қаңтар-наурыз айларында өткізілсін.  </w:t>
      </w:r>
      <w:r>
        <w:br/>
      </w:r>
      <w:r>
        <w:rPr>
          <w:rFonts w:ascii="Times New Roman"/>
          <w:b w:val="false"/>
          <w:i w:val="false"/>
          <w:color w:val="000000"/>
          <w:sz w:val="28"/>
        </w:rPr>
        <w:t>
</w:t>
      </w:r>
      <w:r>
        <w:rPr>
          <w:rFonts w:ascii="Times New Roman"/>
          <w:b w:val="false"/>
          <w:i w:val="false"/>
          <w:color w:val="000000"/>
          <w:sz w:val="28"/>
        </w:rPr>
        <w:t>
      2. 1992 жылы туған азаматтарды әскери есепке тіркеу үшін N 1   қосымшаға сәйкес тіркеу комиссиясы құрылсын.</w:t>
      </w:r>
      <w:r>
        <w:br/>
      </w:r>
      <w:r>
        <w:rPr>
          <w:rFonts w:ascii="Times New Roman"/>
          <w:b w:val="false"/>
          <w:i w:val="false"/>
          <w:color w:val="000000"/>
          <w:sz w:val="28"/>
        </w:rPr>
        <w:t>
</w:t>
      </w:r>
      <w:r>
        <w:rPr>
          <w:rFonts w:ascii="Times New Roman"/>
          <w:b w:val="false"/>
          <w:i w:val="false"/>
          <w:color w:val="000000"/>
          <w:sz w:val="28"/>
        </w:rPr>
        <w:t>
      3. Аудандық емханаға (С. Тайшыбай - келісім бойынша) аудандық медициналық комиссияны жергілікті емдеу мекемелеріндегі тиісті дайындығы, тәжірибесі бар дәрігерлермен, сондай-ақ, шақыру участкелерін қажетті дәрі-дәрмекпен, құралдармен және медициналық мүлікпен қамтамасыз етуді бақылауға алып, тіркеу комиссиясының құрамындағы медициналық комиссияны дәрігерлермен және медбибілермен қамтамасыз ету ұсынылсын (N 2 қосымша).</w:t>
      </w:r>
      <w:r>
        <w:br/>
      </w:r>
      <w:r>
        <w:rPr>
          <w:rFonts w:ascii="Times New Roman"/>
          <w:b w:val="false"/>
          <w:i w:val="false"/>
          <w:color w:val="000000"/>
          <w:sz w:val="28"/>
        </w:rPr>
        <w:t>
</w:t>
      </w:r>
      <w:r>
        <w:rPr>
          <w:rFonts w:ascii="Times New Roman"/>
          <w:b w:val="false"/>
          <w:i w:val="false"/>
          <w:color w:val="000000"/>
          <w:sz w:val="28"/>
        </w:rPr>
        <w:t>
      4. Барлық селолық, ауылдық округтер әкімдері мен мектеп директорларына тіркелуші азаматтарды қажетті құралдармен, құжаттарын түгендеп, әскери есеп жөніндегі мамандары мен мектеп бойынша бастапқы  әскери дайындық пәнінің жетекшілері аудандық қорғаныс істері жөніндегі бөлімнің белгіленген уақытта әкелуді тапсырамын (N 3 қосымша).</w:t>
      </w:r>
      <w:r>
        <w:br/>
      </w:r>
      <w:r>
        <w:rPr>
          <w:rFonts w:ascii="Times New Roman"/>
          <w:b w:val="false"/>
          <w:i w:val="false"/>
          <w:color w:val="000000"/>
          <w:sz w:val="28"/>
        </w:rPr>
        <w:t>
</w:t>
      </w:r>
      <w:r>
        <w:rPr>
          <w:rFonts w:ascii="Times New Roman"/>
          <w:b w:val="false"/>
          <w:i w:val="false"/>
          <w:color w:val="000000"/>
          <w:sz w:val="28"/>
        </w:rPr>
        <w:t>
      5. Мемлекеттік санитарлық-эпидемиологиялық қадағалау басқармасының Қызылқоға аудандық бөліміне (Г. Дәулетқалиева - келісім бойынша) тіркелуші азаматтардың бруцеллез ауруынан тазалығын анықтауды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xml:space="preserve">
      6. Аудандық ішкі істер бөліміне (І. Хамзин - келісім бойынша) тіркеу пунктіне және көшеде қоғамдық тәртіпті сақтаудың шараларын алу, белгіленген мерзімде шақыру участкелеріне келмеген адамдарды шұғыл іздестіру және аудандық қорғаныс істері жөніндегі бөлімге жеткізу, сондай-ақ азаматтардың тіркеуден жалтару әрекеттерін болдырмау жөнінде аудандық қорғаныс істері жөніндегі бөліммен (Е.Нұров - келісім бойынша) бірлесіп жұмыс жасау ұсынылсын. </w:t>
      </w:r>
      <w:r>
        <w:br/>
      </w:r>
      <w:r>
        <w:rPr>
          <w:rFonts w:ascii="Times New Roman"/>
          <w:b w:val="false"/>
          <w:i w:val="false"/>
          <w:color w:val="000000"/>
          <w:sz w:val="28"/>
        </w:rPr>
        <w:t>
</w:t>
      </w:r>
      <w:r>
        <w:rPr>
          <w:rFonts w:ascii="Times New Roman"/>
          <w:b w:val="false"/>
          <w:i w:val="false"/>
          <w:color w:val="000000"/>
          <w:sz w:val="28"/>
        </w:rPr>
        <w:t>
      7. Осы шешімнің орындалсын қадағалау аудан әкімінің орынбасары Б. Шаяхметовке жүктелсін.</w:t>
      </w:r>
      <w:r>
        <w:br/>
      </w:r>
      <w:r>
        <w:rPr>
          <w:rFonts w:ascii="Times New Roman"/>
          <w:b w:val="false"/>
          <w:i w:val="false"/>
          <w:color w:val="000000"/>
          <w:sz w:val="28"/>
        </w:rPr>
        <w:t>
</w:t>
      </w:r>
      <w:r>
        <w:rPr>
          <w:rFonts w:ascii="Times New Roman"/>
          <w:b w:val="false"/>
          <w:i w:val="false"/>
          <w:color w:val="000000"/>
          <w:sz w:val="28"/>
        </w:rPr>
        <w:t>
      8. Осы шешім алғаш жарияланғаннан кейін күнтізбелік он күн өткен соң қолданысқа енгізіледі. </w:t>
      </w:r>
    </w:p>
    <w:p>
      <w:pPr>
        <w:spacing w:after="0"/>
        <w:ind w:left="0"/>
        <w:jc w:val="both"/>
      </w:pPr>
      <w:r>
        <w:rPr>
          <w:rFonts w:ascii="Times New Roman"/>
          <w:b/>
          <w:i w:val="false"/>
          <w:color w:val="000000"/>
          <w:sz w:val="28"/>
        </w:rPr>
        <w:t>      </w:t>
      </w:r>
      <w:r>
        <w:rPr>
          <w:rFonts w:ascii="Times New Roman"/>
          <w:b w:val="false"/>
          <w:i/>
          <w:color w:val="000000"/>
          <w:sz w:val="28"/>
        </w:rPr>
        <w:t xml:space="preserve">Аудан </w:t>
      </w:r>
      <w:r>
        <w:rPr>
          <w:rFonts w:ascii="Times New Roman"/>
          <w:b w:val="false"/>
          <w:i/>
          <w:color w:val="000000"/>
          <w:sz w:val="28"/>
        </w:rPr>
        <w:t>ә</w:t>
      </w:r>
      <w:r>
        <w:rPr>
          <w:rFonts w:ascii="Times New Roman"/>
          <w:b w:val="false"/>
          <w:i/>
          <w:color w:val="000000"/>
          <w:sz w:val="28"/>
        </w:rPr>
        <w:t>кімі                Ж. Рахмет</w:t>
      </w:r>
      <w:r>
        <w:rPr>
          <w:rFonts w:ascii="Times New Roman"/>
          <w:b w:val="false"/>
          <w:i/>
          <w:color w:val="000000"/>
          <w:sz w:val="28"/>
        </w:rPr>
        <w:t>қ</w:t>
      </w:r>
      <w:r>
        <w:rPr>
          <w:rFonts w:ascii="Times New Roman"/>
          <w:b w:val="false"/>
          <w:i/>
          <w:color w:val="000000"/>
          <w:sz w:val="28"/>
        </w:rPr>
        <w:t>алиев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Аудан </w:t>
      </w:r>
      <w:r>
        <w:rPr>
          <w:rFonts w:ascii="Times New Roman"/>
          <w:b w:val="false"/>
          <w:i w:val="false"/>
          <w:color w:val="000000"/>
          <w:sz w:val="28"/>
        </w:rPr>
        <w:t>ә</w:t>
      </w:r>
      <w:r>
        <w:rPr>
          <w:rFonts w:ascii="Times New Roman"/>
          <w:b w:val="false"/>
          <w:i w:val="false"/>
          <w:color w:val="000000"/>
          <w:sz w:val="28"/>
        </w:rPr>
        <w:t>кіміні</w:t>
      </w:r>
      <w:r>
        <w:rPr>
          <w:rFonts w:ascii="Times New Roman"/>
          <w:b w:val="false"/>
          <w:i w:val="false"/>
          <w:color w:val="000000"/>
          <w:sz w:val="28"/>
        </w:rPr>
        <w:t>ң</w:t>
      </w:r>
      <w:r>
        <w:rPr>
          <w:rFonts w:ascii="Times New Roman"/>
          <w:b w:val="false"/>
          <w:i w:val="false"/>
          <w:color w:val="000000"/>
          <w:sz w:val="28"/>
        </w:rPr>
        <w:t xml:space="preserve"> 2008 жыл</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 xml:space="preserve">                                          29 желтоқсандағы N 35  </w:t>
      </w:r>
      <w:r>
        <w:br/>
      </w:r>
      <w:r>
        <w:rPr>
          <w:rFonts w:ascii="Times New Roman"/>
          <w:b w:val="false"/>
          <w:i w:val="false"/>
          <w:color w:val="000000"/>
          <w:sz w:val="28"/>
        </w:rPr>
        <w:t>
</w:t>
      </w:r>
      <w:r>
        <w:rPr>
          <w:rFonts w:ascii="Times New Roman"/>
          <w:b w:val="false"/>
          <w:i w:val="false"/>
          <w:color w:val="000000"/>
          <w:sz w:val="28"/>
        </w:rPr>
        <w:t xml:space="preserve">                                            шешіміне N 1 қосымша   </w:t>
      </w:r>
    </w:p>
    <w:p>
      <w:pPr>
        <w:spacing w:after="0"/>
        <w:ind w:left="0"/>
        <w:jc w:val="both"/>
      </w:pPr>
      <w:r>
        <w:rPr>
          <w:rFonts w:ascii="Times New Roman"/>
          <w:b w:val="false"/>
          <w:i w:val="false"/>
          <w:color w:val="000000"/>
          <w:sz w:val="28"/>
        </w:rPr>
        <w:t> </w:t>
      </w:r>
      <w:r>
        <w:rPr>
          <w:rFonts w:ascii="Times New Roman"/>
          <w:b/>
          <w:i w:val="false"/>
          <w:color w:val="000080"/>
          <w:sz w:val="28"/>
        </w:rPr>
        <w:t>1992 жылы туған азаматтарды әскери есепке тіркеу</w:t>
      </w:r>
      <w:r>
        <w:br/>
      </w:r>
      <w:r>
        <w:rPr>
          <w:rFonts w:ascii="Times New Roman"/>
          <w:b w:val="false"/>
          <w:i w:val="false"/>
          <w:color w:val="000000"/>
          <w:sz w:val="28"/>
        </w:rPr>
        <w:t>
</w:t>
      </w:r>
      <w:r>
        <w:rPr>
          <w:rFonts w:ascii="Times New Roman"/>
          <w:b/>
          <w:i w:val="false"/>
          <w:color w:val="000080"/>
          <w:sz w:val="28"/>
        </w:rPr>
        <w:t>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6773"/>
      </w:tblGrid>
      <w:tr>
        <w:trPr>
          <w:trHeight w:val="1515" w:hRule="atLeast"/>
        </w:trPr>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Нұров Есенбай Сәмекұлы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аудандық қорғаныс істері</w:t>
            </w:r>
            <w:r>
              <w:br/>
            </w:r>
            <w:r>
              <w:rPr>
                <w:rFonts w:ascii="Times New Roman"/>
                <w:b w:val="false"/>
                <w:i w:val="false"/>
                <w:color w:val="000000"/>
                <w:sz w:val="20"/>
              </w:rPr>
              <w:t>
жөніндегі бөлім бастығының</w:t>
            </w:r>
            <w:r>
              <w:br/>
            </w:r>
            <w:r>
              <w:rPr>
                <w:rFonts w:ascii="Times New Roman"/>
                <w:b w:val="false"/>
                <w:i w:val="false"/>
                <w:color w:val="000000"/>
                <w:sz w:val="20"/>
              </w:rPr>
              <w:t xml:space="preserve">
міндетін уақытша атқарушы, </w:t>
            </w:r>
            <w:r>
              <w:br/>
            </w:r>
            <w:r>
              <w:rPr>
                <w:rFonts w:ascii="Times New Roman"/>
                <w:b w:val="false"/>
                <w:i w:val="false"/>
                <w:color w:val="000000"/>
                <w:sz w:val="20"/>
              </w:rPr>
              <w:t>
комиссия төрағасы (келісім</w:t>
            </w:r>
            <w:r>
              <w:br/>
            </w:r>
            <w:r>
              <w:rPr>
                <w:rFonts w:ascii="Times New Roman"/>
                <w:b w:val="false"/>
                <w:i w:val="false"/>
                <w:color w:val="000000"/>
                <w:sz w:val="20"/>
              </w:rPr>
              <w:t xml:space="preserve">
бойынша);    </w:t>
            </w:r>
          </w:p>
        </w:tc>
      </w:tr>
      <w:tr>
        <w:trPr>
          <w:trHeight w:val="120" w:hRule="atLeast"/>
        </w:trPr>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Тұрдағалиев Жәнібек Жауқашұлы</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аудандық дене шынықтыру және</w:t>
            </w:r>
            <w:r>
              <w:br/>
            </w:r>
            <w:r>
              <w:rPr>
                <w:rFonts w:ascii="Times New Roman"/>
                <w:b w:val="false"/>
                <w:i w:val="false"/>
                <w:color w:val="000000"/>
                <w:sz w:val="20"/>
              </w:rPr>
              <w:t>
спорт бөлімінің меңгерушісі</w:t>
            </w:r>
            <w:r>
              <w:br/>
            </w:r>
            <w:r>
              <w:rPr>
                <w:rFonts w:ascii="Times New Roman"/>
                <w:b w:val="false"/>
                <w:i w:val="false"/>
                <w:color w:val="000000"/>
                <w:sz w:val="20"/>
              </w:rPr>
              <w:t>
комиссия төрағасының орынбасары;</w:t>
            </w:r>
          </w:p>
        </w:tc>
      </w:tr>
      <w:tr>
        <w:trPr>
          <w:trHeight w:val="120" w:hRule="atLeast"/>
        </w:trPr>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Бисенова Айгүл Өтебалықызы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емхана дәрігер-невролог</w:t>
            </w:r>
            <w:r>
              <w:br/>
            </w:r>
            <w:r>
              <w:rPr>
                <w:rFonts w:ascii="Times New Roman"/>
                <w:b w:val="false"/>
                <w:i w:val="false"/>
                <w:color w:val="000000"/>
                <w:sz w:val="20"/>
              </w:rPr>
              <w:t>
(келісім бойынша);</w:t>
            </w:r>
          </w:p>
        </w:tc>
      </w:tr>
      <w:tr>
        <w:trPr>
          <w:trHeight w:val="120" w:hRule="atLeast"/>
        </w:trPr>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Рысмұқанбетов Қайрат Құбайдоллаұлы</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аудандық ішкі істер бөлімі</w:t>
            </w:r>
            <w:r>
              <w:br/>
            </w:r>
            <w:r>
              <w:rPr>
                <w:rFonts w:ascii="Times New Roman"/>
                <w:b w:val="false"/>
                <w:i w:val="false"/>
                <w:color w:val="000000"/>
                <w:sz w:val="20"/>
              </w:rPr>
              <w:t>
бастығының орынбасары (келісім</w:t>
            </w:r>
            <w:r>
              <w:br/>
            </w:r>
            <w:r>
              <w:rPr>
                <w:rFonts w:ascii="Times New Roman"/>
                <w:b w:val="false"/>
                <w:i w:val="false"/>
                <w:color w:val="000000"/>
                <w:sz w:val="20"/>
              </w:rPr>
              <w:t>
бойынша);</w:t>
            </w:r>
          </w:p>
        </w:tc>
      </w:tr>
      <w:tr>
        <w:trPr>
          <w:trHeight w:val="705" w:hRule="atLeast"/>
        </w:trPr>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Сүндетбаева Нұрзила Сүндетбайқызы</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аудандық емхана медбибісі,</w:t>
            </w:r>
            <w:r>
              <w:br/>
            </w:r>
            <w:r>
              <w:rPr>
                <w:rFonts w:ascii="Times New Roman"/>
                <w:b w:val="false"/>
                <w:i w:val="false"/>
                <w:color w:val="000000"/>
                <w:sz w:val="20"/>
              </w:rPr>
              <w:t>
комиссия хатшысы (келісім</w:t>
            </w:r>
            <w:r>
              <w:br/>
            </w:r>
            <w:r>
              <w:rPr>
                <w:rFonts w:ascii="Times New Roman"/>
                <w:b w:val="false"/>
                <w:i w:val="false"/>
                <w:color w:val="000000"/>
                <w:sz w:val="20"/>
              </w:rPr>
              <w:t xml:space="preserve">
бойынша)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Аудан әкімінің        </w:t>
      </w:r>
      <w:r>
        <w:br/>
      </w:r>
      <w:r>
        <w:rPr>
          <w:rFonts w:ascii="Times New Roman"/>
          <w:b w:val="false"/>
          <w:i w:val="false"/>
          <w:color w:val="000000"/>
          <w:sz w:val="28"/>
        </w:rPr>
        <w:t>
</w:t>
      </w:r>
      <w:r>
        <w:rPr>
          <w:rFonts w:ascii="Times New Roman"/>
          <w:b w:val="false"/>
          <w:i w:val="false"/>
          <w:color w:val="000000"/>
          <w:sz w:val="28"/>
        </w:rPr>
        <w:t>2008 жылғы</w:t>
      </w:r>
      <w:r>
        <w:rPr>
          <w:rFonts w:ascii="Times New Roman"/>
          <w:b w:val="false"/>
          <w:i w:val="false"/>
          <w:color w:val="000000"/>
          <w:sz w:val="28"/>
        </w:rPr>
        <w:t xml:space="preserve"> 29 желтоқсандағы N 35</w:t>
      </w:r>
      <w:r>
        <w:br/>
      </w:r>
      <w:r>
        <w:rPr>
          <w:rFonts w:ascii="Times New Roman"/>
          <w:b w:val="false"/>
          <w:i w:val="false"/>
          <w:color w:val="000000"/>
          <w:sz w:val="28"/>
        </w:rPr>
        <w:t>
</w:t>
      </w:r>
      <w:r>
        <w:rPr>
          <w:rFonts w:ascii="Times New Roman"/>
          <w:b w:val="false"/>
          <w:i w:val="false"/>
          <w:color w:val="000000"/>
          <w:sz w:val="28"/>
        </w:rPr>
        <w:t xml:space="preserve">шешіміне N 2 қосымша    </w:t>
      </w:r>
    </w:p>
    <w:p>
      <w:pPr>
        <w:spacing w:after="0"/>
        <w:ind w:left="0"/>
        <w:jc w:val="both"/>
      </w:pPr>
      <w:r>
        <w:rPr>
          <w:rFonts w:ascii="Times New Roman"/>
          <w:b w:val="false"/>
          <w:i w:val="false"/>
          <w:color w:val="000000"/>
          <w:sz w:val="28"/>
        </w:rPr>
        <w:t>     </w:t>
      </w:r>
      <w:r>
        <w:rPr>
          <w:rFonts w:ascii="Times New Roman"/>
          <w:b/>
          <w:i w:val="false"/>
          <w:color w:val="000080"/>
          <w:sz w:val="28"/>
        </w:rPr>
        <w:t> Қызылқоға ауданының дәрігерлік комиссиясына қатынасатын</w:t>
      </w:r>
      <w:r>
        <w:br/>
      </w:r>
      <w:r>
        <w:rPr>
          <w:rFonts w:ascii="Times New Roman"/>
          <w:b w:val="false"/>
          <w:i w:val="false"/>
          <w:color w:val="000000"/>
          <w:sz w:val="28"/>
        </w:rPr>
        <w:t>
</w:t>
      </w:r>
      <w:r>
        <w:rPr>
          <w:rFonts w:ascii="Times New Roman"/>
          <w:b/>
          <w:i w:val="false"/>
          <w:color w:val="000080"/>
          <w:sz w:val="28"/>
        </w:rPr>
        <w:t>дәрігерлер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4427"/>
        <w:gridCol w:w="6472"/>
        <w:gridCol w:w="1937"/>
      </w:tblGrid>
      <w:tr>
        <w:trPr>
          <w:trHeight w:val="120" w:hRule="atLeast"/>
        </w:trPr>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 р/с</w:t>
            </w:r>
          </w:p>
        </w:tc>
        <w:tc>
          <w:tcPr>
            <w:tcW w:w="4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Аты-жөні</w:t>
            </w:r>
          </w:p>
        </w:tc>
        <w:tc>
          <w:tcPr>
            <w:tcW w:w="6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w:t>
            </w:r>
          </w:p>
        </w:tc>
        <w:tc>
          <w:tcPr>
            <w:tcW w:w="1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Қосымша</w:t>
            </w:r>
          </w:p>
        </w:tc>
      </w:tr>
      <w:tr>
        <w:trPr>
          <w:trHeight w:val="120" w:hRule="atLeast"/>
        </w:trPr>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11 </w:t>
            </w:r>
          </w:p>
        </w:tc>
        <w:tc>
          <w:tcPr>
            <w:tcW w:w="44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Бисенова Айгүл </w:t>
            </w:r>
            <w:r>
              <w:br/>
            </w:r>
            <w:r>
              <w:rPr>
                <w:rFonts w:ascii="Times New Roman"/>
                <w:b w:val="false"/>
                <w:i w:val="false"/>
                <w:color w:val="000000"/>
                <w:sz w:val="20"/>
              </w:rPr>
              <w:t>
Өтебалықызы</w:t>
            </w:r>
          </w:p>
          <w:p>
            <w:pPr>
              <w:spacing w:after="20"/>
              <w:ind w:left="20"/>
              <w:jc w:val="both"/>
            </w:pPr>
            <w:r>
              <w:rPr>
                <w:rFonts w:ascii="Times New Roman"/>
                <w:b w:val="false"/>
                <w:i w:val="false"/>
                <w:color w:val="000000"/>
                <w:sz w:val="20"/>
              </w:rPr>
              <w:t xml:space="preserve">Асанова Светлана </w:t>
            </w:r>
            <w:r>
              <w:br/>
            </w:r>
            <w:r>
              <w:rPr>
                <w:rFonts w:ascii="Times New Roman"/>
                <w:b w:val="false"/>
                <w:i w:val="false"/>
                <w:color w:val="000000"/>
                <w:sz w:val="20"/>
              </w:rPr>
              <w:t>
Ғатауқызы</w:t>
            </w:r>
            <w:r>
              <w:br/>
            </w:r>
            <w:r>
              <w:rPr>
                <w:rFonts w:ascii="Times New Roman"/>
                <w:b w:val="false"/>
                <w:i w:val="false"/>
                <w:color w:val="000000"/>
                <w:sz w:val="20"/>
              </w:rPr>
              <w:t xml:space="preserve">
Әбділдиева Гүлнар </w:t>
            </w:r>
            <w:r>
              <w:br/>
            </w:r>
            <w:r>
              <w:rPr>
                <w:rFonts w:ascii="Times New Roman"/>
                <w:b w:val="false"/>
                <w:i w:val="false"/>
                <w:color w:val="000000"/>
                <w:sz w:val="20"/>
              </w:rPr>
              <w:t>
Молдашқызы</w:t>
            </w:r>
          </w:p>
          <w:p>
            <w:pPr>
              <w:spacing w:after="20"/>
              <w:ind w:left="20"/>
              <w:jc w:val="both"/>
            </w:pPr>
            <w:r>
              <w:rPr>
                <w:rFonts w:ascii="Times New Roman"/>
                <w:b w:val="false"/>
                <w:i w:val="false"/>
                <w:color w:val="000000"/>
                <w:sz w:val="20"/>
              </w:rPr>
              <w:t xml:space="preserve">Бисенғали Нәби </w:t>
            </w:r>
            <w:r>
              <w:br/>
            </w:r>
            <w:r>
              <w:rPr>
                <w:rFonts w:ascii="Times New Roman"/>
                <w:b w:val="false"/>
                <w:i w:val="false"/>
                <w:color w:val="000000"/>
                <w:sz w:val="20"/>
              </w:rPr>
              <w:t xml:space="preserve">
Қойбағарұлы  </w:t>
            </w:r>
            <w:r>
              <w:br/>
            </w:r>
            <w:r>
              <w:rPr>
                <w:rFonts w:ascii="Times New Roman"/>
                <w:b w:val="false"/>
                <w:i w:val="false"/>
                <w:color w:val="000000"/>
                <w:sz w:val="20"/>
              </w:rPr>
              <w:t>
Жаңабаева Жанар Амангелдіқызы</w:t>
            </w:r>
          </w:p>
          <w:p>
            <w:pPr>
              <w:spacing w:after="20"/>
              <w:ind w:left="20"/>
              <w:jc w:val="both"/>
            </w:pPr>
            <w:r>
              <w:rPr>
                <w:rFonts w:ascii="Times New Roman"/>
                <w:b w:val="false"/>
                <w:i w:val="false"/>
                <w:color w:val="000000"/>
                <w:sz w:val="20"/>
              </w:rPr>
              <w:t xml:space="preserve">Елешов Аманжол </w:t>
            </w:r>
            <w:r>
              <w:br/>
            </w:r>
            <w:r>
              <w:rPr>
                <w:rFonts w:ascii="Times New Roman"/>
                <w:b w:val="false"/>
                <w:i w:val="false"/>
                <w:color w:val="000000"/>
                <w:sz w:val="20"/>
              </w:rPr>
              <w:t>
Түгелбайұлы</w:t>
            </w:r>
            <w:r>
              <w:br/>
            </w:r>
            <w:r>
              <w:rPr>
                <w:rFonts w:ascii="Times New Roman"/>
                <w:b w:val="false"/>
                <w:i w:val="false"/>
                <w:color w:val="000000"/>
                <w:sz w:val="20"/>
              </w:rPr>
              <w:t xml:space="preserve">
Көбенова Қарлығаш </w:t>
            </w:r>
            <w:r>
              <w:br/>
            </w:r>
            <w:r>
              <w:rPr>
                <w:rFonts w:ascii="Times New Roman"/>
                <w:b w:val="false"/>
                <w:i w:val="false"/>
                <w:color w:val="000000"/>
                <w:sz w:val="20"/>
              </w:rPr>
              <w:t>
Бағытқызы</w:t>
            </w:r>
            <w:r>
              <w:br/>
            </w:r>
            <w:r>
              <w:rPr>
                <w:rFonts w:ascii="Times New Roman"/>
                <w:b w:val="false"/>
                <w:i w:val="false"/>
                <w:color w:val="000000"/>
                <w:sz w:val="20"/>
              </w:rPr>
              <w:t xml:space="preserve">
Қази Гүлзира </w:t>
            </w:r>
            <w:r>
              <w:br/>
            </w:r>
            <w:r>
              <w:rPr>
                <w:rFonts w:ascii="Times New Roman"/>
                <w:b w:val="false"/>
                <w:i w:val="false"/>
                <w:color w:val="000000"/>
                <w:sz w:val="20"/>
              </w:rPr>
              <w:t>
Нығметқызы</w:t>
            </w:r>
          </w:p>
          <w:p>
            <w:pPr>
              <w:spacing w:after="20"/>
              <w:ind w:left="20"/>
              <w:jc w:val="both"/>
            </w:pPr>
            <w:r>
              <w:rPr>
                <w:rFonts w:ascii="Times New Roman"/>
                <w:b w:val="false"/>
                <w:i w:val="false"/>
                <w:color w:val="000000"/>
                <w:sz w:val="20"/>
              </w:rPr>
              <w:t xml:space="preserve">Тайшыбай Сейфолла </w:t>
            </w:r>
            <w:r>
              <w:br/>
            </w:r>
            <w:r>
              <w:rPr>
                <w:rFonts w:ascii="Times New Roman"/>
                <w:b w:val="false"/>
                <w:i w:val="false"/>
                <w:color w:val="000000"/>
                <w:sz w:val="20"/>
              </w:rPr>
              <w:t>
Саматович</w:t>
            </w:r>
            <w:r>
              <w:br/>
            </w:r>
            <w:r>
              <w:rPr>
                <w:rFonts w:ascii="Times New Roman"/>
                <w:b w:val="false"/>
                <w:i w:val="false"/>
                <w:color w:val="000000"/>
                <w:sz w:val="20"/>
              </w:rPr>
              <w:t>
-//- </w:t>
            </w:r>
            <w:r>
              <w:br/>
            </w:r>
            <w:r>
              <w:rPr>
                <w:rFonts w:ascii="Times New Roman"/>
                <w:b w:val="false"/>
                <w:i w:val="false"/>
                <w:color w:val="000000"/>
                <w:sz w:val="20"/>
              </w:rPr>
              <w:t xml:space="preserve">
Медбибілер </w:t>
            </w:r>
          </w:p>
        </w:tc>
        <w:tc>
          <w:tcPr>
            <w:tcW w:w="6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дәрігерлік комиссия төрайымы</w:t>
            </w:r>
            <w:r>
              <w:br/>
            </w:r>
            <w:r>
              <w:rPr>
                <w:rFonts w:ascii="Times New Roman"/>
                <w:b w:val="false"/>
                <w:i w:val="false"/>
                <w:color w:val="000000"/>
                <w:sz w:val="20"/>
              </w:rPr>
              <w:t>
дәрігер-стоматолог</w:t>
            </w:r>
          </w:p>
          <w:p>
            <w:pPr>
              <w:spacing w:after="20"/>
              <w:ind w:left="20"/>
              <w:jc w:val="both"/>
            </w:pPr>
            <w:r>
              <w:rPr>
                <w:rFonts w:ascii="Times New Roman"/>
                <w:b w:val="false"/>
                <w:i w:val="false"/>
                <w:color w:val="000000"/>
                <w:sz w:val="20"/>
              </w:rPr>
              <w:t>дәрігер-дерматовенеролог</w:t>
            </w:r>
            <w:r>
              <w:br/>
            </w:r>
            <w:r>
              <w:rPr>
                <w:rFonts w:ascii="Times New Roman"/>
                <w:b w:val="false"/>
                <w:i w:val="false"/>
                <w:color w:val="000000"/>
                <w:sz w:val="20"/>
              </w:rPr>
              <w:t>
 </w:t>
            </w:r>
            <w:r>
              <w:br/>
            </w:r>
            <w:r>
              <w:rPr>
                <w:rFonts w:ascii="Times New Roman"/>
                <w:b w:val="false"/>
                <w:i w:val="false"/>
                <w:color w:val="000000"/>
                <w:sz w:val="20"/>
              </w:rPr>
              <w:t>
дәрігер-рентгенолог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дәрігер-терапевт</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дәрігер-оториноларинголог</w:t>
            </w:r>
            <w:r>
              <w:br/>
            </w:r>
            <w:r>
              <w:rPr>
                <w:rFonts w:ascii="Times New Roman"/>
                <w:b w:val="false"/>
                <w:i w:val="false"/>
                <w:color w:val="000000"/>
                <w:sz w:val="20"/>
              </w:rPr>
              <w:t>
 </w:t>
            </w:r>
            <w:r>
              <w:br/>
            </w:r>
            <w:r>
              <w:rPr>
                <w:rFonts w:ascii="Times New Roman"/>
                <w:b w:val="false"/>
                <w:i w:val="false"/>
                <w:color w:val="000000"/>
                <w:sz w:val="20"/>
              </w:rPr>
              <w:t>
дәрігер-фтизиатр </w:t>
            </w:r>
            <w:r>
              <w:br/>
            </w:r>
            <w:r>
              <w:rPr>
                <w:rFonts w:ascii="Times New Roman"/>
                <w:b w:val="false"/>
                <w:i w:val="false"/>
                <w:color w:val="000000"/>
                <w:sz w:val="20"/>
              </w:rPr>
              <w:t>
 </w:t>
            </w:r>
            <w:r>
              <w:br/>
            </w:r>
            <w:r>
              <w:rPr>
                <w:rFonts w:ascii="Times New Roman"/>
                <w:b w:val="false"/>
                <w:i w:val="false"/>
                <w:color w:val="000000"/>
                <w:sz w:val="20"/>
              </w:rPr>
              <w:t>
дәрігер-невропатолог,</w:t>
            </w:r>
            <w:r>
              <w:br/>
            </w:r>
            <w:r>
              <w:rPr>
                <w:rFonts w:ascii="Times New Roman"/>
                <w:b w:val="false"/>
                <w:i w:val="false"/>
                <w:color w:val="000000"/>
                <w:sz w:val="20"/>
              </w:rPr>
              <w:t>
 </w:t>
            </w:r>
            <w:r>
              <w:br/>
            </w:r>
            <w:r>
              <w:rPr>
                <w:rFonts w:ascii="Times New Roman"/>
                <w:b w:val="false"/>
                <w:i w:val="false"/>
                <w:color w:val="000000"/>
                <w:sz w:val="20"/>
              </w:rPr>
              <w:t>
психиатр</w:t>
            </w:r>
            <w:r>
              <w:br/>
            </w:r>
            <w:r>
              <w:rPr>
                <w:rFonts w:ascii="Times New Roman"/>
                <w:b w:val="false"/>
                <w:i w:val="false"/>
                <w:color w:val="000000"/>
                <w:sz w:val="20"/>
              </w:rPr>
              <w:t>
 </w:t>
            </w:r>
            <w:r>
              <w:br/>
            </w:r>
            <w:r>
              <w:rPr>
                <w:rFonts w:ascii="Times New Roman"/>
                <w:b w:val="false"/>
                <w:i w:val="false"/>
                <w:color w:val="000000"/>
                <w:sz w:val="20"/>
              </w:rPr>
              <w:t>
дәрігер-хирург </w:t>
            </w:r>
            <w:r>
              <w:br/>
            </w:r>
            <w:r>
              <w:rPr>
                <w:rFonts w:ascii="Times New Roman"/>
                <w:b w:val="false"/>
                <w:i w:val="false"/>
                <w:color w:val="000000"/>
                <w:sz w:val="20"/>
              </w:rPr>
              <w:t>
 </w:t>
            </w:r>
            <w:r>
              <w:br/>
            </w:r>
            <w:r>
              <w:rPr>
                <w:rFonts w:ascii="Times New Roman"/>
                <w:b w:val="false"/>
                <w:i w:val="false"/>
                <w:color w:val="000000"/>
                <w:sz w:val="20"/>
              </w:rPr>
              <w:t>
дәрігер-офтальмолог </w:t>
            </w:r>
            <w:r>
              <w:br/>
            </w:r>
            <w:r>
              <w:rPr>
                <w:rFonts w:ascii="Times New Roman"/>
                <w:b w:val="false"/>
                <w:i w:val="false"/>
                <w:color w:val="000000"/>
                <w:sz w:val="20"/>
              </w:rPr>
              <w:t>
6 адам</w:t>
            </w:r>
          </w:p>
        </w:tc>
        <w:tc>
          <w:tcPr>
            <w:tcW w:w="1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ауданда жоқ</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Аудан әкімінің        </w:t>
      </w:r>
      <w:r>
        <w:br/>
      </w:r>
      <w:r>
        <w:rPr>
          <w:rFonts w:ascii="Times New Roman"/>
          <w:b w:val="false"/>
          <w:i w:val="false"/>
          <w:color w:val="000000"/>
          <w:sz w:val="28"/>
        </w:rPr>
        <w:t>
</w:t>
      </w:r>
      <w:r>
        <w:rPr>
          <w:rFonts w:ascii="Times New Roman"/>
          <w:b w:val="false"/>
          <w:i w:val="false"/>
          <w:color w:val="000000"/>
          <w:sz w:val="28"/>
        </w:rPr>
        <w:t>2008 жылғы 29 желтоқсандағы N 35</w:t>
      </w:r>
      <w:r>
        <w:br/>
      </w:r>
      <w:r>
        <w:rPr>
          <w:rFonts w:ascii="Times New Roman"/>
          <w:b w:val="false"/>
          <w:i w:val="false"/>
          <w:color w:val="000000"/>
          <w:sz w:val="28"/>
        </w:rPr>
        <w:t>
</w:t>
      </w:r>
      <w:r>
        <w:rPr>
          <w:rFonts w:ascii="Times New Roman"/>
          <w:b w:val="false"/>
          <w:i w:val="false"/>
          <w:color w:val="000000"/>
          <w:sz w:val="28"/>
        </w:rPr>
        <w:t xml:space="preserve">шешіміне N 3 қосымша     </w:t>
      </w:r>
    </w:p>
    <w:p>
      <w:pPr>
        <w:spacing w:after="0"/>
        <w:ind w:left="0"/>
        <w:jc w:val="both"/>
      </w:pPr>
      <w:r>
        <w:rPr>
          <w:rFonts w:ascii="Times New Roman"/>
          <w:b/>
          <w:i w:val="false"/>
          <w:color w:val="000000"/>
          <w:sz w:val="28"/>
        </w:rPr>
        <w:t>      </w:t>
      </w:r>
      <w:r>
        <w:rPr>
          <w:rFonts w:ascii="Times New Roman"/>
          <w:b/>
          <w:i w:val="false"/>
          <w:color w:val="000080"/>
          <w:sz w:val="28"/>
        </w:rPr>
        <w:t xml:space="preserve">Аудандық қорғаныс істері жөніндегі бөлімнің шақыру </w:t>
      </w:r>
      <w:r>
        <w:br/>
      </w:r>
      <w:r>
        <w:rPr>
          <w:rFonts w:ascii="Times New Roman"/>
          <w:b w:val="false"/>
          <w:i w:val="false"/>
          <w:color w:val="000000"/>
          <w:sz w:val="28"/>
        </w:rPr>
        <w:t>
</w:t>
      </w:r>
      <w:r>
        <w:rPr>
          <w:rFonts w:ascii="Times New Roman"/>
          <w:b/>
          <w:i w:val="false"/>
          <w:color w:val="000080"/>
          <w:sz w:val="28"/>
        </w:rPr>
        <w:t>пунктіне келу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053"/>
        <w:gridCol w:w="1333"/>
        <w:gridCol w:w="4553"/>
      </w:tblGrid>
      <w:tr>
        <w:trPr>
          <w:trHeight w:val="120"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6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және ауылдық округтер</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Саны</w:t>
            </w:r>
          </w:p>
        </w:tc>
        <w:tc>
          <w:tcPr>
            <w:tcW w:w="4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Келетін уақыты</w:t>
            </w:r>
          </w:p>
        </w:tc>
      </w:tr>
      <w:tr>
        <w:trPr>
          <w:trHeight w:val="3255" w:hRule="atLeast"/>
        </w:trPr>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r>
              <w:br/>
            </w:r>
            <w:r>
              <w:rPr>
                <w:rFonts w:ascii="Times New Roman"/>
                <w:b w:val="false"/>
                <w:i w:val="false"/>
                <w:color w:val="000000"/>
                <w:sz w:val="20"/>
              </w:rPr>
              <w:t>
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Миялы селолық округі</w:t>
            </w:r>
          </w:p>
          <w:p>
            <w:pPr>
              <w:spacing w:after="20"/>
              <w:ind w:left="20"/>
              <w:jc w:val="both"/>
            </w:pPr>
            <w:r>
              <w:rPr>
                <w:rFonts w:ascii="Times New Roman"/>
                <w:b w:val="false"/>
                <w:i w:val="false"/>
                <w:color w:val="000000"/>
                <w:sz w:val="20"/>
              </w:rPr>
              <w:t>Жангелдин ауылдық округі</w:t>
            </w:r>
          </w:p>
          <w:p>
            <w:pPr>
              <w:spacing w:after="20"/>
              <w:ind w:left="20"/>
              <w:jc w:val="both"/>
            </w:pPr>
            <w:r>
              <w:rPr>
                <w:rFonts w:ascii="Times New Roman"/>
                <w:b w:val="false"/>
                <w:i w:val="false"/>
                <w:color w:val="000000"/>
                <w:sz w:val="20"/>
              </w:rPr>
              <w:t>Ойыл ауылдық округі</w:t>
            </w:r>
          </w:p>
          <w:p>
            <w:pPr>
              <w:spacing w:after="20"/>
              <w:ind w:left="20"/>
              <w:jc w:val="both"/>
            </w:pPr>
            <w:r>
              <w:rPr>
                <w:rFonts w:ascii="Times New Roman"/>
                <w:b w:val="false"/>
                <w:i w:val="false"/>
                <w:color w:val="000000"/>
                <w:sz w:val="20"/>
              </w:rPr>
              <w:t>Көздіғара ауылдық округі</w:t>
            </w:r>
          </w:p>
          <w:p>
            <w:pPr>
              <w:spacing w:after="20"/>
              <w:ind w:left="20"/>
              <w:jc w:val="both"/>
            </w:pPr>
            <w:r>
              <w:rPr>
                <w:rFonts w:ascii="Times New Roman"/>
                <w:b w:val="false"/>
                <w:i w:val="false"/>
                <w:color w:val="000000"/>
                <w:sz w:val="20"/>
              </w:rPr>
              <w:t>Тасшағыл ауылдық округі</w:t>
            </w:r>
          </w:p>
          <w:p>
            <w:pPr>
              <w:spacing w:after="20"/>
              <w:ind w:left="20"/>
              <w:jc w:val="both"/>
            </w:pPr>
            <w:r>
              <w:rPr>
                <w:rFonts w:ascii="Times New Roman"/>
                <w:b w:val="false"/>
                <w:i w:val="false"/>
                <w:color w:val="000000"/>
                <w:sz w:val="20"/>
              </w:rPr>
              <w:t>Жамбыл ауылдық округі</w:t>
            </w:r>
          </w:p>
          <w:p>
            <w:pPr>
              <w:spacing w:after="20"/>
              <w:ind w:left="20"/>
              <w:jc w:val="both"/>
            </w:pPr>
            <w:r>
              <w:rPr>
                <w:rFonts w:ascii="Times New Roman"/>
                <w:b w:val="false"/>
                <w:i w:val="false"/>
                <w:color w:val="000000"/>
                <w:sz w:val="20"/>
              </w:rPr>
              <w:t>Қызылқоға ауылдық округі</w:t>
            </w:r>
          </w:p>
          <w:p>
            <w:pPr>
              <w:spacing w:after="20"/>
              <w:ind w:left="20"/>
              <w:jc w:val="both"/>
            </w:pPr>
            <w:r>
              <w:rPr>
                <w:rFonts w:ascii="Times New Roman"/>
                <w:b w:val="false"/>
                <w:i w:val="false"/>
                <w:color w:val="000000"/>
                <w:sz w:val="20"/>
              </w:rPr>
              <w:t xml:space="preserve">Сағыз ауылдық округі </w:t>
            </w:r>
          </w:p>
          <w:p>
            <w:pPr>
              <w:spacing w:after="20"/>
              <w:ind w:left="20"/>
              <w:jc w:val="both"/>
            </w:pPr>
            <w:r>
              <w:rPr>
                <w:rFonts w:ascii="Times New Roman"/>
                <w:b w:val="false"/>
                <w:i w:val="false"/>
                <w:color w:val="000000"/>
                <w:sz w:val="20"/>
              </w:rPr>
              <w:t>Мұқыр ауылдық округі</w:t>
            </w:r>
          </w:p>
          <w:p>
            <w:pPr>
              <w:spacing w:after="20"/>
              <w:ind w:left="20"/>
              <w:jc w:val="both"/>
            </w:pPr>
            <w:r>
              <w:rPr>
                <w:rFonts w:ascii="Times New Roman"/>
                <w:b w:val="false"/>
                <w:i w:val="false"/>
                <w:color w:val="000000"/>
                <w:sz w:val="20"/>
              </w:rPr>
              <w:t>Тайсойған ауылдық округі</w:t>
            </w:r>
          </w:p>
          <w:p>
            <w:pPr>
              <w:spacing w:after="20"/>
              <w:ind w:left="20"/>
              <w:jc w:val="both"/>
            </w:pPr>
            <w:r>
              <w:rPr>
                <w:rFonts w:ascii="Times New Roman"/>
                <w:b w:val="false"/>
                <w:i w:val="false"/>
                <w:color w:val="000000"/>
                <w:sz w:val="20"/>
              </w:rPr>
              <w:t>Қосымша күндер</w:t>
            </w:r>
            <w:r>
              <w:br/>
            </w:r>
            <w:r>
              <w:rPr>
                <w:rFonts w:ascii="Times New Roman"/>
                <w:b w:val="false"/>
                <w:i w:val="false"/>
                <w:color w:val="000000"/>
                <w:sz w:val="20"/>
              </w:rPr>
              <w:t>
БАРЛЫҒЫ:</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261</w:t>
            </w:r>
          </w:p>
        </w:tc>
        <w:tc>
          <w:tcPr>
            <w:tcW w:w="4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Қаңтар айы</w:t>
            </w:r>
          </w:p>
          <w:p>
            <w:pPr>
              <w:spacing w:after="20"/>
              <w:ind w:left="20"/>
              <w:jc w:val="both"/>
            </w:pPr>
            <w:r>
              <w:rPr>
                <w:rFonts w:ascii="Times New Roman"/>
                <w:b w:val="false"/>
                <w:i w:val="false"/>
                <w:color w:val="000000"/>
                <w:sz w:val="20"/>
              </w:rPr>
              <w:t>Қаңтар айы</w:t>
            </w:r>
          </w:p>
          <w:p>
            <w:pPr>
              <w:spacing w:after="20"/>
              <w:ind w:left="20"/>
              <w:jc w:val="both"/>
            </w:pPr>
            <w:r>
              <w:rPr>
                <w:rFonts w:ascii="Times New Roman"/>
                <w:b w:val="false"/>
                <w:i w:val="false"/>
                <w:color w:val="000000"/>
                <w:sz w:val="20"/>
              </w:rPr>
              <w:t>Қаңтар айы</w:t>
            </w:r>
          </w:p>
          <w:p>
            <w:pPr>
              <w:spacing w:after="20"/>
              <w:ind w:left="20"/>
              <w:jc w:val="both"/>
            </w:pPr>
            <w:r>
              <w:rPr>
                <w:rFonts w:ascii="Times New Roman"/>
                <w:b w:val="false"/>
                <w:i w:val="false"/>
                <w:color w:val="000000"/>
                <w:sz w:val="20"/>
              </w:rPr>
              <w:t>Қаңтар айы</w:t>
            </w:r>
          </w:p>
          <w:p>
            <w:pPr>
              <w:spacing w:after="20"/>
              <w:ind w:left="20"/>
              <w:jc w:val="both"/>
            </w:pPr>
            <w:r>
              <w:rPr>
                <w:rFonts w:ascii="Times New Roman"/>
                <w:b w:val="false"/>
                <w:i w:val="false"/>
                <w:color w:val="000000"/>
                <w:sz w:val="20"/>
              </w:rPr>
              <w:t>Қаңтар айы</w:t>
            </w:r>
          </w:p>
          <w:p>
            <w:pPr>
              <w:spacing w:after="20"/>
              <w:ind w:left="20"/>
              <w:jc w:val="both"/>
            </w:pPr>
            <w:r>
              <w:rPr>
                <w:rFonts w:ascii="Times New Roman"/>
                <w:b w:val="false"/>
                <w:i w:val="false"/>
                <w:color w:val="000000"/>
                <w:sz w:val="20"/>
              </w:rPr>
              <w:t>Қаңтар айы</w:t>
            </w:r>
          </w:p>
          <w:p>
            <w:pPr>
              <w:spacing w:after="20"/>
              <w:ind w:left="20"/>
              <w:jc w:val="both"/>
            </w:pPr>
            <w:r>
              <w:rPr>
                <w:rFonts w:ascii="Times New Roman"/>
                <w:b w:val="false"/>
                <w:i w:val="false"/>
                <w:color w:val="000000"/>
                <w:sz w:val="20"/>
              </w:rPr>
              <w:t>Қаңтар айы</w:t>
            </w:r>
          </w:p>
          <w:p>
            <w:pPr>
              <w:spacing w:after="20"/>
              <w:ind w:left="20"/>
              <w:jc w:val="both"/>
            </w:pPr>
            <w:r>
              <w:rPr>
                <w:rFonts w:ascii="Times New Roman"/>
                <w:b w:val="false"/>
                <w:i w:val="false"/>
                <w:color w:val="000000"/>
                <w:sz w:val="20"/>
              </w:rPr>
              <w:t>Қаңтар айы</w:t>
            </w:r>
          </w:p>
          <w:p>
            <w:pPr>
              <w:spacing w:after="20"/>
              <w:ind w:left="20"/>
              <w:jc w:val="both"/>
            </w:pPr>
            <w:r>
              <w:rPr>
                <w:rFonts w:ascii="Times New Roman"/>
                <w:b w:val="false"/>
                <w:i w:val="false"/>
                <w:color w:val="000000"/>
                <w:sz w:val="20"/>
              </w:rPr>
              <w:t>Қаңтар айы</w:t>
            </w:r>
          </w:p>
          <w:p>
            <w:pPr>
              <w:spacing w:after="20"/>
              <w:ind w:left="20"/>
              <w:jc w:val="both"/>
            </w:pPr>
            <w:r>
              <w:rPr>
                <w:rFonts w:ascii="Times New Roman"/>
                <w:b w:val="false"/>
                <w:i w:val="false"/>
                <w:color w:val="000000"/>
                <w:sz w:val="20"/>
              </w:rPr>
              <w:t>Қаңтар айы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