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1cb8a" w14:textId="391cb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Құрманғазы аудандық тұрғын үй коммуналдық шаруашылық, жолаушылар көлігі және автомобиль жолдары бөлімінің мемлекеттік қызмет көрсету стандартын  бекіту туралы</w:t>
      </w:r>
    </w:p>
    <w:p>
      <w:pPr>
        <w:spacing w:after="0"/>
        <w:ind w:left="0"/>
        <w:jc w:val="both"/>
      </w:pPr>
      <w:r>
        <w:rPr>
          <w:rFonts w:ascii="Times New Roman"/>
          <w:b w:val="false"/>
          <w:i w:val="false"/>
          <w:color w:val="000000"/>
          <w:sz w:val="28"/>
        </w:rPr>
        <w:t>Атырау облысы Құрманғазы ауданы әкімдігінің 2008 жылғы 24 желтоқсандағы
N 371 қаулысы. Атырау облысы Әділет департаменті Құрманғазы ауданының әділет басқармасында 2009 жылғы 14 қаңтарда N 4-8-136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 148-ІІ  "Қазақстан Республикасындағы жергілікті мемлекеттік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Қазақстан Респбуликасының 2000 жылғы 27 қарашадағы № 107 "Әкімшілік рәсімдер туралы" Заңының </w:t>
      </w:r>
      <w:r>
        <w:rPr>
          <w:rFonts w:ascii="Times New Roman"/>
          <w:b w:val="false"/>
          <w:i w:val="false"/>
          <w:color w:val="000000"/>
          <w:sz w:val="28"/>
        </w:rPr>
        <w:t>9-1 бабының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тармақшалары негізінде, Қазақстан Республикасы Үкіметінің 2007 жылғы 30 маусымдағы № 558 "Мемлекеттік қызмет көрсетудің үлгі стандартын бекіту туралы" </w:t>
      </w:r>
      <w:r>
        <w:rPr>
          <w:rFonts w:ascii="Times New Roman"/>
          <w:b w:val="false"/>
          <w:i w:val="false"/>
          <w:color w:val="000000"/>
          <w:sz w:val="28"/>
        </w:rPr>
        <w:t>қаулысын</w:t>
      </w:r>
      <w:r>
        <w:rPr>
          <w:rFonts w:ascii="Times New Roman"/>
          <w:b w:val="false"/>
          <w:i w:val="false"/>
          <w:color w:val="000000"/>
          <w:sz w:val="28"/>
        </w:rPr>
        <w:t xml:space="preserve"> орындау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Құрманғазы аудандық тұрғын үй коммуналдық шаруашылық, жолаушылар көлігі және автомобиль жолдары бөлімінің мемлекеттік қызмет көрсету стандарты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Қаулы мүдделі жақтарға жолдансын.</w:t>
      </w:r>
      <w:r>
        <w:br/>
      </w:r>
      <w:r>
        <w:rPr>
          <w:rFonts w:ascii="Times New Roman"/>
          <w:b w:val="false"/>
          <w:i w:val="false"/>
          <w:color w:val="000000"/>
          <w:sz w:val="28"/>
        </w:rPr>
        <w:t>
</w:t>
      </w:r>
      <w:r>
        <w:rPr>
          <w:rFonts w:ascii="Times New Roman"/>
          <w:b w:val="false"/>
          <w:i w:val="false"/>
          <w:color w:val="000000"/>
          <w:sz w:val="28"/>
        </w:rPr>
        <w:t>
      3. Осы қаулы Әділет басқармасынан мемлекеттік тіркеуден өткен соң, алғаш ресми жарияланған күнінен бастап күнтізбелік он күн өткеннен кейін қолданысқа енгізілсін.</w:t>
      </w:r>
      <w:r>
        <w:br/>
      </w:r>
      <w:r>
        <w:rPr>
          <w:rFonts w:ascii="Times New Roman"/>
          <w:b w:val="false"/>
          <w:i w:val="false"/>
          <w:color w:val="000000"/>
          <w:sz w:val="28"/>
        </w:rPr>
        <w:t>
</w:t>
      </w:r>
      <w:r>
        <w:rPr>
          <w:rFonts w:ascii="Times New Roman"/>
          <w:b w:val="false"/>
          <w:i w:val="false"/>
          <w:color w:val="000000"/>
          <w:sz w:val="28"/>
        </w:rPr>
        <w:t xml:space="preserve">
      4. Осы қаулының орындалуын қадағалау аудан әкімі аппаратының басшысы А. Тәжібаевқа жүктелсін.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С. Аманғалиев</w:t>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Аудан әкімдігінің        </w:t>
      </w:r>
      <w:r>
        <w:br/>
      </w:r>
      <w:r>
        <w:rPr>
          <w:rFonts w:ascii="Times New Roman"/>
          <w:b w:val="false"/>
          <w:i w:val="false"/>
          <w:color w:val="000000"/>
          <w:sz w:val="28"/>
        </w:rPr>
        <w:t>
2008 жылғы 10 желтоқсандағы № 371</w:t>
      </w:r>
      <w:r>
        <w:br/>
      </w:r>
      <w:r>
        <w:rPr>
          <w:rFonts w:ascii="Times New Roman"/>
          <w:b w:val="false"/>
          <w:i w:val="false"/>
          <w:color w:val="000000"/>
          <w:sz w:val="28"/>
        </w:rPr>
        <w:t>
қаулысымен бекітілген қосымша  </w:t>
      </w:r>
    </w:p>
    <w:bookmarkEnd w:id="1"/>
    <w:p>
      <w:pPr>
        <w:spacing w:after="0"/>
        <w:ind w:left="0"/>
        <w:jc w:val="left"/>
      </w:pPr>
      <w:r>
        <w:rPr>
          <w:rFonts w:ascii="Times New Roman"/>
          <w:b/>
          <w:i w:val="false"/>
          <w:color w:val="000000"/>
        </w:rPr>
        <w:t xml:space="preserve"> "Мемлекеттік тұрғын үй қорынан тұрғын үйге мұқтаж</w:t>
      </w:r>
      <w:r>
        <w:br/>
      </w:r>
      <w:r>
        <w:rPr>
          <w:rFonts w:ascii="Times New Roman"/>
          <w:b/>
          <w:i w:val="false"/>
          <w:color w:val="000000"/>
        </w:rPr>
        <w:t xml:space="preserve">
азаматтарды есепке алу және кезекке қою" </w:t>
      </w:r>
      <w:r>
        <w:br/>
      </w:r>
      <w:r>
        <w:rPr>
          <w:rFonts w:ascii="Times New Roman"/>
          <w:b/>
          <w:i w:val="false"/>
          <w:color w:val="000000"/>
        </w:rPr>
        <w:t>
Мемлекеттік қызмет көрсетудің стандарты</w:t>
      </w:r>
    </w:p>
    <w:p>
      <w:pPr>
        <w:spacing w:after="0"/>
        <w:ind w:left="0"/>
        <w:jc w:val="both"/>
      </w:pPr>
      <w:r>
        <w:rPr>
          <w:rFonts w:ascii="Times New Roman"/>
          <w:b w:val="false"/>
          <w:i w:val="false"/>
          <w:color w:val="000000"/>
          <w:sz w:val="28"/>
        </w:rPr>
        <w:t>                        </w:t>
      </w:r>
      <w:r>
        <w:rPr>
          <w:rFonts w:ascii="Times New Roman"/>
          <w:b/>
          <w:i w:val="false"/>
          <w:color w:val="000000"/>
          <w:sz w:val="28"/>
        </w:rPr>
        <w:t>1. Жалпы ережелер</w:t>
      </w:r>
    </w:p>
    <w:bookmarkStart w:name="z7" w:id="2"/>
    <w:p>
      <w:pPr>
        <w:spacing w:after="0"/>
        <w:ind w:left="0"/>
        <w:jc w:val="both"/>
      </w:pPr>
      <w:r>
        <w:rPr>
          <w:rFonts w:ascii="Times New Roman"/>
          <w:b w:val="false"/>
          <w:i w:val="false"/>
          <w:color w:val="000000"/>
          <w:sz w:val="28"/>
        </w:rPr>
        <w:t>
      1. Мемлекеттік қызметтің анықтамасы: Мемлекеттік тұрғын үй     қорынан тұрғын үйге мұқтаж азаматтарды есепке алу және кезекке қою.</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көрсетуге негіз болатын нормативтік     құқықтық актінің (Заңнамалық акт, Қазақстан Республикасы  Президентінің актісі, Қазақстан Республикасы Үкіметінің актісі) атауы мен бабы (тармағы): Қазақстан Республикасының 1997 жылғы 17 сәуірдегі "Тұрғын үй қатынастары туралы" Заңы.</w:t>
      </w:r>
      <w:r>
        <w:br/>
      </w:r>
      <w:r>
        <w:rPr>
          <w:rFonts w:ascii="Times New Roman"/>
          <w:b w:val="false"/>
          <w:i w:val="false"/>
          <w:color w:val="000000"/>
          <w:sz w:val="28"/>
        </w:rPr>
        <w:t>
</w:t>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Құрманғазы аудандық тұрғын үй коммуналдық шаруашылық, жолаушылар көлігі және автомобиль жолдары бөлімі. Құрманғазы ауданы, Ганюшкин селосы,       Көшекбаев көшесі, 25 а, тел. 2-15-55, 2-15-62.</w:t>
      </w:r>
      <w:r>
        <w:br/>
      </w:r>
      <w:r>
        <w:rPr>
          <w:rFonts w:ascii="Times New Roman"/>
          <w:b w:val="false"/>
          <w:i w:val="false"/>
          <w:color w:val="000000"/>
          <w:sz w:val="28"/>
        </w:rPr>
        <w:t>
</w:t>
      </w:r>
      <w:r>
        <w:rPr>
          <w:rFonts w:ascii="Times New Roman"/>
          <w:b w:val="false"/>
          <w:i w:val="false"/>
          <w:color w:val="000000"/>
          <w:sz w:val="28"/>
        </w:rPr>
        <w:t>
      5. Тұтынушыға көрсетілетін мемлекеттік қызметті көрсетудің      аяқталуы нысаны: Мемлекеттік тұрғын үй қорынан тұрғын үйге мұқтаж азаматтарды есепке алу және кезекке қою.</w:t>
      </w:r>
      <w:r>
        <w:br/>
      </w:r>
      <w:r>
        <w:rPr>
          <w:rFonts w:ascii="Times New Roman"/>
          <w:b w:val="false"/>
          <w:i w:val="false"/>
          <w:color w:val="000000"/>
          <w:sz w:val="28"/>
        </w:rPr>
        <w:t>
</w:t>
      </w:r>
      <w:r>
        <w:rPr>
          <w:rFonts w:ascii="Times New Roman"/>
          <w:b w:val="false"/>
          <w:i w:val="false"/>
          <w:color w:val="000000"/>
          <w:sz w:val="28"/>
        </w:rPr>
        <w:t>
      6. Мемлекеттік қызмет көрсетілетін жеке және заңды тұлғалардың санаты: Жеке тұлғалар.</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тағы сол сияқты) электронды сауал берген сәттен бастап мемлекеттік қызмет көрсету мерзімдері: 1 ай мерзім ішінде.</w:t>
      </w:r>
      <w:r>
        <w:br/>
      </w:r>
      <w:r>
        <w:rPr>
          <w:rFonts w:ascii="Times New Roman"/>
          <w:b w:val="false"/>
          <w:i w:val="false"/>
          <w:color w:val="000000"/>
          <w:sz w:val="28"/>
        </w:rPr>
        <w:t>
      2) Қажетті құжаттарды тапсырған кезде (тіркеу, талон алу кезде және тағы сол сияқты) кезек күтуге, электрондық сауалды қалыптастыруға рұқсат берілген ең ұзақ уақыт: 3 күн;</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жоғарғы мөлшері: 3 күн.</w:t>
      </w:r>
      <w:r>
        <w:br/>
      </w:r>
      <w:r>
        <w:rPr>
          <w:rFonts w:ascii="Times New Roman"/>
          <w:b w:val="false"/>
          <w:i w:val="false"/>
          <w:color w:val="000000"/>
          <w:sz w:val="28"/>
        </w:rPr>
        <w:t>
</w:t>
      </w:r>
      <w:r>
        <w:rPr>
          <w:rFonts w:ascii="Times New Roman"/>
          <w:b w:val="false"/>
          <w:i w:val="false"/>
          <w:color w:val="000000"/>
          <w:sz w:val="28"/>
        </w:rPr>
        <w:t>
      8. Мемлекеттік қызмет көрсетудің ақылы немесе тегіндігін көрсету. Ақылы болған жағдайда құның, төлеу нысаның мемлекеттік қызметтің құның алым, (төлем) төлеу кезінде толтырылуы талап етілетін құжаттың қажетті нысандарын (түбіртегін) көрсету: Мемлекеттік қызмет көрсету тегін.</w:t>
      </w:r>
      <w:r>
        <w:br/>
      </w:r>
      <w:r>
        <w:rPr>
          <w:rFonts w:ascii="Times New Roman"/>
          <w:b w:val="false"/>
          <w:i w:val="false"/>
          <w:color w:val="000000"/>
          <w:sz w:val="28"/>
        </w:rPr>
        <w:t>
</w:t>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 Құрманғазы аудандық тұрғын үй коммуналдық шаруашылық, жолаушылар көлігі және автомобиль жолдары бөлімі. Құрманғазы ауданы, Ганюшкин селосы, Көшекбаев көшесі, 25 а, тел. 2-15-55, 2-15-62.</w:t>
      </w:r>
      <w:r>
        <w:br/>
      </w:r>
      <w:r>
        <w:rPr>
          <w:rFonts w:ascii="Times New Roman"/>
          <w:b w:val="false"/>
          <w:i w:val="false"/>
          <w:color w:val="000000"/>
          <w:sz w:val="28"/>
        </w:rPr>
        <w:t>
</w:t>
      </w:r>
      <w:r>
        <w:rPr>
          <w:rFonts w:ascii="Times New Roman"/>
          <w:b w:val="false"/>
          <w:i w:val="false"/>
          <w:color w:val="000000"/>
          <w:sz w:val="28"/>
        </w:rPr>
        <w:t>
      10. Жұмыс кестесі (күндер, сағаттар, үзілістер): дүйсенбі, сейсенбі, сәрсенбі, бейсенбі, жұма күндері. Сағат: 08.30-18.00 дейін, үзіліс 12.30-14.00-ге дейін.</w:t>
      </w:r>
      <w:r>
        <w:br/>
      </w:r>
      <w:r>
        <w:rPr>
          <w:rFonts w:ascii="Times New Roman"/>
          <w:b w:val="false"/>
          <w:i w:val="false"/>
          <w:color w:val="000000"/>
          <w:sz w:val="28"/>
        </w:rPr>
        <w:t>
</w:t>
      </w:r>
      <w:r>
        <w:rPr>
          <w:rFonts w:ascii="Times New Roman"/>
          <w:b w:val="false"/>
          <w:i w:val="false"/>
          <w:color w:val="000000"/>
          <w:sz w:val="28"/>
        </w:rPr>
        <w:t xml:space="preserve">
      11. Қызмет көрсетілетін орынның шарттары: Құрманғазы аудандық тұрғын үй коммуналдық шаруашылық, жолаушылар көлігі және автомобиль жолдары бөлімінің жұмыс кабинетінде түсініктер беріледі. </w:t>
      </w:r>
    </w:p>
    <w:bookmarkEnd w:id="2"/>
    <w:p>
      <w:pPr>
        <w:spacing w:after="0"/>
        <w:ind w:left="0"/>
        <w:jc w:val="both"/>
      </w:pPr>
      <w:r>
        <w:rPr>
          <w:rFonts w:ascii="Times New Roman"/>
          <w:b w:val="false"/>
          <w:i w:val="false"/>
          <w:color w:val="000000"/>
          <w:sz w:val="28"/>
        </w:rPr>
        <w:t>           </w:t>
      </w:r>
      <w:r>
        <w:rPr>
          <w:rFonts w:ascii="Times New Roman"/>
          <w:b/>
          <w:i w:val="false"/>
          <w:color w:val="000000"/>
          <w:sz w:val="28"/>
        </w:rPr>
        <w:t xml:space="preserve"> 2. Мемлекеттік қызмет көрсету тәртібі</w:t>
      </w:r>
    </w:p>
    <w:bookmarkStart w:name="z18" w:id="3"/>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w:t>
      </w:r>
      <w:r>
        <w:br/>
      </w:r>
      <w:r>
        <w:rPr>
          <w:rFonts w:ascii="Times New Roman"/>
          <w:b w:val="false"/>
          <w:i w:val="false"/>
          <w:color w:val="000000"/>
          <w:sz w:val="28"/>
        </w:rPr>
        <w:t>
      1) Арыз;</w:t>
      </w:r>
      <w:r>
        <w:br/>
      </w:r>
      <w:r>
        <w:rPr>
          <w:rFonts w:ascii="Times New Roman"/>
          <w:b w:val="false"/>
          <w:i w:val="false"/>
          <w:color w:val="000000"/>
          <w:sz w:val="28"/>
        </w:rPr>
        <w:t>
      2) Аудандық жұмыспен қамту және әлеуметтік бағдарламалар бөлімінен аз қамтылған отбасына жататындығы туралы, яғни атаулы әлеуметтік көмек алынатындығы жөнінде анықтама;</w:t>
      </w:r>
      <w:r>
        <w:br/>
      </w:r>
      <w:r>
        <w:rPr>
          <w:rFonts w:ascii="Times New Roman"/>
          <w:b w:val="false"/>
          <w:i w:val="false"/>
          <w:color w:val="000000"/>
          <w:sz w:val="28"/>
        </w:rPr>
        <w:t>
      3) Аудандық Әділет басқармасынан жанұялық құрамы туралы анықтама (поквартирная карточка);</w:t>
      </w:r>
      <w:r>
        <w:br/>
      </w:r>
      <w:r>
        <w:rPr>
          <w:rFonts w:ascii="Times New Roman"/>
          <w:b w:val="false"/>
          <w:i w:val="false"/>
          <w:color w:val="000000"/>
          <w:sz w:val="28"/>
        </w:rPr>
        <w:t>
      4) Құрманғазы аудандық Әділет басқармасынан арызданушының және онымен ұдайы тұратын отбасы мүшелерінің меншік құқығында оларға тиесілі үй-жайдың мәліметі туралы анықтама;</w:t>
      </w:r>
      <w:r>
        <w:br/>
      </w:r>
      <w:r>
        <w:rPr>
          <w:rFonts w:ascii="Times New Roman"/>
          <w:b w:val="false"/>
          <w:i w:val="false"/>
          <w:color w:val="000000"/>
          <w:sz w:val="28"/>
        </w:rPr>
        <w:t>
      5) Жеке куәлік көшірмесі;</w:t>
      </w:r>
      <w:r>
        <w:br/>
      </w:r>
      <w:r>
        <w:rPr>
          <w:rFonts w:ascii="Times New Roman"/>
          <w:b w:val="false"/>
          <w:i w:val="false"/>
          <w:color w:val="000000"/>
          <w:sz w:val="28"/>
        </w:rPr>
        <w:t>
      6) СТН (РНН) көшірмесі;</w:t>
      </w:r>
      <w:r>
        <w:br/>
      </w:r>
      <w:r>
        <w:rPr>
          <w:rFonts w:ascii="Times New Roman"/>
          <w:b w:val="false"/>
          <w:i w:val="false"/>
          <w:color w:val="000000"/>
          <w:sz w:val="28"/>
        </w:rPr>
        <w:t>
      7) Селолық округі әкімі аппаратының үйге мұқтаждығы туралы берген анықтамасы.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толтырылуы қажет бланк берілетін орын: Құрманғазы аудандық тұрғын үй коммуналдық шаруашылық, жолаушылар көлігі және автомобиль жолдары бөлімі.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толтырылған бланкілерді, нысандарды, өтініштерді және басқа да құжаттарды қабылдайтын орын: Құрманғазы аудандық тұрғын үй коммуналдық шаруашылық, жолаушылар көлігі және автомобиль жолдары бөлімі. Құрманғазы ауданы, Ганюшкин селосы, Көшекбаев көшесі, 25 а, тел. 2-15-55, 2-15-62.</w:t>
      </w:r>
      <w:r>
        <w:br/>
      </w:r>
      <w:r>
        <w:rPr>
          <w:rFonts w:ascii="Times New Roman"/>
          <w:b w:val="false"/>
          <w:i w:val="false"/>
          <w:color w:val="000000"/>
          <w:sz w:val="28"/>
        </w:rPr>
        <w:t>
</w:t>
      </w:r>
      <w:r>
        <w:rPr>
          <w:rFonts w:ascii="Times New Roman"/>
          <w:b w:val="false"/>
          <w:i w:val="false"/>
          <w:color w:val="000000"/>
          <w:sz w:val="28"/>
        </w:rPr>
        <w:t>
      15. Тұтынушының мемлекеттік қызметті алу үшін немесе мемлекеттік қызметті алған күні белгіленген барлық қажетті құжаттарды тапсырғаның растайтын құжаттың атауы: барлық қажетті құжаттарды тапсырғанын растайтын анықтама беріледі.</w:t>
      </w:r>
      <w:r>
        <w:br/>
      </w:r>
      <w:r>
        <w:rPr>
          <w:rFonts w:ascii="Times New Roman"/>
          <w:b w:val="false"/>
          <w:i w:val="false"/>
          <w:color w:val="000000"/>
          <w:sz w:val="28"/>
        </w:rPr>
        <w:t>
</w:t>
      </w:r>
      <w:r>
        <w:rPr>
          <w:rFonts w:ascii="Times New Roman"/>
          <w:b w:val="false"/>
          <w:i w:val="false"/>
          <w:color w:val="000000"/>
          <w:sz w:val="28"/>
        </w:rPr>
        <w:t>
      16. Қызмет көрсету нәтижесін жеткізу тәсілдері мен регламенттері (электрондық почта, сайт арқылы, жеке бару, курьер және тағы сол сияқты): Қызмет көрсетудің соңғы нәтижесін беретін сайтқа сілтемені беру, жауапты адамның мекен-жайын мен кабинетінің нөмері   көрсету: жеке бару, аудандық тұрғын үй коммуналдық шаруашылық, жолаушылар көлігі және автомобиль жолдары бөліміне.</w:t>
      </w:r>
      <w:r>
        <w:br/>
      </w:r>
      <w:r>
        <w:rPr>
          <w:rFonts w:ascii="Times New Roman"/>
          <w:b w:val="false"/>
          <w:i w:val="false"/>
          <w:color w:val="000000"/>
          <w:sz w:val="28"/>
        </w:rPr>
        <w:t>
</w:t>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w:t>
      </w:r>
      <w:r>
        <w:br/>
      </w:r>
      <w:r>
        <w:rPr>
          <w:rFonts w:ascii="Times New Roman"/>
          <w:b w:val="false"/>
          <w:i w:val="false"/>
          <w:color w:val="000000"/>
          <w:sz w:val="28"/>
        </w:rPr>
        <w:t>
      1) Қажетті құжаттардың толық болмауы;</w:t>
      </w:r>
      <w:r>
        <w:br/>
      </w:r>
      <w:r>
        <w:rPr>
          <w:rFonts w:ascii="Times New Roman"/>
          <w:b w:val="false"/>
          <w:i w:val="false"/>
          <w:color w:val="000000"/>
          <w:sz w:val="28"/>
        </w:rPr>
        <w:t>
      2) Құжаттардағы түзетулер немесе дұрыс толтырылмаса.</w:t>
      </w:r>
    </w:p>
    <w:bookmarkEnd w:id="3"/>
    <w:p>
      <w:pPr>
        <w:spacing w:after="0"/>
        <w:ind w:left="0"/>
        <w:jc w:val="both"/>
      </w:pPr>
      <w:r>
        <w:rPr>
          <w:rFonts w:ascii="Times New Roman"/>
          <w:b w:val="false"/>
          <w:i w:val="false"/>
          <w:color w:val="000000"/>
          <w:sz w:val="28"/>
        </w:rPr>
        <w:t>                   </w:t>
      </w:r>
      <w:r>
        <w:rPr>
          <w:rFonts w:ascii="Times New Roman"/>
          <w:b/>
          <w:i w:val="false"/>
          <w:color w:val="000000"/>
          <w:sz w:val="28"/>
        </w:rPr>
        <w:t>3. Жұмыс қағидаттары</w:t>
      </w:r>
    </w:p>
    <w:bookmarkStart w:name="z24" w:id="4"/>
    <w:p>
      <w:pPr>
        <w:spacing w:after="0"/>
        <w:ind w:left="0"/>
        <w:jc w:val="both"/>
      </w:pPr>
      <w:r>
        <w:rPr>
          <w:rFonts w:ascii="Times New Roman"/>
          <w:b w:val="false"/>
          <w:i w:val="false"/>
          <w:color w:val="000000"/>
          <w:sz w:val="28"/>
        </w:rPr>
        <w:t>
      18. Мемлекеттік органның тұтынушыға қатысты қызмет көрсетуде басшылыққа алатын жұмыс қағидаттарын санамалау: сыпайылық, көрсетілетін мемлекеттік қызмет туралы толық ақпараттар беру, тұтынушы құжаттарының мазмұны туралы ақпараттың сақталуын, қорғалуын және құпиялығын қамтамасыз етеді, тұтынушының белгіленген мерзімде алмаған құжаттардың сақталуы қамтамасыз етіледі.</w:t>
      </w:r>
    </w:p>
    <w:bookmarkEnd w:id="4"/>
    <w:p>
      <w:pPr>
        <w:spacing w:after="0"/>
        <w:ind w:left="0"/>
        <w:jc w:val="both"/>
      </w:pPr>
      <w:r>
        <w:rPr>
          <w:rFonts w:ascii="Times New Roman"/>
          <w:b w:val="false"/>
          <w:i w:val="false"/>
          <w:color w:val="000000"/>
          <w:sz w:val="28"/>
        </w:rPr>
        <w:t>                   </w:t>
      </w:r>
      <w:r>
        <w:rPr>
          <w:rFonts w:ascii="Times New Roman"/>
          <w:b/>
          <w:i w:val="false"/>
          <w:color w:val="000000"/>
          <w:sz w:val="28"/>
        </w:rPr>
        <w:t>4. Жұмыс нәтижелері</w:t>
      </w:r>
    </w:p>
    <w:bookmarkStart w:name="z25" w:id="5"/>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қосымшасына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bookmarkEnd w:id="5"/>
    <w:p>
      <w:pPr>
        <w:spacing w:after="0"/>
        <w:ind w:left="0"/>
        <w:jc w:val="both"/>
      </w:pPr>
      <w:r>
        <w:rPr>
          <w:rFonts w:ascii="Times New Roman"/>
          <w:b w:val="false"/>
          <w:i w:val="false"/>
          <w:color w:val="000000"/>
          <w:sz w:val="28"/>
        </w:rPr>
        <w:t>                  </w:t>
      </w:r>
      <w:r>
        <w:rPr>
          <w:rFonts w:ascii="Times New Roman"/>
          <w:b/>
          <w:i w:val="false"/>
          <w:color w:val="000000"/>
          <w:sz w:val="28"/>
        </w:rPr>
        <w:t xml:space="preserve"> 5. Шағымдану тәртібі</w:t>
      </w:r>
    </w:p>
    <w:bookmarkStart w:name="z27" w:id="6"/>
    <w:p>
      <w:pPr>
        <w:spacing w:after="0"/>
        <w:ind w:left="0"/>
        <w:jc w:val="both"/>
      </w:pPr>
      <w:r>
        <w:rPr>
          <w:rFonts w:ascii="Times New Roman"/>
          <w:b w:val="false"/>
          <w:i w:val="false"/>
          <w:color w:val="000000"/>
          <w:sz w:val="28"/>
        </w:rPr>
        <w:t>
      21. Уәкілетті лауазымды адамдардың іс-әрекетіне (әрекетсіздігіне) шағымдану тәртібі:</w:t>
      </w:r>
      <w:r>
        <w:br/>
      </w:r>
      <w:r>
        <w:rPr>
          <w:rFonts w:ascii="Times New Roman"/>
          <w:b w:val="false"/>
          <w:i w:val="false"/>
          <w:color w:val="000000"/>
          <w:sz w:val="28"/>
        </w:rPr>
        <w:t>
      Аудандық тұрғын үй коммуналдық шаруашылық, жолаушылар көлігі және автомобиль жолдары бөлімінің меңгерушісі. Құрманғазы ауданы, Ганюшкин селосы, Көшекбаев көшесі, 25 а, тел. 2-15-55.</w:t>
      </w:r>
      <w:r>
        <w:br/>
      </w:r>
      <w:r>
        <w:rPr>
          <w:rFonts w:ascii="Times New Roman"/>
          <w:b w:val="false"/>
          <w:i w:val="false"/>
          <w:color w:val="000000"/>
          <w:sz w:val="28"/>
        </w:rPr>
        <w:t>
</w:t>
      </w:r>
      <w:r>
        <w:rPr>
          <w:rFonts w:ascii="Times New Roman"/>
          <w:b w:val="false"/>
          <w:i w:val="false"/>
          <w:color w:val="000000"/>
          <w:sz w:val="28"/>
        </w:rPr>
        <w:t>
      22. Шағым берілетін мемлекеттік органның атауын, мекен жайы және лауазымды қызметкер: Аудандық тұрғын үй коммуналдық шаруашылық, жолаушылар көлігі және автомобиль жолдары бөлімінің меңгерушісі. Құрманғазы ауданы, Ганюшкин селосы, Көшекбаев көшесі, 25 а, тел. 2-15-55.</w:t>
      </w:r>
      <w:r>
        <w:br/>
      </w:r>
      <w:r>
        <w:rPr>
          <w:rFonts w:ascii="Times New Roman"/>
          <w:b w:val="false"/>
          <w:i w:val="false"/>
          <w:color w:val="000000"/>
          <w:sz w:val="28"/>
        </w:rPr>
        <w:t>
</w:t>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 шағымның қаралуы барысы туралы білуге болатын лауазымды адамдардың байланыс деректері: Аудандық тұрғын үй коммуналдық шаруашылық, жолаушылар көлігі және автомобиль жолдары бөлімі. Құрманғазы ауданы, Ганюшкин селосы, Көшекбаев көшесі, 25 а, тел. 2-15-62.</w:t>
      </w:r>
    </w:p>
    <w:bookmarkEnd w:id="6"/>
    <w:bookmarkStart w:name="z30" w:id="7"/>
    <w:p>
      <w:pPr>
        <w:spacing w:after="0"/>
        <w:ind w:left="0"/>
        <w:jc w:val="both"/>
      </w:pPr>
      <w:r>
        <w:rPr>
          <w:rFonts w:ascii="Times New Roman"/>
          <w:b w:val="false"/>
          <w:i w:val="false"/>
          <w:color w:val="000000"/>
          <w:sz w:val="28"/>
        </w:rPr>
        <w:t>                   </w:t>
      </w:r>
      <w:r>
        <w:rPr>
          <w:rFonts w:ascii="Times New Roman"/>
          <w:b/>
          <w:i w:val="false"/>
          <w:color w:val="000000"/>
          <w:sz w:val="28"/>
        </w:rPr>
        <w:t>6. Байланыс ақпараты</w:t>
      </w:r>
      <w:r>
        <w:br/>
      </w: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 Аудандық тұрғын үй коммуналдық шаруашылық, жолаушылар көлігі және автомобиль жолдары бөлімі. Құрманғазы ауданы, Ганюшкин селосы, Көшекбаев көшесі, 25 а, тел. 2-15-55.</w:t>
      </w:r>
      <w:r>
        <w:br/>
      </w:r>
      <w:r>
        <w:rPr>
          <w:rFonts w:ascii="Times New Roman"/>
          <w:b w:val="false"/>
          <w:i w:val="false"/>
          <w:color w:val="000000"/>
          <w:sz w:val="28"/>
        </w:rPr>
        <w:t>
</w:t>
      </w:r>
      <w:r>
        <w:rPr>
          <w:rFonts w:ascii="Times New Roman"/>
          <w:b w:val="false"/>
          <w:i w:val="false"/>
          <w:color w:val="000000"/>
          <w:sz w:val="28"/>
        </w:rPr>
        <w:t>
      25. Тұтынушы үшін басқа да пайдалы ақпарат: қосымша ақпараттар қажет етілмейді.</w:t>
      </w:r>
    </w:p>
    <w:bookmarkEnd w:id="7"/>
    <w:p>
      <w:pPr>
        <w:spacing w:after="0"/>
        <w:ind w:left="0"/>
        <w:jc w:val="both"/>
      </w:pPr>
      <w:r>
        <w:rPr>
          <w:rFonts w:ascii="Times New Roman"/>
          <w:b w:val="false"/>
          <w:i w:val="false"/>
          <w:color w:val="000000"/>
          <w:sz w:val="28"/>
        </w:rPr>
        <w:t>         </w:t>
      </w:r>
      <w:r>
        <w:rPr>
          <w:rFonts w:ascii="Times New Roman"/>
          <w:b/>
          <w:i w:val="false"/>
          <w:color w:val="000000"/>
          <w:sz w:val="28"/>
        </w:rPr>
        <w:t xml:space="preserve"> Мемлекеттік қызмет көрсету стандартына қосымша</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2615"/>
        <w:gridCol w:w="2615"/>
        <w:gridCol w:w="2554"/>
      </w:tblGrid>
      <w:tr>
        <w:trPr>
          <w:trHeight w:val="30" w:hRule="atLeast"/>
        </w:trPr>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дің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r>
        <w:trPr>
          <w:trHeight w:val="30" w:hRule="atLeast"/>
        </w:trPr>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80-85%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80-85%</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тұтынушылрдың % (үлесі)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r>
      <w:tr>
        <w:trPr>
          <w:trHeight w:val="30" w:hRule="atLeast"/>
        </w:trPr>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т.б.) % (үлесі)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r>
      <w:tr>
        <w:trPr>
          <w:trHeight w:val="30" w:hRule="atLeast"/>
        </w:trPr>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w:t>
            </w:r>
          </w:p>
        </w:tc>
      </w:tr>
      <w:tr>
        <w:trPr>
          <w:trHeight w:val="30" w:hRule="atLeast"/>
        </w:trPr>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Қызметтің осы түрі бойынша қызмет көрсетілген тұтынушылардың жалпы санына негізделген шағымдардың % (үлесі)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0,5%</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0,5%</w:t>
            </w:r>
          </w:p>
        </w:tc>
      </w:tr>
      <w:tr>
        <w:trPr>
          <w:trHeight w:val="30" w:hRule="atLeast"/>
        </w:trPr>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Белгіленген мерзімде қаралған және қанағаттандырылмаған негізделген шағымдардың % (үлесі)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r>
        <w:trPr>
          <w:trHeight w:val="30" w:hRule="atLeast"/>
        </w:trPr>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Шағымдардың қолданыстағы тәртібіне қанағаттанған тұтынушылардың % (үлесі)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r>
      <w:tr>
        <w:trPr>
          <w:trHeight w:val="30" w:hRule="atLeast"/>
        </w:trPr>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r>
    </w:tbl>
    <w:p>
      <w:pPr>
        <w:spacing w:after="0"/>
        <w:ind w:left="0"/>
        <w:jc w:val="both"/>
      </w:pPr>
      <w:r>
        <w:rPr>
          <w:rFonts w:ascii="Times New Roman"/>
          <w:b w:val="false"/>
          <w:i w:val="false"/>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