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8e40" w14:textId="3818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2008 жылғы 25 желтоқсандағы N 14-100-IV шешімі. Оңтүстік Қазақстан облысы Мақтаарал ауданының Әділет басқармасында 2009 жылғы 8 қаңтарда N 14-7-70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Мақтаарал ауданының 2009 жылға арналған аудандық бюджеті </w:t>
      </w:r>
      <w:r>
        <w:rPr>
          <w:rFonts w:ascii="Times New Roman"/>
          <w:b w:val="false"/>
          <w:i w:val="false"/>
          <w:color w:val="000000"/>
          <w:sz w:val="28"/>
        </w:rPr>
        <w:t>N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12 131 700 мың теңге;</w:t>
      </w:r>
      <w:r>
        <w:br/>
      </w:r>
      <w:r>
        <w:rPr>
          <w:rFonts w:ascii="Times New Roman"/>
          <w:b w:val="false"/>
          <w:i w:val="false"/>
          <w:color w:val="000000"/>
          <w:sz w:val="28"/>
        </w:rPr>
        <w:t>
      салықтық түсімдері – 723 751 мың теңге;</w:t>
      </w:r>
      <w:r>
        <w:br/>
      </w:r>
      <w:r>
        <w:rPr>
          <w:rFonts w:ascii="Times New Roman"/>
          <w:b w:val="false"/>
          <w:i w:val="false"/>
          <w:color w:val="000000"/>
          <w:sz w:val="28"/>
        </w:rPr>
        <w:t>
      салықтық емес түсімдер – 9 816 мың теңге;</w:t>
      </w:r>
      <w:r>
        <w:br/>
      </w:r>
      <w:r>
        <w:rPr>
          <w:rFonts w:ascii="Times New Roman"/>
          <w:b w:val="false"/>
          <w:i w:val="false"/>
          <w:color w:val="000000"/>
          <w:sz w:val="28"/>
        </w:rPr>
        <w:t>
      трансферттерден түсетін түсімдер – 11 321 625 мың теңге.</w:t>
      </w:r>
      <w:r>
        <w:br/>
      </w:r>
      <w:r>
        <w:rPr>
          <w:rFonts w:ascii="Times New Roman"/>
          <w:b w:val="false"/>
          <w:i w:val="false"/>
          <w:color w:val="000000"/>
          <w:sz w:val="28"/>
        </w:rPr>
        <w:t>
      2) шығындар – 12 134 086 мың теңге;</w:t>
      </w:r>
      <w:r>
        <w:br/>
      </w:r>
      <w:r>
        <w:rPr>
          <w:rFonts w:ascii="Times New Roman"/>
          <w:b w:val="false"/>
          <w:i w:val="false"/>
          <w:color w:val="000000"/>
          <w:sz w:val="28"/>
        </w:rPr>
        <w:t>
      3) операциялық сальдо – -1 095 теңге;</w:t>
      </w:r>
      <w:r>
        <w:br/>
      </w:r>
      <w:r>
        <w:rPr>
          <w:rFonts w:ascii="Times New Roman"/>
          <w:b w:val="false"/>
          <w:i w:val="false"/>
          <w:color w:val="000000"/>
          <w:sz w:val="28"/>
        </w:rPr>
        <w:t>
      4) таза бюджеттік кредит беру – - 1 095 мың теңге;</w:t>
      </w:r>
      <w:r>
        <w:br/>
      </w:r>
      <w:r>
        <w:rPr>
          <w:rFonts w:ascii="Times New Roman"/>
          <w:b w:val="false"/>
          <w:i w:val="false"/>
          <w:color w:val="000000"/>
          <w:sz w:val="28"/>
        </w:rPr>
        <w:t>
      бюджеттік кредиттерді өтеу – 1 095 мың теңге;</w:t>
      </w:r>
      <w:r>
        <w:br/>
      </w:r>
      <w:r>
        <w:rPr>
          <w:rFonts w:ascii="Times New Roman"/>
          <w:b w:val="false"/>
          <w:i w:val="false"/>
          <w:color w:val="000000"/>
          <w:sz w:val="28"/>
        </w:rPr>
        <w:t>
      5) бюджет тапшылығы (профициті) – -1 291 мың теңге;</w:t>
      </w:r>
      <w:r>
        <w:br/>
      </w:r>
      <w:r>
        <w:rPr>
          <w:rFonts w:ascii="Times New Roman"/>
          <w:b w:val="false"/>
          <w:i w:val="false"/>
          <w:color w:val="000000"/>
          <w:sz w:val="28"/>
        </w:rPr>
        <w:t>
      6) Бюджет тапшылығын қаржыландыру (профицитін пайдалану) - 1  291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Оңтүстік Қазақстан облысы Мақтаарал аудандық мәслихатының 2009.02.19 </w:t>
      </w:r>
      <w:r>
        <w:rPr>
          <w:rFonts w:ascii="Times New Roman"/>
          <w:b w:val="false"/>
          <w:i w:val="false"/>
          <w:color w:val="000000"/>
          <w:sz w:val="28"/>
        </w:rPr>
        <w:t>N 19-127-IV</w:t>
      </w:r>
      <w:r>
        <w:rPr>
          <w:rFonts w:ascii="Times New Roman"/>
          <w:b w:val="false"/>
          <w:i/>
          <w:color w:val="800000"/>
          <w:sz w:val="28"/>
        </w:rPr>
        <w:t xml:space="preserve">; 2009.04.27 </w:t>
      </w:r>
      <w:r>
        <w:rPr>
          <w:rFonts w:ascii="Times New Roman"/>
          <w:b w:val="false"/>
          <w:i w:val="false"/>
          <w:color w:val="000000"/>
          <w:sz w:val="28"/>
        </w:rPr>
        <w:t>N 21-150-IV</w:t>
      </w:r>
      <w:r>
        <w:rPr>
          <w:rFonts w:ascii="Times New Roman"/>
          <w:b w:val="false"/>
          <w:i/>
          <w:color w:val="800000"/>
          <w:sz w:val="28"/>
        </w:rPr>
        <w:t xml:space="preserve">; 2009.07.15 </w:t>
      </w:r>
      <w:r>
        <w:rPr>
          <w:rFonts w:ascii="Times New Roman"/>
          <w:b w:val="false"/>
          <w:i w:val="false"/>
          <w:color w:val="000000"/>
          <w:sz w:val="28"/>
        </w:rPr>
        <w:t>N 23-174-IV</w:t>
      </w:r>
      <w:r>
        <w:rPr>
          <w:rFonts w:ascii="Times New Roman"/>
          <w:b w:val="false"/>
          <w:i/>
          <w:color w:val="800000"/>
          <w:sz w:val="28"/>
        </w:rPr>
        <w:t xml:space="preserve">; 2009.10.30 </w:t>
      </w:r>
      <w:r>
        <w:rPr>
          <w:rFonts w:ascii="Times New Roman"/>
          <w:b w:val="false"/>
          <w:i w:val="false"/>
          <w:color w:val="000000"/>
          <w:sz w:val="28"/>
        </w:rPr>
        <w:t>N 25-184-IV</w:t>
      </w:r>
      <w:r>
        <w:rPr>
          <w:rFonts w:ascii="Times New Roman"/>
          <w:b w:val="false"/>
          <w:i/>
          <w:color w:val="800000"/>
          <w:sz w:val="28"/>
        </w:rPr>
        <w:t xml:space="preserve">; 2009.12.01 </w:t>
      </w:r>
      <w:r>
        <w:rPr>
          <w:rFonts w:ascii="Times New Roman"/>
          <w:b w:val="false"/>
          <w:i w:val="false"/>
          <w:color w:val="000000"/>
          <w:sz w:val="28"/>
        </w:rPr>
        <w:t>N 26-188-IV</w:t>
      </w:r>
      <w:r>
        <w:rPr>
          <w:rFonts w:ascii="Times New Roman"/>
          <w:b w:val="false"/>
          <w:i/>
          <w:color w:val="80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2009 жылға арналған шұғыл шығындарға арналған резерві 8 269 мың теңге, табиғи және техногендік сипаттағы төтенше жағдайларды жою үшін арналған төтенше резерві 0 мың теңге сомасында белгіленсін.</w:t>
      </w:r>
      <w:r>
        <w:br/>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Оңтүстік Қазақстан облысы Мақтаарал аудандық мәслихатының 2009.02.19 </w:t>
      </w:r>
      <w:r>
        <w:rPr>
          <w:rFonts w:ascii="Times New Roman"/>
          <w:b w:val="false"/>
          <w:i w:val="false"/>
          <w:color w:val="000000"/>
          <w:sz w:val="28"/>
        </w:rPr>
        <w:t>N 19-127-IV</w:t>
      </w:r>
      <w:r>
        <w:rPr>
          <w:rFonts w:ascii="Times New Roman"/>
          <w:b w:val="false"/>
          <w:i/>
          <w:color w:val="800000"/>
          <w:sz w:val="28"/>
        </w:rPr>
        <w:t xml:space="preserve">; 2009.04.27 </w:t>
      </w:r>
      <w:r>
        <w:rPr>
          <w:rFonts w:ascii="Times New Roman"/>
          <w:b w:val="false"/>
          <w:i w:val="false"/>
          <w:color w:val="000000"/>
          <w:sz w:val="28"/>
        </w:rPr>
        <w:t>N 21-150-IV</w:t>
      </w:r>
      <w:r>
        <w:rPr>
          <w:rFonts w:ascii="Times New Roman"/>
          <w:b w:val="false"/>
          <w:i/>
          <w:color w:val="800000"/>
          <w:sz w:val="28"/>
        </w:rPr>
        <w:t xml:space="preserve">; 2009.10.30 </w:t>
      </w:r>
      <w:r>
        <w:rPr>
          <w:rFonts w:ascii="Times New Roman"/>
          <w:b w:val="false"/>
          <w:i w:val="false"/>
          <w:color w:val="000000"/>
          <w:sz w:val="28"/>
        </w:rPr>
        <w:t>N 25-184-IV</w:t>
      </w:r>
      <w:r>
        <w:rPr>
          <w:rFonts w:ascii="Times New Roman"/>
          <w:b w:val="false"/>
          <w:i/>
          <w:color w:val="80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xml:space="preserve">
      3. 2005 жылғы 8 шілдедегі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бабына</w:t>
      </w:r>
      <w:r>
        <w:rPr>
          <w:rFonts w:ascii="Times New Roman"/>
          <w:b w:val="false"/>
          <w:i w:val="false"/>
          <w:color w:val="000000"/>
          <w:sz w:val="28"/>
        </w:rPr>
        <w:t xml:space="preserve"> сәйкес, 2009 жылы аудандық бюджеттен қаржыландырылатын ауылды жерлерде жұмыс істейтін әлеуметтік қамсыздандыру, білім беру, мәдениет және спорт ұйымдарының мамандарын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xml:space="preserve">
      4. 2009 жылға арналған аудандық бюджеттің ағымдағы бюджеттік бағдарламаларының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5. 2009 жылға арналған аудандық бюджеттің бюджеттік даму бағдарламаларының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6. 2009 жылға арналған аудандық бюджеттің атқарылуы процесінде секвестрлеуге жатпайтын жергілікті бюджеттік бағдарламаларының тізбесі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2009 жылғы 1 қаңтардан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Ш.Қаныбеков</w:t>
      </w:r>
    </w:p>
    <w:p>
      <w:pPr>
        <w:spacing w:after="0"/>
        <w:ind w:left="0"/>
        <w:jc w:val="both"/>
      </w:pPr>
      <w:r>
        <w:rPr>
          <w:rFonts w:ascii="Times New Roman"/>
          <w:b w:val="false"/>
          <w:i/>
          <w:color w:val="000000"/>
          <w:sz w:val="28"/>
        </w:rPr>
        <w:t>      Аудандық мәслихаттың хатшысы               Қ.Хаметов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i w:val="false"/>
          <w:color w:val="000080"/>
          <w:sz w:val="28"/>
        </w:rPr>
        <w:t>Мақтаарал ауданының 2009 жылға</w:t>
      </w:r>
      <w:r>
        <w:br/>
      </w:r>
      <w:r>
        <w:rPr>
          <w:rFonts w:ascii="Times New Roman"/>
          <w:b w:val="false"/>
          <w:i w:val="false"/>
          <w:color w:val="000000"/>
          <w:sz w:val="28"/>
        </w:rPr>
        <w:t>
</w:t>
      </w:r>
      <w:r>
        <w:rPr>
          <w:rFonts w:ascii="Times New Roman"/>
          <w:b/>
          <w:i w:val="false"/>
          <w:color w:val="000080"/>
          <w:sz w:val="28"/>
        </w:rPr>
        <w:t>арналған аудандық бюджеті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1-Қосымша жаңа редакцияда - Оңтүстік Қазақстан облысы Мақтаарал аудандық мәслихатының 2009.12.01 </w:t>
      </w:r>
      <w:r>
        <w:rPr>
          <w:rFonts w:ascii="Times New Roman"/>
          <w:b w:val="false"/>
          <w:i w:val="false"/>
          <w:color w:val="000000"/>
          <w:sz w:val="28"/>
        </w:rPr>
        <w:t>N 26-188-IV</w:t>
      </w:r>
      <w:r>
        <w:rPr>
          <w:rFonts w:ascii="Times New Roman"/>
          <w:b w:val="false"/>
          <w:i/>
          <w:color w:val="80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35"/>
        <w:gridCol w:w="8070"/>
        <w:gridCol w:w="198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12131700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723751</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190613</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186569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83299</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64519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18780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35630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14725</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54253</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51203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13387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13387</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26407</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9900</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8100</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19021</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1818</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10282</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10935</w:t>
            </w:r>
          </w:p>
        </w:tc>
      </w:tr>
      <w:tr>
        <w:trPr>
          <w:trHeight w:val="3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3563</w:t>
            </w:r>
          </w:p>
        </w:tc>
      </w:tr>
      <w:tr>
        <w:trPr>
          <w:trHeight w:val="18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7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15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9816</w:t>
            </w:r>
          </w:p>
        </w:tc>
      </w:tr>
      <w:tr>
        <w:trPr>
          <w:trHeight w:val="15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15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8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1877</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76508</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11321625</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11321625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11321625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1513389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3509525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700"/>
        <w:gridCol w:w="740"/>
        <w:gridCol w:w="7348"/>
        <w:gridCol w:w="21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 Шығыстар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12134086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289082</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262504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Абай ауылдық округі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Мақтарал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9722809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5912081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5906431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5803898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19942</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3613540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359002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67654</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281966</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3254538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3254538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809671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145733</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14943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46446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354665</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16075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34689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925366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826353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609266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134820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474446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54527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152812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48654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16153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24681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17480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17480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9667</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7014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171800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15937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8697</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10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ІІІ. Таза бюджеттік кредит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2 қосымша</w:t>
      </w:r>
    </w:p>
    <w:p>
      <w:pPr>
        <w:spacing w:after="0"/>
        <w:ind w:left="0"/>
        <w:jc w:val="both"/>
      </w:pPr>
      <w:r>
        <w:rPr>
          <w:rFonts w:ascii="Times New Roman"/>
          <w:b/>
          <w:i w:val="false"/>
          <w:color w:val="000080"/>
          <w:sz w:val="28"/>
        </w:rPr>
        <w:t>2009 жылға арналған аудандық бюджеттің ағымдағы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853"/>
        <w:gridCol w:w="873"/>
        <w:gridCol w:w="86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ІІ.Шығыстар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трансферттерді қайтару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қарыздарын өтеу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i w:val="false"/>
          <w:color w:val="000080"/>
          <w:sz w:val="28"/>
        </w:rPr>
        <w:t>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13"/>
        <w:gridCol w:w="753"/>
        <w:gridCol w:w="8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Мекеменің аты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N 14-100-ІV шешіміне</w:t>
      </w:r>
      <w:r>
        <w:br/>
      </w:r>
      <w:r>
        <w:rPr>
          <w:rFonts w:ascii="Times New Roman"/>
          <w:b w:val="false"/>
          <w:i w:val="false"/>
          <w:color w:val="000000"/>
          <w:sz w:val="28"/>
        </w:rPr>
        <w:t>
</w:t>
      </w:r>
      <w:r>
        <w:rPr>
          <w:rFonts w:ascii="Times New Roman"/>
          <w:b w:val="false"/>
          <w:i w:val="false"/>
          <w:color w:val="000000"/>
          <w:sz w:val="28"/>
        </w:rPr>
        <w:t>N 4 қосымша</w:t>
      </w:r>
    </w:p>
    <w:p>
      <w:pPr>
        <w:spacing w:after="0"/>
        <w:ind w:left="0"/>
        <w:jc w:val="both"/>
      </w:pPr>
      <w:r>
        <w:rPr>
          <w:rFonts w:ascii="Times New Roman"/>
          <w:b/>
          <w:i w:val="false"/>
          <w:color w:val="000080"/>
          <w:sz w:val="28"/>
        </w:rPr>
        <w:t>2009 жылға арналған аудандық бюджеттің атқарылуы</w:t>
      </w:r>
      <w:r>
        <w:br/>
      </w:r>
      <w:r>
        <w:rPr>
          <w:rFonts w:ascii="Times New Roman"/>
          <w:b w:val="false"/>
          <w:i w:val="false"/>
          <w:color w:val="000000"/>
          <w:sz w:val="28"/>
        </w:rPr>
        <w:t>
</w:t>
      </w:r>
      <w:r>
        <w:rPr>
          <w:rFonts w:ascii="Times New Roman"/>
          <w:b/>
          <w:i w:val="false"/>
          <w:color w:val="000080"/>
          <w:sz w:val="28"/>
        </w:rPr>
        <w:t>барысында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gridCol w:w="89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Мекеменің аты</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