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fce4" w14:textId="437f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Тарих және мәдениет ескерткіштерінің мемлекеттік тізімін бекіту туралы" 2008 жылғы 25 сәуірдегі N 560 қаулыға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әкімдігінің 2008 жылғы 6 маусымдағы N 24 қаулысы. Шығыс Қазақстан облысының Әділет департаментінде 2008 жылғы 18 маусымда N 2485 тіркелді. Күші жойылды - Шығыс Қазақстан облысы әкімдігінің 2021 жылғы 12 қаңтардағы № 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әкімдігінің 12.01.2021 № 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кейiн күнтiзбелiк он күн өткен соң қолданысқа енгiзiледi).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РҚАО-ның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 5) тармақшасына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маңызы бар Тарих және мәдениет ескерткіштерінің мемлекеттік тізімін бекіту туралы" 2008 жылғы 25 сәуірдегі Шығыс Қазақстан облысы әкімдігінің N 560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тіркелген нөмірі 2484) 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мынадай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Осы қаулы алғаш ресми жарияланғаннан кейiн күнтiзбелiк он күн өткен соң қолданысқа енгiзiледi.".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ресми жарияланғаннан кейiн күнтiзбелiк он күн өткен соң қолданысқа енгiзiледi.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Облыс әкімі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Ә. БЕРГЕНЕВ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