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eac1" w14:textId="a79e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мен елді мекендердің аумақтарын көріктендіру, инфрақұрылым обьектілерін сақтау, жасыл желекті күтіп ұстау және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2008 жылғы 22 сәуірдегі N 6-6/1 шешімі. Шығыс Қазақстан облысы Әділет департаментінің Зайсан аудандық Әділет басқармасында 2008 жылғы 20 мамырда N 5-11-78 тіркелді. Күші жойылды - ШҚО Зайсан аудандық мәслихатының 2012 жылғы 25 шілдедегі N 6-2/1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Зайсан аудандық мәслихатының 2012.07.25 N 6-2/1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баптарына,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 213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баптарына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 мен елді мекендердің аумақтарын көріктендіру, инфрақұрылым обьектілерін сақтау, жасыл желекті күтіп ұстау және қорғау Ережесі бекітілсін. (</w:t>
      </w:r>
      <w:r>
        <w:rPr>
          <w:rFonts w:ascii="Times New Roman"/>
          <w:b w:val="false"/>
          <w:i w:val="false"/>
          <w:color w:val="000000"/>
          <w:sz w:val="28"/>
        </w:rPr>
        <w:t>қосымша</w:t>
      </w:r>
      <w:r>
        <w:rPr>
          <w:rFonts w:ascii="Times New Roman"/>
          <w:b w:val="false"/>
          <w:i w:val="false"/>
          <w:color w:val="000000"/>
          <w:sz w:val="28"/>
        </w:rPr>
        <w:t xml:space="preserve"> беріледі)</w:t>
      </w:r>
      <w:r>
        <w:br/>
      </w:r>
      <w:r>
        <w:rPr>
          <w:rFonts w:ascii="Times New Roman"/>
          <w:b w:val="false"/>
          <w:i w:val="false"/>
          <w:color w:val="000000"/>
          <w:sz w:val="28"/>
        </w:rPr>
        <w:t>
      2. Зайсан аудандық мәслихаты қабылдаған «Зайсан ауданындағы елді мекендерді көркейту, санитарлық жағдайды қамтамасыз ету, жерді және жасыл желекті қорғау Ережесін бекіту туралы» 29 қазан 2005 жылғы № 17-1 шешімінің (Шығыс Қазақстан облыстық Әділет департаментінде 2005 жылғы 18 қарашада тіркелген, тіркеу № 5-11-22, аудандық «Достық» газетінің 2005 жылғы 12 желтоқсандағы № 52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күннен бастап 10 күнтізбелік күннен кейін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А.Ө. Самарқанова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Н.Қ. Бейсенов</w:t>
      </w:r>
    </w:p>
    <w:bookmarkStart w:name="z3"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2008 жылғы 22 сәуірдегі</w:t>
      </w:r>
      <w:r>
        <w:br/>
      </w:r>
      <w:r>
        <w:rPr>
          <w:rFonts w:ascii="Times New Roman"/>
          <w:b w:val="false"/>
          <w:i w:val="false"/>
          <w:color w:val="000000"/>
          <w:sz w:val="28"/>
        </w:rPr>
        <w:t>
№ 6-6/1 шешіміне қосымша</w:t>
      </w:r>
    </w:p>
    <w:bookmarkEnd w:id="2"/>
    <w:p>
      <w:pPr>
        <w:spacing w:after="0"/>
        <w:ind w:left="0"/>
        <w:jc w:val="left"/>
      </w:pPr>
      <w:r>
        <w:rPr>
          <w:rFonts w:ascii="Times New Roman"/>
          <w:b/>
          <w:i w:val="false"/>
          <w:color w:val="000000"/>
        </w:rPr>
        <w:t xml:space="preserve"> Қала мен елді мекендердің аумақтарын көріктендіру, инфрақұрылым обьектілерін сақтау, жасыл желектерді күтіп ұстау мен қорғау</w:t>
      </w:r>
      <w:r>
        <w:br/>
      </w:r>
      <w:r>
        <w:rPr>
          <w:rFonts w:ascii="Times New Roman"/>
          <w:b/>
          <w:i w:val="false"/>
          <w:color w:val="000000"/>
        </w:rPr>
        <w:t>
Е Р Е Ж Е С І</w:t>
      </w:r>
    </w:p>
    <w:bookmarkStart w:name="z4" w:id="3"/>
    <w:p>
      <w:pPr>
        <w:spacing w:after="0"/>
        <w:ind w:left="0"/>
        <w:jc w:val="left"/>
      </w:pPr>
      <w:r>
        <w:rPr>
          <w:rFonts w:ascii="Times New Roman"/>
          <w:b/>
          <w:i w:val="false"/>
          <w:color w:val="000000"/>
        </w:rPr>
        <w:t xml:space="preserve"> 
1. Жалпы жағдай</w:t>
      </w:r>
    </w:p>
    <w:bookmarkEnd w:id="3"/>
    <w:p>
      <w:pPr>
        <w:spacing w:after="0"/>
        <w:ind w:left="0"/>
        <w:jc w:val="both"/>
      </w:pPr>
      <w:r>
        <w:rPr>
          <w:rFonts w:ascii="Times New Roman"/>
          <w:b w:val="false"/>
          <w:i w:val="false"/>
          <w:color w:val="000000"/>
          <w:sz w:val="28"/>
        </w:rPr>
        <w:t>      1. Бұл ереженің мақсаты Зайсан қаласында және аудандағы басқа да елді мекендер аумақтарын көріктендіру, инфрақұрылым объектілерін сақтауды қамтамасыз ету, жасыл желектерді күтіп ұстау және қорғау тәртіптерін белгілеу.</w:t>
      </w:r>
    </w:p>
    <w:bookmarkStart w:name="z5" w:id="4"/>
    <w:p>
      <w:pPr>
        <w:spacing w:after="0"/>
        <w:ind w:left="0"/>
        <w:jc w:val="left"/>
      </w:pPr>
      <w:r>
        <w:rPr>
          <w:rFonts w:ascii="Times New Roman"/>
          <w:b/>
          <w:i w:val="false"/>
          <w:color w:val="000000"/>
        </w:rPr>
        <w:t xml:space="preserve"> 
2. Қала және елді мекен аумақтарын көріктендіру, инфрақұрылым объектілерін сақтаудың тәртібі</w:t>
      </w:r>
    </w:p>
    <w:bookmarkEnd w:id="4"/>
    <w:p>
      <w:pPr>
        <w:spacing w:after="0"/>
        <w:ind w:left="0"/>
        <w:jc w:val="both"/>
      </w:pPr>
      <w:r>
        <w:rPr>
          <w:rFonts w:ascii="Times New Roman"/>
          <w:b w:val="false"/>
          <w:i w:val="false"/>
          <w:color w:val="000000"/>
          <w:sz w:val="28"/>
        </w:rPr>
        <w:t>      2. Меншіктің түріне қарамастан жеке және заңды тұлғалар үнемі өз меншігіндегі немесе жалға алған үйлеріне, ғимараттарына бекітіліп берілген аумақтарды, көшелерді, көше бөлігін, алаңдарды тазалықта ұстап, жиналған қоқысты арнайы белгіленген орындарға шығарып отырады.</w:t>
      </w:r>
      <w:r>
        <w:br/>
      </w:r>
      <w:r>
        <w:rPr>
          <w:rFonts w:ascii="Times New Roman"/>
          <w:b w:val="false"/>
          <w:i w:val="false"/>
          <w:color w:val="000000"/>
          <w:sz w:val="28"/>
        </w:rPr>
        <w:t>
      3. Әрбір айдың жұма күні тазалық күні болып ұсынылады.</w:t>
      </w:r>
      <w:r>
        <w:br/>
      </w:r>
      <w:r>
        <w:rPr>
          <w:rFonts w:ascii="Times New Roman"/>
          <w:b w:val="false"/>
          <w:i w:val="false"/>
          <w:color w:val="000000"/>
          <w:sz w:val="28"/>
        </w:rPr>
        <w:t>
      4. Көлік иелері автокөліктерін және басқа да көлік құралдарын елді мекендер ішінде таза ұстауға тиісті. Шашылатын, төгілетін және көшені ластайтын басқадай жүктер ұқыптап жабылуы керек. Рұқсатсыз асфальттанған көшемен шынжыр табанды техниканың жүруіне рұқсат етілмейді;</w:t>
      </w:r>
      <w:r>
        <w:br/>
      </w:r>
      <w:r>
        <w:rPr>
          <w:rFonts w:ascii="Times New Roman"/>
          <w:b w:val="false"/>
          <w:i w:val="false"/>
          <w:color w:val="000000"/>
          <w:sz w:val="28"/>
        </w:rPr>
        <w:t>
      5. Қалада және елді мекендерде қоғамдық дәретханаларды және қоқыс төгетін орындарды тазалықта ұстауды коммуналдық кәсіпорындар немесе иелері жүргізеді.</w:t>
      </w:r>
      <w:r>
        <w:br/>
      </w:r>
      <w:r>
        <w:rPr>
          <w:rFonts w:ascii="Times New Roman"/>
          <w:b w:val="false"/>
          <w:i w:val="false"/>
          <w:color w:val="000000"/>
          <w:sz w:val="28"/>
        </w:rPr>
        <w:t>
      6. Суға шомылатын орындарда және оның жағасында  автомашиналарды, үй жануарларын, ит, мысық, кір жууға рұқсат етілмейді. Барлық меншіктің түріне қарамастан су жағасындығы демалыс және көпшілік көңіл көтеретін орындар иелері көріктендіру жобасына сәйкес қоғамдық дәретхана, қоқыс салатын жәшіктер орнатып, өздеріне бекітіліп берген аумақтарды таза ұстауы қажет.</w:t>
      </w:r>
      <w:r>
        <w:br/>
      </w:r>
      <w:r>
        <w:rPr>
          <w:rFonts w:ascii="Times New Roman"/>
          <w:b w:val="false"/>
          <w:i w:val="false"/>
          <w:color w:val="000000"/>
          <w:sz w:val="28"/>
        </w:rPr>
        <w:t>
      7. Автокөліктер тұрағы жоба бойынша қатты қабат төселген, көгалдандырылған, көркейтілген болуы керек.</w:t>
      </w:r>
      <w:r>
        <w:br/>
      </w:r>
      <w:r>
        <w:rPr>
          <w:rFonts w:ascii="Times New Roman"/>
          <w:b w:val="false"/>
          <w:i w:val="false"/>
          <w:color w:val="000000"/>
          <w:sz w:val="28"/>
        </w:rPr>
        <w:t>
      8. Контейнер қойылатын алаңдар сәулет, құрылыс және санитарлық заңдылықтарға сай орналастырылып, иелері тазалықта ұстауы қажет.</w:t>
      </w:r>
      <w:r>
        <w:br/>
      </w:r>
      <w:r>
        <w:rPr>
          <w:rFonts w:ascii="Times New Roman"/>
          <w:b w:val="false"/>
          <w:i w:val="false"/>
          <w:color w:val="000000"/>
          <w:sz w:val="28"/>
        </w:rPr>
        <w:t>
      9. Қарды тазалау қар жауа басталғаннан басталып, батталып қалуға жол берілмей жүргізіледі. Көліктер және жаяу адам жүретін жолдарға қар мен мұзды үюге жол берілмейді.</w:t>
      </w:r>
      <w:r>
        <w:br/>
      </w:r>
      <w:r>
        <w:rPr>
          <w:rFonts w:ascii="Times New Roman"/>
          <w:b w:val="false"/>
          <w:i w:val="false"/>
          <w:color w:val="000000"/>
          <w:sz w:val="28"/>
        </w:rPr>
        <w:t>
      10. Қарды, мұзды көрсеткен орынға, су көздерінің және  аймақтарының былғанбауын сақтап шығарады.</w:t>
      </w:r>
      <w:r>
        <w:br/>
      </w:r>
      <w:r>
        <w:rPr>
          <w:rFonts w:ascii="Times New Roman"/>
          <w:b w:val="false"/>
          <w:i w:val="false"/>
          <w:color w:val="000000"/>
          <w:sz w:val="28"/>
        </w:rPr>
        <w:t>
      11. Көше, аялдама бөлігіне, қиылыстарына, өрлерге, көпірлерге механизммен құм шашуды жауапты заңды тұлғалар уақытында жүргізуі тиіс.</w:t>
      </w:r>
      <w:r>
        <w:br/>
      </w:r>
      <w:r>
        <w:rPr>
          <w:rFonts w:ascii="Times New Roman"/>
          <w:b w:val="false"/>
          <w:i w:val="false"/>
          <w:color w:val="000000"/>
          <w:sz w:val="28"/>
        </w:rPr>
        <w:t>
      12. Сыртқы көріктендіру сонымен бірге ғимараттарды көркемдеу жұмыстары, құрылыс алаңдарын салу ережелеріне сай жүргізілуі керек.</w:t>
      </w:r>
      <w:r>
        <w:br/>
      </w:r>
      <w:r>
        <w:rPr>
          <w:rFonts w:ascii="Times New Roman"/>
          <w:b w:val="false"/>
          <w:i w:val="false"/>
          <w:color w:val="000000"/>
          <w:sz w:val="28"/>
        </w:rPr>
        <w:t>
      13. Көшедегі жарық шамдары, жарықтандырылатын жарнамалар қараңғы түсісімен жағылуы керек.</w:t>
      </w:r>
      <w:r>
        <w:br/>
      </w:r>
      <w:r>
        <w:rPr>
          <w:rFonts w:ascii="Times New Roman"/>
          <w:b w:val="false"/>
          <w:i w:val="false"/>
          <w:color w:val="000000"/>
          <w:sz w:val="28"/>
        </w:rPr>
        <w:t>
      14. Бұзылуға және салынуға жататын құрылыстар, алаңдар, бұзғанға немесе салынғанға дейін барлық периметрі бойынша белгілі үлгідегі мықты қоршаулармен қоршалуы керек.</w:t>
      </w:r>
      <w:r>
        <w:br/>
      </w:r>
      <w:r>
        <w:rPr>
          <w:rFonts w:ascii="Times New Roman"/>
          <w:b w:val="false"/>
          <w:i w:val="false"/>
          <w:color w:val="000000"/>
          <w:sz w:val="28"/>
        </w:rPr>
        <w:t>
      15. Барлық меншік түріндегі мекемелер, ұйымдар, кәсіпорындар,  басқадай мекемелердің кіре берісінде аттары мемлекеттік тілде  жазылып, жарық нүктелері қойылып, мүмкіндігінше гүлзар егіліп, мереке күндері безендірілуі қажет.</w:t>
      </w:r>
      <w:r>
        <w:br/>
      </w:r>
      <w:r>
        <w:rPr>
          <w:rFonts w:ascii="Times New Roman"/>
          <w:b w:val="false"/>
          <w:i w:val="false"/>
          <w:color w:val="000000"/>
          <w:sz w:val="28"/>
        </w:rPr>
        <w:t>
      16. Тұрғын үйлердің, ғимараттардың, қоршаулардың, қақпалардың  көше жақ беттері ағартылып, боялып, көше жақ беттеріндегі алаңқай жолға дейін үнемі таза ұсталуы тиіс.</w:t>
      </w:r>
      <w:r>
        <w:br/>
      </w:r>
      <w:r>
        <w:rPr>
          <w:rFonts w:ascii="Times New Roman"/>
          <w:b w:val="false"/>
          <w:i w:val="false"/>
          <w:color w:val="000000"/>
          <w:sz w:val="28"/>
        </w:rPr>
        <w:t>
      17. Меншік түріне қарамастан жеке және заңды тұлғалар  иелігіндегі жер асты коммуникация жүйелерінің құдықтарының қақпақтарын жол қабатымен бірдей деңгейде орналастырып, олардың  жабық болуын қамтамасыз етеді.</w:t>
      </w:r>
      <w:r>
        <w:br/>
      </w:r>
      <w:r>
        <w:rPr>
          <w:rFonts w:ascii="Times New Roman"/>
          <w:b w:val="false"/>
          <w:i w:val="false"/>
          <w:color w:val="000000"/>
          <w:sz w:val="28"/>
        </w:rPr>
        <w:t>
      18. Қала және елді мекен аймақтарында:</w:t>
      </w:r>
      <w:r>
        <w:br/>
      </w:r>
      <w:r>
        <w:rPr>
          <w:rFonts w:ascii="Times New Roman"/>
          <w:b w:val="false"/>
          <w:i w:val="false"/>
          <w:color w:val="000000"/>
          <w:sz w:val="28"/>
        </w:rPr>
        <w:t>
      1) тиісті мекемелердің келісімінсіз тұрмыстық және тамақ қалдықтарын жинайтын алаңшаларды орналастыруға;</w:t>
      </w:r>
      <w:r>
        <w:br/>
      </w:r>
      <w:r>
        <w:rPr>
          <w:rFonts w:ascii="Times New Roman"/>
          <w:b w:val="false"/>
          <w:i w:val="false"/>
          <w:color w:val="000000"/>
          <w:sz w:val="28"/>
        </w:rPr>
        <w:t>
      2) көше жаққа мал ұстауға, шөп, ағаш, көмір жинауға, әжетхана орналастыруға, мал қорасын, құс үйшігін салуға;</w:t>
      </w:r>
      <w:r>
        <w:br/>
      </w:r>
      <w:r>
        <w:rPr>
          <w:rFonts w:ascii="Times New Roman"/>
          <w:b w:val="false"/>
          <w:i w:val="false"/>
          <w:color w:val="000000"/>
          <w:sz w:val="28"/>
        </w:rPr>
        <w:t>
      3) көшелерге, тротуарларға, құрылыс материалдарын, отын, көмір, шөп, сабан, химиялық улы заттарды, минералдық тыңайтқыштарды, металл қалдықтарын және тағы басқа заттарды үюге;</w:t>
      </w:r>
      <w:r>
        <w:br/>
      </w:r>
      <w:r>
        <w:rPr>
          <w:rFonts w:ascii="Times New Roman"/>
          <w:b w:val="false"/>
          <w:i w:val="false"/>
          <w:color w:val="000000"/>
          <w:sz w:val="28"/>
        </w:rPr>
        <w:t>
      4) көшелерді, тротуарларды, арықтарды, бос жерлерді көң - қоқыс пен басқа қалдықтармен ластауға, жуынды, күл, шлак, кірдің суын және ластанған сұйық төгуге;</w:t>
      </w:r>
      <w:r>
        <w:br/>
      </w:r>
      <w:r>
        <w:rPr>
          <w:rFonts w:ascii="Times New Roman"/>
          <w:b w:val="false"/>
          <w:i w:val="false"/>
          <w:color w:val="000000"/>
          <w:sz w:val="28"/>
        </w:rPr>
        <w:t>
      5) су алатын шүмектердің, скважиналардың, құдықтардың қасында кір жууға, шайқауға, техника жууға, мал суаруға;</w:t>
      </w:r>
      <w:r>
        <w:br/>
      </w:r>
      <w:r>
        <w:rPr>
          <w:rFonts w:ascii="Times New Roman"/>
          <w:b w:val="false"/>
          <w:i w:val="false"/>
          <w:color w:val="000000"/>
          <w:sz w:val="28"/>
        </w:rPr>
        <w:t>
      6) жол жөндеу және жер қазу, тегістеу жұмыстарын жүргізгенде жасыл желектерге зиян келтіруге, жолдың жүретін бөлігінде ертінді, бетон жасауға; жолға, тротуарларға су жіберуге; жұмыс жүргізуге белгілеп берілген шекарадан шығуға; топырақ, құрылыс материалдарымен ағаштарды, бұталарды, жасыл алаңдарды, су жүретін арықтарды, құдықтарды, геодизиялық белгілерді, жолдарды басып тастауға;</w:t>
      </w:r>
      <w:r>
        <w:br/>
      </w:r>
      <w:r>
        <w:rPr>
          <w:rFonts w:ascii="Times New Roman"/>
          <w:b w:val="false"/>
          <w:i w:val="false"/>
          <w:color w:val="000000"/>
          <w:sz w:val="28"/>
        </w:rPr>
        <w:t>
      7) көшелерде, алаңдарда қоқыстарды, жапырақтарды өртеуге;</w:t>
      </w:r>
      <w:r>
        <w:br/>
      </w:r>
      <w:r>
        <w:rPr>
          <w:rFonts w:ascii="Times New Roman"/>
          <w:b w:val="false"/>
          <w:i w:val="false"/>
          <w:color w:val="000000"/>
          <w:sz w:val="28"/>
        </w:rPr>
        <w:t>
      8) Заңмен белгіленген тәртіпте рұқсатсыз құрылыс жүргізуге, көшелерде жер қазуға;</w:t>
      </w:r>
      <w:r>
        <w:br/>
      </w:r>
      <w:r>
        <w:rPr>
          <w:rFonts w:ascii="Times New Roman"/>
          <w:b w:val="false"/>
          <w:i w:val="false"/>
          <w:color w:val="000000"/>
          <w:sz w:val="28"/>
        </w:rPr>
        <w:t>
      9) рұқсат етілмеген жерлерге жарнама, хабарландыру, үндеу парақтарын ілуге; көшелерді, алаңдарды, көпшілік орындарды кез  келген қалдық түрімен ластауға;</w:t>
      </w:r>
      <w:r>
        <w:br/>
      </w:r>
      <w:r>
        <w:rPr>
          <w:rFonts w:ascii="Times New Roman"/>
          <w:b w:val="false"/>
          <w:i w:val="false"/>
          <w:color w:val="000000"/>
          <w:sz w:val="28"/>
        </w:rPr>
        <w:t>
      10) белгіленбеген жерлерде сауда жасауға тиым салынады;</w:t>
      </w:r>
      <w:r>
        <w:br/>
      </w:r>
      <w:r>
        <w:rPr>
          <w:rFonts w:ascii="Times New Roman"/>
          <w:b w:val="false"/>
          <w:i w:val="false"/>
          <w:color w:val="000000"/>
          <w:sz w:val="28"/>
        </w:rPr>
        <w:t>
      19. Мал мен құс тұратын қоралар және оның маңайы малдәрігерлік – санитарлық талаптарға сай таза ұсталып, мал ұстаудан пайда болған қалдықтарды қоршаған ортаға зиян келтірілмей арнайы орындарға шығарылып отырылуы тиіс;</w:t>
      </w:r>
      <w:r>
        <w:br/>
      </w:r>
      <w:r>
        <w:rPr>
          <w:rFonts w:ascii="Times New Roman"/>
          <w:b w:val="false"/>
          <w:i w:val="false"/>
          <w:color w:val="000000"/>
          <w:sz w:val="28"/>
        </w:rPr>
        <w:t>
      20. Мал мен құсты бақылаусыз жіберуге болмайды. Олар бір жерден екінші жерге белгіленген мал айдауға арналған жолдармен айдалуы керек.</w:t>
      </w:r>
    </w:p>
    <w:bookmarkStart w:name="z6" w:id="5"/>
    <w:p>
      <w:pPr>
        <w:spacing w:after="0"/>
        <w:ind w:left="0"/>
        <w:jc w:val="left"/>
      </w:pPr>
      <w:r>
        <w:rPr>
          <w:rFonts w:ascii="Times New Roman"/>
          <w:b/>
          <w:i w:val="false"/>
          <w:color w:val="000000"/>
        </w:rPr>
        <w:t xml:space="preserve"> 
3. Жасыл желектерді күтіп ұстаудың және қорғаудың тәртібі</w:t>
      </w:r>
    </w:p>
    <w:bookmarkEnd w:id="5"/>
    <w:p>
      <w:pPr>
        <w:spacing w:after="0"/>
        <w:ind w:left="0"/>
        <w:jc w:val="both"/>
      </w:pPr>
      <w:r>
        <w:rPr>
          <w:rFonts w:ascii="Times New Roman"/>
          <w:b w:val="false"/>
          <w:i w:val="false"/>
          <w:color w:val="000000"/>
          <w:sz w:val="28"/>
        </w:rPr>
        <w:t>      21. Меншік түріне қарамастан жеке және заңды тұлғалар:</w:t>
      </w:r>
      <w:r>
        <w:br/>
      </w:r>
      <w:r>
        <w:rPr>
          <w:rFonts w:ascii="Times New Roman"/>
          <w:b w:val="false"/>
          <w:i w:val="false"/>
          <w:color w:val="000000"/>
          <w:sz w:val="28"/>
        </w:rPr>
        <w:t>
      1) жасыл желектерді елді мекен бас жоспарына және обьектілерді салудың көркейту сызбасына сәйкес отырғызуы;</w:t>
      </w:r>
      <w:r>
        <w:br/>
      </w:r>
      <w:r>
        <w:rPr>
          <w:rFonts w:ascii="Times New Roman"/>
          <w:b w:val="false"/>
          <w:i w:val="false"/>
          <w:color w:val="000000"/>
          <w:sz w:val="28"/>
        </w:rPr>
        <w:t>
      2) өз иелігіндегі ғимаратқа қарасты алаңдардағы жасыл желектерді өсіріп, баптауы;</w:t>
      </w:r>
      <w:r>
        <w:br/>
      </w:r>
      <w:r>
        <w:rPr>
          <w:rFonts w:ascii="Times New Roman"/>
          <w:b w:val="false"/>
          <w:i w:val="false"/>
          <w:color w:val="000000"/>
          <w:sz w:val="28"/>
        </w:rPr>
        <w:t>
      3) арық суын пайдалану кестесін сақтауы қажет.</w:t>
      </w:r>
      <w:r>
        <w:br/>
      </w:r>
      <w:r>
        <w:rPr>
          <w:rFonts w:ascii="Times New Roman"/>
          <w:b w:val="false"/>
          <w:i w:val="false"/>
          <w:color w:val="000000"/>
          <w:sz w:val="28"/>
        </w:rPr>
        <w:t>
      22. Жасыл желектер аймағында:</w:t>
      </w:r>
      <w:r>
        <w:br/>
      </w:r>
      <w:r>
        <w:rPr>
          <w:rFonts w:ascii="Times New Roman"/>
          <w:b w:val="false"/>
          <w:i w:val="false"/>
          <w:color w:val="000000"/>
          <w:sz w:val="28"/>
        </w:rPr>
        <w:t>
      1) құрылыс материалдарымен, топырақ, көмірмен, жасыл алаңдарды, гүлзарларды, газондарды, ағаш діңнің айналасындағы шұңқырларды,  көшеттерді ластауға;</w:t>
      </w:r>
      <w:r>
        <w:br/>
      </w:r>
      <w:r>
        <w:rPr>
          <w:rFonts w:ascii="Times New Roman"/>
          <w:b w:val="false"/>
          <w:i w:val="false"/>
          <w:color w:val="000000"/>
          <w:sz w:val="28"/>
        </w:rPr>
        <w:t>
      2) жасыл алаңдармен жүруге, автокөліктер қоюға, ағаштарды, бұталарды сындыруға немесе рұқсатсыз кесуге, гүлдерді жұлуға тағы да басқадай жасыл желектерге зиян келтіруге;</w:t>
      </w:r>
      <w:r>
        <w:br/>
      </w:r>
      <w:r>
        <w:rPr>
          <w:rFonts w:ascii="Times New Roman"/>
          <w:b w:val="false"/>
          <w:i w:val="false"/>
          <w:color w:val="000000"/>
          <w:sz w:val="28"/>
        </w:rPr>
        <w:t>
      3) көшелерді, тротуарларды, алаңдарды тазарту мақсаттарымен өсімдіктерге зиян келтіретін тұз, тағы басқа заттарды қолдануға;</w:t>
      </w:r>
      <w:r>
        <w:br/>
      </w:r>
      <w:r>
        <w:rPr>
          <w:rFonts w:ascii="Times New Roman"/>
          <w:b w:val="false"/>
          <w:i w:val="false"/>
          <w:color w:val="000000"/>
          <w:sz w:val="28"/>
        </w:rPr>
        <w:t>
      4) мал жаюға;</w:t>
      </w:r>
      <w:r>
        <w:br/>
      </w:r>
      <w:r>
        <w:rPr>
          <w:rFonts w:ascii="Times New Roman"/>
          <w:b w:val="false"/>
          <w:i w:val="false"/>
          <w:color w:val="000000"/>
          <w:sz w:val="28"/>
        </w:rPr>
        <w:t>
      5) жасыл желек алаңдарын өндірістік және басқадай қалдық сулармен ластауға;</w:t>
      </w:r>
      <w:r>
        <w:br/>
      </w:r>
      <w:r>
        <w:rPr>
          <w:rFonts w:ascii="Times New Roman"/>
          <w:b w:val="false"/>
          <w:i w:val="false"/>
          <w:color w:val="000000"/>
          <w:sz w:val="28"/>
        </w:rPr>
        <w:t>
      6) бау – бақша құралдарын, жабдықтарды, орындықтарды, жәшіктерді, қоршауларды бұзуға;</w:t>
      </w:r>
      <w:r>
        <w:br/>
      </w:r>
      <w:r>
        <w:rPr>
          <w:rFonts w:ascii="Times New Roman"/>
          <w:b w:val="false"/>
          <w:i w:val="false"/>
          <w:color w:val="000000"/>
          <w:sz w:val="28"/>
        </w:rPr>
        <w:t>
      7) алау жағуға немесе өртке қарсы тәртіпті бұзуға;</w:t>
      </w:r>
      <w:r>
        <w:br/>
      </w:r>
      <w:r>
        <w:rPr>
          <w:rFonts w:ascii="Times New Roman"/>
          <w:b w:val="false"/>
          <w:i w:val="false"/>
          <w:color w:val="000000"/>
          <w:sz w:val="28"/>
        </w:rPr>
        <w:t>
      8) ағаштарға электр тогының сымдарын, тікенді сымдарды, кір ілетін жіптерді бекітуге, шеге қағуға, қабығын сыдыруға;</w:t>
      </w:r>
      <w:r>
        <w:br/>
      </w:r>
      <w:r>
        <w:rPr>
          <w:rFonts w:ascii="Times New Roman"/>
          <w:b w:val="false"/>
          <w:i w:val="false"/>
          <w:color w:val="000000"/>
          <w:sz w:val="28"/>
        </w:rPr>
        <w:t>
      9) жасыл желектерді суарғанда арыққа сыймайтын артық су ағызуға жол берілмейді.</w:t>
      </w:r>
    </w:p>
    <w:bookmarkStart w:name="z7" w:id="6"/>
    <w:p>
      <w:pPr>
        <w:spacing w:after="0"/>
        <w:ind w:left="0"/>
        <w:jc w:val="left"/>
      </w:pPr>
      <w:r>
        <w:rPr>
          <w:rFonts w:ascii="Times New Roman"/>
          <w:b/>
          <w:i w:val="false"/>
          <w:color w:val="000000"/>
        </w:rPr>
        <w:t xml:space="preserve"> 
4. Қала мен елді мекендердің аумақтарын көріктендіру, инфрақұрылым обьектілерін сақтау, жасыл желекті күтіп ұстау және қорғау ережесін бұзғаны үшін жауапкершілік</w:t>
      </w:r>
    </w:p>
    <w:bookmarkEnd w:id="6"/>
    <w:p>
      <w:pPr>
        <w:spacing w:after="0"/>
        <w:ind w:left="0"/>
        <w:jc w:val="both"/>
      </w:pPr>
      <w:r>
        <w:rPr>
          <w:rFonts w:ascii="Times New Roman"/>
          <w:b w:val="false"/>
          <w:i w:val="false"/>
          <w:color w:val="000000"/>
          <w:sz w:val="28"/>
        </w:rPr>
        <w:t>      23. Осы Ережені бұзғаны үшін Қазақстан Республикасының 2001 жылдың 30 қаңтарындағы № 155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