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795" w14:textId="9f8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Көкпекті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селолық округі әкімінінің аппаратының 2008 жылғы 9 маусымдағы N 1 шешімі. Шығыс Қазақстан облысы Әділет департаментінің Көкпекті аудандық Әділет басқармасында 2008 жылғы 25 маусымда N 5-15-39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Көкпекті ауылындағы төменде көрсетілген көшенің атауы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Көкпекті ауылындағы "Ленин" көшесінің атауы "Астана"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күнтізбенің он күн өткен соң қоданысқа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Селолық округінің әкімі             Б.Бекенов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