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fec1b" w14:textId="affe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Тұрмысы төмен азаматтарға тұрғын үй көмегін көрсету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2008 жылғы 12 ақпандағы N 6/3-IV шешімі. Шығыс Қазақстан облысы Әділет департаментінің Шемонаиха аудандық Әділет басқармасында 2008 жылғы 16 ақпанда N 5-19-71 тіркелді. Күші жойылды - Шемонаиха аудандық мәслихатының 2010 жылғы 16 сәуірдегі N 28/5-IV шешімімен</w:t>
      </w:r>
    </w:p>
    <w:p>
      <w:pPr>
        <w:spacing w:after="0"/>
        <w:ind w:left="0"/>
        <w:jc w:val="both"/>
      </w:pPr>
      <w:r>
        <w:rPr>
          <w:rFonts w:ascii="Times New Roman"/>
          <w:b w:val="false"/>
          <w:i w:val="false"/>
          <w:color w:val="ff0000"/>
          <w:sz w:val="28"/>
        </w:rPr>
        <w:t xml:space="preserve">      Ескерту. Күші жойылды - Шемонаиха аудандық мәслихатының 2010.04.16 N 28/5-IV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w:t>
      </w:r>
      <w:r>
        <w:rPr>
          <w:rFonts w:ascii="Times New Roman"/>
          <w:b w:val="false"/>
          <w:i w:val="false"/>
          <w:color w:val="ff0000"/>
          <w:sz w:val="28"/>
        </w:rPr>
        <w:t>шешімімен</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Ескерту. Атауында және шешімнің барлық мәтінінде "Нұсқаулық" деген сөз "Ереже" деген сөзбен ауыстырылды - Шемонаиха аудандық мәслихатының 2008.07.11 </w:t>
      </w:r>
      <w:r>
        <w:rPr>
          <w:rFonts w:ascii="Times New Roman"/>
          <w:b w:val="false"/>
          <w:i w:val="false"/>
          <w:color w:val="ff0000"/>
          <w:sz w:val="28"/>
        </w:rPr>
        <w:t>№ 10/3-IV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148-II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Республикасының 1997 жылғы 16 сәуірдегі № 94 Заңының </w:t>
      </w:r>
      <w:r>
        <w:rPr>
          <w:rFonts w:ascii="Times New Roman"/>
          <w:b w:val="false"/>
          <w:i w:val="false"/>
          <w:color w:val="000000"/>
          <w:sz w:val="28"/>
        </w:rPr>
        <w:t>97-бабына</w:t>
      </w:r>
      <w:r>
        <w:rPr>
          <w:rFonts w:ascii="Times New Roman"/>
          <w:b w:val="false"/>
          <w:i w:val="false"/>
          <w:color w:val="000000"/>
          <w:sz w:val="28"/>
        </w:rPr>
        <w:t xml:space="preserve"> сәйкес, Шемонаиха аудандық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Шемонаиха аудандық мәслихатының 2009.07.24 </w:t>
      </w:r>
      <w:r>
        <w:rPr>
          <w:rFonts w:ascii="Times New Roman"/>
          <w:b w:val="false"/>
          <w:i w:val="false"/>
          <w:color w:val="000000"/>
          <w:sz w:val="28"/>
        </w:rPr>
        <w:t>№ 20/6-IV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тұрмысы төмен азаматтарға тұрғын үй көмегін көрсету жөніндегі Ереже бекітілсін (бұдан былай -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«Тұрмысы төмен азаматтарға үйді ұстауға және үй-коммуналдық қызметке ақы төлеу үшін тұрғын үй жәрдемақыларын беру Ережелерін бекіту туралы» Шемонаиха аудандық мәслихатының 2005 жылғы 18 қаңтардағы № 13/II-III шешімі (Шығыс Қазақстан облысы әділет Департаментінің Шемонаиха ауданы әділет басқармасымен 2005 жылғы 25 қарашада тіркелген, тіркеу нөмірі 5-19-12, 2006 жылғы 13 қаңтарда № 2 «ЛЗ Сегодня» газетінде жарияланған «Тұрмысы төмен азаматтарға үйді ұстауға және үй-коммуналдық қызметке ақы төлеу үшін тұрғын үй жәрдемақыларын беру Ережелерін бекіту туралы» 2005 жылғы 18 ақпандағы № 13/II-III шешіміне толықтырулар енгізу туралы» Шемонаиха аудандық мәслихатының 2005 жылғы 16 қарашадағы № 20/II-III шешіміне енгізілген толықтырулармен Шығыс Қазақстан облысы әділет Департаментімен 2005 жылғы 14 наурызда тіркелген шешімі, тіркеу нөмірі </w:t>
      </w:r>
      <w:r>
        <w:rPr>
          <w:rFonts w:ascii="Times New Roman"/>
          <w:b w:val="false"/>
          <w:i w:val="false"/>
          <w:color w:val="000000"/>
          <w:sz w:val="28"/>
        </w:rPr>
        <w:t>2220</w:t>
      </w:r>
      <w:r>
        <w:rPr>
          <w:rFonts w:ascii="Times New Roman"/>
          <w:b w:val="false"/>
          <w:i w:val="false"/>
          <w:color w:val="000000"/>
          <w:sz w:val="28"/>
        </w:rPr>
        <w:t>, 2005 жылғы 1 сәуірдегі № 13 «ЛЗ Сегодня» газетінде жарияланды) өз күшін жойды деп танылсын.</w:t>
      </w:r>
      <w:r>
        <w:br/>
      </w:r>
      <w:r>
        <w:rPr>
          <w:rFonts w:ascii="Times New Roman"/>
          <w:b w:val="false"/>
          <w:i w:val="false"/>
          <w:color w:val="000000"/>
          <w:sz w:val="28"/>
        </w:rPr>
        <w:t>
      3. Осы шешім ресми жарияланған күннен бастап қолданысқа енгізіледі.</w:t>
      </w:r>
    </w:p>
    <w:bookmarkEnd w:id="0"/>
    <w:p>
      <w:pPr>
        <w:spacing w:after="0"/>
        <w:ind w:left="0"/>
        <w:jc w:val="both"/>
      </w:pPr>
      <w:r>
        <w:rPr>
          <w:rFonts w:ascii="Times New Roman"/>
          <w:b w:val="false"/>
          <w:i/>
          <w:color w:val="000000"/>
          <w:sz w:val="28"/>
        </w:rPr>
        <w:t>      Сессия төрағасы                   Ф. Макаров</w:t>
      </w:r>
    </w:p>
    <w:p>
      <w:pPr>
        <w:spacing w:after="0"/>
        <w:ind w:left="0"/>
        <w:jc w:val="both"/>
      </w:pPr>
      <w:r>
        <w:rPr>
          <w:rFonts w:ascii="Times New Roman"/>
          <w:b w:val="false"/>
          <w:i/>
          <w:color w:val="000000"/>
          <w:sz w:val="28"/>
        </w:rPr>
        <w:t>      Шемонаиха аудандық</w:t>
      </w:r>
      <w:r>
        <w:br/>
      </w:r>
      <w:r>
        <w:rPr>
          <w:rFonts w:ascii="Times New Roman"/>
          <w:b w:val="false"/>
          <w:i w:val="false"/>
          <w:color w:val="000000"/>
          <w:sz w:val="28"/>
        </w:rPr>
        <w:t>
</w:t>
      </w:r>
      <w:r>
        <w:rPr>
          <w:rFonts w:ascii="Times New Roman"/>
          <w:b w:val="false"/>
          <w:i/>
          <w:color w:val="000000"/>
          <w:sz w:val="28"/>
        </w:rPr>
        <w:t>      мәслихатының хатшысы              Ә. Баяндинов</w:t>
      </w:r>
    </w:p>
    <w:bookmarkStart w:name="z4" w:id="1"/>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2008 жылғы 12 ақпандағы № 6/3-IV</w:t>
      </w:r>
      <w:r>
        <w:br/>
      </w:r>
      <w:r>
        <w:rPr>
          <w:rFonts w:ascii="Times New Roman"/>
          <w:b w:val="false"/>
          <w:i w:val="false"/>
          <w:color w:val="000000"/>
          <w:sz w:val="28"/>
        </w:rPr>
        <w:t>
шешімімен бекітілді</w:t>
      </w:r>
    </w:p>
    <w:bookmarkEnd w:id="1"/>
    <w:p>
      <w:pPr>
        <w:spacing w:after="0"/>
        <w:ind w:left="0"/>
        <w:jc w:val="left"/>
      </w:pPr>
      <w:r>
        <w:rPr>
          <w:rFonts w:ascii="Times New Roman"/>
          <w:b/>
          <w:i w:val="false"/>
          <w:color w:val="000000"/>
        </w:rPr>
        <w:t xml:space="preserve"> Тұрмысы төмен азаматтарға тұрғын үй көмегін</w:t>
      </w:r>
      <w:r>
        <w:br/>
      </w:r>
      <w:r>
        <w:rPr>
          <w:rFonts w:ascii="Times New Roman"/>
          <w:b/>
          <w:i w:val="false"/>
          <w:color w:val="000000"/>
        </w:rPr>
        <w:t>
көрсету жөніндегі Ереже</w:t>
      </w:r>
    </w:p>
    <w:bookmarkStart w:name="z5" w:id="2"/>
    <w:p>
      <w:pPr>
        <w:spacing w:after="0"/>
        <w:ind w:left="0"/>
        <w:jc w:val="left"/>
      </w:pPr>
      <w:r>
        <w:rPr>
          <w:rFonts w:ascii="Times New Roman"/>
          <w:b/>
          <w:i w:val="false"/>
          <w:color w:val="000000"/>
        </w:rPr>
        <w:t xml:space="preserve"> 
1. Жалпы жағдай</w:t>
      </w:r>
    </w:p>
    <w:bookmarkEnd w:id="2"/>
    <w:p>
      <w:pPr>
        <w:spacing w:after="0"/>
        <w:ind w:left="0"/>
        <w:jc w:val="both"/>
      </w:pPr>
      <w:r>
        <w:rPr>
          <w:rFonts w:ascii="Times New Roman"/>
          <w:b w:val="false"/>
          <w:i w:val="false"/>
          <w:color w:val="000000"/>
          <w:sz w:val="28"/>
        </w:rPr>
        <w:t>      1. Тұрмысы төмен отбасыларға үйді ұстауға және коммуналдық қызметтерді қолдануға көмек көрсетіледі (бұдан әрі - тұрғын үй көмегі). Осы Ереженің 4 тармағына сәйкес, тұрғын үй көмегін алуға құқылы отбасылар қалалық телекоммуникация желілеріне қосылған телефон үшін абоненттік ақы тарифтерінің арттырылуына өтемақы және кондоминиум объектілерінің ортақ мүліктеріне күрделі жөндеу жұмыстарын жүргізуге тұрғын үй көмегін алуға құқылы.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Шемонаиха аудандық мәслихатының 2008.06.19 </w:t>
      </w:r>
      <w:r>
        <w:rPr>
          <w:rFonts w:ascii="Times New Roman"/>
          <w:b w:val="false"/>
          <w:i w:val="false"/>
          <w:color w:val="000000"/>
          <w:sz w:val="28"/>
        </w:rPr>
        <w:t>№ 9/4-IV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2. Тұрғын үй көмегі, өздері жылытылатын жеке меншік үй құрылыстарында тұратын тұрмысы төмен отбасыларына (азаматтарға) жылына бір рет беріледі.</w:t>
      </w:r>
      <w:r>
        <w:br/>
      </w:r>
      <w:r>
        <w:rPr>
          <w:rFonts w:ascii="Times New Roman"/>
          <w:b w:val="false"/>
          <w:i w:val="false"/>
          <w:color w:val="000000"/>
          <w:sz w:val="28"/>
        </w:rPr>
        <w:t>
      3. Тұрғын үй көмегі сол жерде тұрақты тұратын және тұрғын үйдің иелері немесе оның жалдаушысы (жалгері) болып табылатын тұрмысы төмен отбасыларға берілетін атаулы әлеуметтік көмектің бір түрі болып табылады.</w:t>
      </w:r>
      <w:r>
        <w:br/>
      </w:r>
      <w:r>
        <w:rPr>
          <w:rFonts w:ascii="Times New Roman"/>
          <w:b w:val="false"/>
          <w:i w:val="false"/>
          <w:color w:val="000000"/>
          <w:sz w:val="28"/>
        </w:rPr>
        <w:t>
      4. Тұрмысы төмен азаматтарға үйді ұстауға тұрмыстық-коммуналдық қызметке ақы төлеу үшін, тұрғын үй көмегін тұтынуға ақы төлеудің нақты шығындары осы мақсатқа шекті жол берілетін шығыстар үлесінен артқанда тағайындалады. Сондағы отбасының нақты шығындары әлеуметтік нормалардың шегінде есепке алынады.</w:t>
      </w:r>
      <w:r>
        <w:br/>
      </w:r>
      <w:r>
        <w:rPr>
          <w:rFonts w:ascii="Times New Roman"/>
          <w:b w:val="false"/>
          <w:i w:val="false"/>
          <w:color w:val="000000"/>
          <w:sz w:val="28"/>
        </w:rPr>
        <w:t>
      5. Тұрғын үйді ұстау, коммуналдық және байланыс қызметтерін тұтыну төлемдеріне арналған ұйғарынды шығындардың шекті үлесі отбасының жиынтық табысының 10 %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Шемонаиха аудандық мәслихатының 2009.12.25 </w:t>
      </w:r>
      <w:r>
        <w:rPr>
          <w:rFonts w:ascii="Times New Roman"/>
          <w:b w:val="false"/>
          <w:i w:val="false"/>
          <w:color w:val="00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xml:space="preserve">
      6. Тұрғын үй көмегін есептеуге шығындар төлемі, коммуналдық қызметті пайдалану нормативтері (сумен, газбен, электрмен, жылумен қамту, канализация, тұрмыстық қатты қалдықтарды шығару) мен </w:t>
      </w:r>
      <w:r>
        <w:br/>
      </w:r>
      <w:r>
        <w:rPr>
          <w:rFonts w:ascii="Times New Roman"/>
          <w:b w:val="false"/>
          <w:i w:val="false"/>
          <w:color w:val="000000"/>
          <w:sz w:val="28"/>
        </w:rPr>
        <w:t>
әлеуметтік нормалар және қалалық телекоммуникация жүйесіне қосылған телефонға абоненттік ақыны ұлғайту бөлігіндегі байланыс қызметі Қазақстан Республикасының қолданыстағы заңнамаларына сәйкес анықталады.</w:t>
      </w:r>
      <w:r>
        <w:br/>
      </w:r>
      <w:r>
        <w:rPr>
          <w:rFonts w:ascii="Times New Roman"/>
          <w:b w:val="false"/>
          <w:i w:val="false"/>
          <w:color w:val="000000"/>
          <w:sz w:val="28"/>
        </w:rPr>
        <w:t xml:space="preserve">
      7. Телефон үшін абоненттік тарифтердің көтерілуіне өтемақы төлемінің тәртібі «Телефон үшін абоненттік ақы тарифтерінің арттырылуына өтемақы төлеудің кейбір мәселелері туралы» Қазақстан Республикасы Үкіметінің 2004 жылғы 9 қыркүйектегі № 949 </w:t>
      </w:r>
      <w:r>
        <w:rPr>
          <w:rFonts w:ascii="Times New Roman"/>
          <w:b w:val="false"/>
          <w:i w:val="false"/>
          <w:color w:val="000000"/>
          <w:sz w:val="28"/>
        </w:rPr>
        <w:t>қаулысына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8. Тұрғын үй көмегін есептеу үшін алынатын барлық коммуналдық қызметтерге және олардың өзгерістеріне арналған тарифтерді қызмет көрсетушілер береді.</w:t>
      </w:r>
    </w:p>
    <w:bookmarkStart w:name="z6" w:id="3"/>
    <w:p>
      <w:pPr>
        <w:spacing w:after="0"/>
        <w:ind w:left="0"/>
        <w:jc w:val="left"/>
      </w:pPr>
      <w:r>
        <w:rPr>
          <w:rFonts w:ascii="Times New Roman"/>
          <w:b/>
          <w:i w:val="false"/>
          <w:color w:val="000000"/>
        </w:rPr>
        <w:t xml:space="preserve"> 
2. Тұрғын үй көмегін беру шарттары</w:t>
      </w:r>
    </w:p>
    <w:bookmarkEnd w:id="3"/>
    <w:bookmarkStart w:name="z12" w:id="4"/>
    <w:p>
      <w:pPr>
        <w:spacing w:after="0"/>
        <w:ind w:left="0"/>
        <w:jc w:val="both"/>
      </w:pPr>
      <w:r>
        <w:rPr>
          <w:rFonts w:ascii="Times New Roman"/>
          <w:b w:val="false"/>
          <w:i w:val="false"/>
          <w:color w:val="000000"/>
          <w:sz w:val="28"/>
        </w:rPr>
        <w:t>      9. Жеке меншігінде 1 бірліктен артық тұрғын үйі (пәтері, үйі) бар немесе тұрғын үйі жайын жалға (жалдауға) берген тұлғалар тұрғын ұй көмегін алу құқығынан айырылады.</w:t>
      </w:r>
      <w:r>
        <w:br/>
      </w:r>
      <w:r>
        <w:rPr>
          <w:rFonts w:ascii="Times New Roman"/>
          <w:b w:val="false"/>
          <w:i w:val="false"/>
          <w:color w:val="000000"/>
          <w:sz w:val="28"/>
        </w:rPr>
        <w:t>
      10. Жұмысқа жарамды, бірақ жұмыс істемейтін, оқымайтын, әскер қатарында қызмет етпейтін және «Шемонаиха ауданының жұмыспен қамту және әлеуметтік бағдарламалар басқармасы» ММ тіркелмеген адамдары бар отбасылар тұрғын үй көмегін алуға құқығы жоқ, соның ішінде 50 жасқа толғандар (жынысына қарамастан), 1-ші, 2-ші топтағы мүгедектерді күтетіндер, 80 жастан асқандар немесе 7 жасқа дейінгі балаларды тәрбиелеумен айналысатындар, 18 жасқа дейінгі 4 және одан да көп балаларды тәрбиелеумен айналысатын аналар; өзін-өзі жұмыспен қамтыған (өздігінен жұмыс істейтін) тұлғалар; мүгедектік топтары жоқ, туберкулезбен, наркологиялық, онкологиялық аурумен ауратындар ретінде тіркеуде тұрған азаматтар; жүктілік мерзімі 8 аптадан кем емес әйелдер кірмейді. Жедел әскери қызметтегі әскери қызметкерлер отбасының құрамында есептелмейді.</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Шемонаиха аудандық мәслихатының 2008.04.15 </w:t>
      </w:r>
      <w:r>
        <w:rPr>
          <w:rFonts w:ascii="Times New Roman"/>
          <w:b w:val="false"/>
          <w:i w:val="false"/>
          <w:color w:val="000000"/>
          <w:sz w:val="28"/>
        </w:rPr>
        <w:t>№ 8/4-IV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11. Жұмыссыздар ұсынылған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алты айға айырылады.</w:t>
      </w:r>
      <w:r>
        <w:br/>
      </w:r>
      <w:r>
        <w:rPr>
          <w:rFonts w:ascii="Times New Roman"/>
          <w:b w:val="false"/>
          <w:i w:val="false"/>
          <w:color w:val="000000"/>
          <w:sz w:val="28"/>
        </w:rPr>
        <w:t xml:space="preserve">
      12. </w:t>
      </w:r>
      <w:r>
        <w:rPr>
          <w:rFonts w:ascii="Times New Roman"/>
          <w:b w:val="false"/>
          <w:i w:val="false"/>
          <w:color w:val="ff0000"/>
          <w:sz w:val="28"/>
        </w:rPr>
        <w:t xml:space="preserve">Алынып тасталды - Шемонаиха аудандық мәслихатының 2009.10.23 </w:t>
      </w:r>
      <w:r>
        <w:rPr>
          <w:rFonts w:ascii="Times New Roman"/>
          <w:b w:val="false"/>
          <w:i w:val="false"/>
          <w:color w:val="000000"/>
          <w:sz w:val="28"/>
        </w:rPr>
        <w:t>№ 21/7-IV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13. Тұрғын үй көмегіне қайта өтініш білдірген тұрғын үй көмегін алушыларды тіркеу, тұрғын үй көмегін тағайындау бөлімі әзірлеген кесте бойынша тоқсан сайын жүргізіледі.</w:t>
      </w:r>
      <w:r>
        <w:br/>
      </w:r>
      <w:r>
        <w:rPr>
          <w:rFonts w:ascii="Times New Roman"/>
          <w:b w:val="false"/>
          <w:i w:val="false"/>
          <w:color w:val="000000"/>
          <w:sz w:val="28"/>
        </w:rPr>
        <w:t>
      Бұл орайда, отбасының табыстары туралы анықтамалар және өтініш берген тоқсанның алдындағы тоқсанның коммуналдық қызмет ақыларының төленгені туралы түбіртектер қоса беріледі. Алдыңғы тоқсанның коммуналдық тоқсанның бөлігі төленсе немесе төленбесе тұрғын үй көмегі тағайындалмайды.</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Шемонаиха аудандық мәслихатының 2009.07.24 </w:t>
      </w:r>
      <w:r>
        <w:rPr>
          <w:rFonts w:ascii="Times New Roman"/>
          <w:b w:val="false"/>
          <w:i w:val="false"/>
          <w:color w:val="000000"/>
          <w:sz w:val="28"/>
        </w:rPr>
        <w:t>№ 20/6-IV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14. Егерде, тұрғын үйді ұстау және коммуналдық қызмет нормативтері және тарифтері нақты заң тәртібімен анықталмаса, белгіленген коммуналдық қызметті тұтыну нормативтерінен арттырылмай, шығын өтемі нақты шығындар бойынша жүргізіледі. Коммуналдық қызметтерді тұтынуды есептеу құралдары бар тұтынушылар үшін есепке алынатын шығындар алдыңғы тоқсандағы немесе ақырғы тоқсанның нақты шығындары бойынша қызметтерді пайдалану нормативтері арттырылмай, есептеу құралдарының көрсеткіштері негізінде, толық көлемде көрсетілгенде анықталады.</w:t>
      </w:r>
      <w:r>
        <w:br/>
      </w:r>
      <w:r>
        <w:rPr>
          <w:rFonts w:ascii="Times New Roman"/>
          <w:b w:val="false"/>
          <w:i w:val="false"/>
          <w:color w:val="000000"/>
          <w:sz w:val="28"/>
        </w:rPr>
        <w:t>
      15. Егер отбасындағы жан басына шаққандағы жиынтық кірісі кедейлік шегінен төмен болса, онда коммуналдық қызмет және тұрғын үйді қамту төлеміне тұрғын үй көмегін анықтау кезінде жиынтық кіріс Қазақстан Республикасының заңнамалық кесімдеріндегі белгіленген уақыттың тиісті мерзімінде бір айлық есептік көрсеткішке (кемиді)түзетіледі.</w:t>
      </w:r>
      <w:r>
        <w:br/>
      </w:r>
      <w:r>
        <w:rPr>
          <w:rFonts w:ascii="Times New Roman"/>
          <w:b w:val="false"/>
          <w:i w:val="false"/>
          <w:color w:val="000000"/>
          <w:sz w:val="28"/>
        </w:rPr>
        <w:t>
      16. Жалғыз басты зейнеткерлердің, мүгедектердің, бірге тұратын жалғыз басты зейнеткерлерді, бірге тұратын зейнеткер мен мүгедекті және жалғыз тұратын ерлі-зайыпты зейнеткерлер мен мүгедектердің, сондай-ақ құрамында жетім балалары бар отбасылардың құқықтарын белгілеп тұрғын үй көмегін есептегенде, оларды қолдау мақсатында, табыстары Қазақстан Республикасының заңнамалық кесімдеріндегі белгіленген уақыттың тиісті мерзімінде бір айлық есептік көрсеткішке (кемиді)түзетіледі.</w:t>
      </w:r>
      <w:r>
        <w:br/>
      </w:r>
      <w:r>
        <w:rPr>
          <w:rFonts w:ascii="Times New Roman"/>
          <w:b w:val="false"/>
          <w:i w:val="false"/>
          <w:color w:val="000000"/>
          <w:sz w:val="28"/>
        </w:rPr>
        <w:t>
      17. Орталықтандырылған жылыту жүйесі бар жеке үйлерде тұратын аз қамтылған отбасыларына тұрғын үй көмегін есептегенде, қызмет көрсетушілердің тұрғын үй көлемі әлеуметтік нормасының шегінде жоғалтылған жылудың төлемі тарифтерде есепке алынады.</w:t>
      </w:r>
      <w:r>
        <w:br/>
      </w:r>
      <w:r>
        <w:rPr>
          <w:rFonts w:ascii="Times New Roman"/>
          <w:b w:val="false"/>
          <w:i w:val="false"/>
          <w:color w:val="000000"/>
          <w:sz w:val="28"/>
        </w:rPr>
        <w:t>
      18. Тұрғын үй көмегі үйлеріне жылыту маусымында жылу мен ыстық су қосылған және пәтерлері жергілікті жылыту құралдары арқылы жылыйтын пәтер иелеріне тағайындалады. электр қуатының төлемі жылыту мен ыстық судың, тұрғын үй көлемі нормасымен қызмет көрсетушілердің тарифтеріне сәйкес, төлеміне эквивалентті есептеледі.</w:t>
      </w:r>
      <w:r>
        <w:br/>
      </w:r>
      <w:r>
        <w:rPr>
          <w:rFonts w:ascii="Times New Roman"/>
          <w:b w:val="false"/>
          <w:i w:val="false"/>
          <w:color w:val="000000"/>
          <w:sz w:val="28"/>
        </w:rPr>
        <w:t>
</w:t>
      </w:r>
      <w:r>
        <w:rPr>
          <w:rFonts w:ascii="Times New Roman"/>
          <w:b w:val="false"/>
          <w:i w:val="false"/>
          <w:color w:val="000000"/>
          <w:sz w:val="28"/>
        </w:rPr>
        <w:t>
      19. Тұрғын үй көмегін алуға үміткер және алушы отбасылар оны ресімдеу үшін келесі құжаттарды ұсынады: шарт-өтініш, жеке басын куәландыратын құжат (тоқсан сайын түпнұсқасын, жылына бір рет өзгерістер болған жағдайда көшірмесін әкелу), азаматтарды тіркеу кітабы (тоқсан сайын түпнұсқасын, жылына бір рет өзгерістер болған жағдайда көшірмесін әкелу), үйдің немесе пәтердің төлқұжаты (тоқсан сайын), үйді иелену құқығын куәландыратын құжат (жылдағы келесі тіркеу дейін жылына бір рет немесе қандай да бір өзгерістер болған жағдайда көшірмесін әкелу), немесе жалға алу шарты; кірісі және басқа да анықталған кірісі туралы құжаттар (алдыңғы тоқсандағы тоқсан сайын); коммуналдық қызметті төлеу жөніндегі түбіртектің түпнұсқалары мен көшірмелері (алдыңғы тоқсандағы); жоғалған түбіртектердің орнына коммуналдық қызметтен салыстыру кесімі немесе анықтама; жұмыссыз деп танылғаны туралы анықтама (тоқсан сайын); қосалқы шаруашылығының барлығы туралы анықталған мәліметтер немесе кенттік әкімдіктің тексеру кесімі (жылына бір рет немесе өзгерістер болған жағдайда әкелу); отбасылық жағдайы туралы құжаттар (туу, неке, некесін бұзғандығы туралы немесе жұбайының қайтыс болғандығы туралы куәліктердің көшірмелері).</w:t>
      </w:r>
      <w:r>
        <w:br/>
      </w:r>
      <w:r>
        <w:rPr>
          <w:rFonts w:ascii="Times New Roman"/>
          <w:b w:val="false"/>
          <w:i w:val="false"/>
          <w:color w:val="000000"/>
          <w:sz w:val="28"/>
        </w:rPr>
        <w:t>
      Тұрғын үй көмегін тағайындауға үміткер отбасыларына тұрғын үй көмегін есептеу кезінде келесі шектеулер есепке алынады:</w:t>
      </w:r>
      <w:r>
        <w:br/>
      </w:r>
      <w:r>
        <w:rPr>
          <w:rFonts w:ascii="Times New Roman"/>
          <w:b w:val="false"/>
          <w:i w:val="false"/>
          <w:color w:val="000000"/>
          <w:sz w:val="28"/>
        </w:rPr>
        <w:t>
      1) өтініш беруші заңды некеде, бірақ зайыбы сол мекенжай бойынша тіркелмеген жағдайда, ерлі-зайыптылардың екеулерінің де табыстары есепке алынады және тұрғын үй көмегі туралы өтініш беруші зайыбының мекенжайы бойынша тағайындалады;</w:t>
      </w:r>
      <w:r>
        <w:br/>
      </w:r>
      <w:r>
        <w:rPr>
          <w:rFonts w:ascii="Times New Roman"/>
          <w:b w:val="false"/>
          <w:i w:val="false"/>
          <w:color w:val="000000"/>
          <w:sz w:val="28"/>
        </w:rPr>
        <w:t>
      2) өтініш беруші заңды некеде, бірақ зайыбының тұрғылықты жерін білмесе (көрсетпесе) және осы мәселе бойынша құқық қорғау органдарына өтініш бермеген болса, тұрғын үй көмегі тағайындалмайды;</w:t>
      </w:r>
      <w:r>
        <w:br/>
      </w:r>
      <w:r>
        <w:rPr>
          <w:rFonts w:ascii="Times New Roman"/>
          <w:b w:val="false"/>
          <w:i w:val="false"/>
          <w:color w:val="000000"/>
          <w:sz w:val="28"/>
        </w:rPr>
        <w:t>
      3) өтініш берушінің үйінде 18 жасқа дейінгі бала тіркелген болса, оның ата-анасы басқа мекенжайда тіркелсе, өтініш беруші баланың ата-анасының табыстары туралы анықтаманы ұсынады.</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өзгертулер енгізілді - Шемонаиха аудандық мәслихатының 2009.07.24 </w:t>
      </w:r>
      <w:r>
        <w:rPr>
          <w:rFonts w:ascii="Times New Roman"/>
          <w:b w:val="false"/>
          <w:i w:val="false"/>
          <w:color w:val="000000"/>
          <w:sz w:val="28"/>
        </w:rPr>
        <w:t>№ 20/6-IV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2009.12.25 </w:t>
      </w:r>
      <w:r>
        <w:rPr>
          <w:rFonts w:ascii="Times New Roman"/>
          <w:b w:val="false"/>
          <w:i w:val="false"/>
          <w:color w:val="00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20. Тапсырылған құжаттар қаралғаннан кейін отбасының мәліметтері мен коммуналдық төлемдері көрсетілетін шарт-өтініш жасалады. Шарт-өтінішке отбасы өкілінің немесе отбасының атынан сөйлейтін тұлғаның және құжаттарды қабылдайтын қолдары қойылады.</w:t>
      </w:r>
      <w:r>
        <w:br/>
      </w:r>
      <w:r>
        <w:rPr>
          <w:rFonts w:ascii="Times New Roman"/>
          <w:b w:val="false"/>
          <w:i w:val="false"/>
          <w:color w:val="000000"/>
          <w:sz w:val="28"/>
        </w:rPr>
        <w:t>
      21. Уәкілетті органның шешімі тұрғын үй көмегін ұсынудың негізі болып табылады.</w:t>
      </w:r>
      <w:r>
        <w:br/>
      </w:r>
      <w:r>
        <w:rPr>
          <w:rFonts w:ascii="Times New Roman"/>
          <w:b w:val="false"/>
          <w:i w:val="false"/>
          <w:color w:val="000000"/>
          <w:sz w:val="28"/>
        </w:rPr>
        <w:t>
      22. Электрмен, газбен, жылумен, сумен қамтамасыз ету, канализация, тұрмыстық қатты қалдықтарды шығару тұрғын үйді ұстауға және өтініш берген тоқсанның алдындағы тоқсанның газға берген түбіртектері, анықтамалары бойынша, тоқсанның орта есебі бойынша есептеледі.</w:t>
      </w:r>
      <w:r>
        <w:br/>
      </w:r>
      <w:r>
        <w:rPr>
          <w:rFonts w:ascii="Times New Roman"/>
          <w:b w:val="false"/>
          <w:i w:val="false"/>
          <w:color w:val="000000"/>
          <w:sz w:val="28"/>
        </w:rPr>
        <w:t>
      23. Тұрғын үй көмегі өтініш және басқа құжаттар тапсырылған айдан бастап тағайындалады, кезекті тоқсан сайынғы тіркеу белгілі себептерге байланысты өтпегендерден басқа (науқастануына, басқа жаққа емделуге курортқа, шипажайға кетуіне, туыстарының қайтыс болуына байланысты тұрғылықты жерде болмаса).</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Шемонаиха аудандық мәслихатының 2009.10.23 </w:t>
      </w:r>
      <w:r>
        <w:rPr>
          <w:rFonts w:ascii="Times New Roman"/>
          <w:b w:val="false"/>
          <w:i w:val="false"/>
          <w:color w:val="000000"/>
          <w:sz w:val="28"/>
        </w:rPr>
        <w:t>№ 21/7-IV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24. Тұрғын үй көмегі қызметі жасаған кестеге сәйкес тоқсан сайынғы тіркеуден өтетін тұрғын үй көмегін алушы отбасылар, құжаттарды рәсімделу уақытына қарамастан тоқсанға көмекті алады. Ағымдағы тоқсан ішінде кестеге сәйкес тіркеуден өтпеген отбасыларға тұрғын үй көмегі өтініш берген айдан бастап төленеді.</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Шемонаиха аудандық мәслихатының 2009.07.24 </w:t>
      </w:r>
      <w:r>
        <w:rPr>
          <w:rFonts w:ascii="Times New Roman"/>
          <w:b w:val="false"/>
          <w:i w:val="false"/>
          <w:color w:val="000000"/>
          <w:sz w:val="28"/>
        </w:rPr>
        <w:t>№ 20/6-IV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25. Тұрғын үй көмегін алушылар 10 күн ішінде тұрғын үй көмегі қызметіне өз тұрғын үйінің меншік түрінің, отбасы құрамының және оның жиынтық табыстарының, мәртебесінің өзгеруі туралы хабарлауы қажет.</w:t>
      </w:r>
      <w:r>
        <w:br/>
      </w:r>
      <w:r>
        <w:rPr>
          <w:rFonts w:ascii="Times New Roman"/>
          <w:b w:val="false"/>
          <w:i w:val="false"/>
          <w:color w:val="000000"/>
          <w:sz w:val="28"/>
        </w:rPr>
        <w:t>
      26. Берілген ақпараттың шындығы және дұрыстығы туралы күмән пай да болса, тұрғын үй көмегін тағайындайтын қызметкер отбасы табыстары, тұрғын үй шығындары туралы және отбасы мүшелерінің тұрғылықты жерлерін растайтын қосымша құжаттарды талап етуі мүмкін. Талап етілген құжаттар ұсынылмаған жағдайда, тұрғын үй көмегі тағайындалмайды. Тұрғын үй көмегі қызметіне алдын ала жалған мәліметтер берген үшін жалгерлер (немесе меншік үйдің иесі) заңсыз алған сомасын өз еркімен қайтарады, ал бас тартқан жағдайда -сот тәртібімен.</w:t>
      </w:r>
    </w:p>
    <w:bookmarkEnd w:id="4"/>
    <w:bookmarkStart w:name="z7" w:id="5"/>
    <w:p>
      <w:pPr>
        <w:spacing w:after="0"/>
        <w:ind w:left="0"/>
        <w:jc w:val="left"/>
      </w:pPr>
      <w:r>
        <w:rPr>
          <w:rFonts w:ascii="Times New Roman"/>
          <w:b/>
          <w:i w:val="false"/>
          <w:color w:val="000000"/>
        </w:rPr>
        <w:t xml:space="preserve"> 
3. Тұрғын үй көмегінің мөлшері</w:t>
      </w:r>
    </w:p>
    <w:bookmarkEnd w:id="5"/>
    <w:p>
      <w:pPr>
        <w:spacing w:after="0"/>
        <w:ind w:left="0"/>
        <w:jc w:val="both"/>
      </w:pPr>
      <w:r>
        <w:rPr>
          <w:rFonts w:ascii="Times New Roman"/>
          <w:b w:val="false"/>
          <w:i w:val="false"/>
          <w:color w:val="000000"/>
          <w:sz w:val="28"/>
        </w:rPr>
        <w:t>      27. Тұрғын үй көмегінің мөлшері меншік иесінің (жалға берушінің) өтемақы шараларымен қамтамасыз етілетін нормалар шегінде үйді ұстауға және коммуналдық қызметке ақы төлеу мен отбасына осы мақсаттарға шекті жол берілетін шығыс деңгейінің айырымы ретінде есептеледі.</w:t>
      </w:r>
      <w:r>
        <w:br/>
      </w:r>
      <w:r>
        <w:rPr>
          <w:rFonts w:ascii="Times New Roman"/>
          <w:b w:val="false"/>
          <w:i w:val="false"/>
          <w:color w:val="000000"/>
          <w:sz w:val="28"/>
        </w:rPr>
        <w:t>
      Тұрғын үй көмегінің мөлшерін анықтау тұжырымы:</w:t>
      </w:r>
      <w:r>
        <w:br/>
      </w:r>
      <w:r>
        <w:rPr>
          <w:rFonts w:ascii="Times New Roman"/>
          <w:b w:val="false"/>
          <w:i w:val="false"/>
          <w:color w:val="000000"/>
          <w:sz w:val="28"/>
        </w:rPr>
        <w:t>
      П = МСПЖ - (t х д);</w:t>
      </w:r>
      <w:r>
        <w:br/>
      </w:r>
      <w:r>
        <w:rPr>
          <w:rFonts w:ascii="Times New Roman"/>
          <w:b w:val="false"/>
          <w:i w:val="false"/>
          <w:color w:val="000000"/>
          <w:sz w:val="28"/>
        </w:rPr>
        <w:t>
      П - тұрғын үй көмегінің мөлшері;</w:t>
      </w:r>
      <w:r>
        <w:br/>
      </w:r>
      <w:r>
        <w:rPr>
          <w:rFonts w:ascii="Times New Roman"/>
          <w:b w:val="false"/>
          <w:i w:val="false"/>
          <w:color w:val="000000"/>
          <w:sz w:val="28"/>
        </w:rPr>
        <w:t>
      МСПЖ - тұрғын үйге төленетін ең жоғарғы әлеуметтік төлем;</w:t>
      </w:r>
      <w:r>
        <w:br/>
      </w:r>
      <w:r>
        <w:rPr>
          <w:rFonts w:ascii="Times New Roman"/>
          <w:b w:val="false"/>
          <w:i w:val="false"/>
          <w:color w:val="000000"/>
          <w:sz w:val="28"/>
        </w:rPr>
        <w:t>
      t - тұрғын үй төлеміне шығындар нормативі (-10%);</w:t>
      </w:r>
      <w:r>
        <w:br/>
      </w:r>
      <w:r>
        <w:rPr>
          <w:rFonts w:ascii="Times New Roman"/>
          <w:b w:val="false"/>
          <w:i w:val="false"/>
          <w:color w:val="000000"/>
          <w:sz w:val="28"/>
        </w:rPr>
        <w:t>
      д - отбасының жиынтық табыстары.</w:t>
      </w:r>
    </w:p>
    <w:bookmarkStart w:name="z8" w:id="6"/>
    <w:p>
      <w:pPr>
        <w:spacing w:after="0"/>
        <w:ind w:left="0"/>
        <w:jc w:val="left"/>
      </w:pPr>
      <w:r>
        <w:rPr>
          <w:rFonts w:ascii="Times New Roman"/>
          <w:b/>
          <w:i w:val="false"/>
          <w:color w:val="000000"/>
        </w:rPr>
        <w:t xml:space="preserve"> 
4. Тұрғын үй көмегін алуға үміткер азаматтардың</w:t>
      </w:r>
      <w:r>
        <w:br/>
      </w:r>
      <w:r>
        <w:rPr>
          <w:rFonts w:ascii="Times New Roman"/>
          <w:b/>
          <w:i w:val="false"/>
          <w:color w:val="000000"/>
        </w:rPr>
        <w:t>
(отбасылардың) кіріс жиынтығын есептеу</w:t>
      </w:r>
    </w:p>
    <w:bookmarkEnd w:id="6"/>
    <w:bookmarkStart w:name="z13" w:id="7"/>
    <w:p>
      <w:pPr>
        <w:spacing w:after="0"/>
        <w:ind w:left="0"/>
        <w:jc w:val="both"/>
      </w:pPr>
      <w:r>
        <w:rPr>
          <w:rFonts w:ascii="Times New Roman"/>
          <w:b w:val="false"/>
          <w:i w:val="false"/>
          <w:color w:val="000000"/>
          <w:sz w:val="28"/>
        </w:rPr>
        <w:t>      28. Тұрғын үй көмегін алуға үміткер азаматтың (отбасының) жиынтық табысын белгілеуге тұрғын үй көмегін тағайындайтын уәкілетті органмен жүргізіледі.</w:t>
      </w:r>
      <w:r>
        <w:br/>
      </w:r>
      <w:r>
        <w:rPr>
          <w:rFonts w:ascii="Times New Roman"/>
          <w:b w:val="false"/>
          <w:i w:val="false"/>
          <w:color w:val="000000"/>
          <w:sz w:val="28"/>
        </w:rPr>
        <w:t>
      29. Отбасының жиынтық табыстарын есептегенде отбасы мүшелерінің өтініш беру кезінде тұрғын үй көмегіне өтініш берген тоқсанның алдындағы тоқсанда нақтылы алынған тұрғын үй және мемлекеттік атаулы әлеуметтік көмек, қайтыс болғандарды жерлеу және бала туғандағы берілетін 18 жасқа дейінгі балаларға төленетін ай сайынғы жәрдемақыны, есептеу кезінде белгіленген күн көріс деңгейінен төмен жалпы сомада көрсетілген ақшалай және табиғи түрде берілген қайырымдылық көмекті, отбасыға төтенше жағдайлар салдарынан мүліктері мен денсаулығына келтірілген зиянды өтеу мақсатында берілген материалдық көмек; Қазақстан Республикасының заңнамаларына сәйкес көрсетілген табиғи көмектің түрлері дәрі-дәрмектік препараттар түрінде, шипажайлық-курорттық емделу түрінде, мүгедектерге бөлінген протездік-ортопедиялық құралдар (әзірлеу және жөндеу), жылжымалы құралдары (кресло-арбалар) және сауықтырудың басқа да құралдары, білім беру туралы заңнамаға сәйкес білім беру білім беру ұйымында көрсетілген тегін тамақтандыру және көмек көрсету; халықтың көші-қон мәселелері жөніндегі заңнамалық кесімдерде белгіленген оралмандардың тұрғылықты жерге келу бойынша жол ақысын және мүліктерін (оның ішінде малдарын) жеткізу жөніндегі шығындарын өтеуге, келген жерінен үй сатып алуға және біржолғы жәрдемақы төлеуге бір жолғы төлемдерден басқа кірістің барлық түрі есепке алынады. Отбасының табысында алынған шағын несиелердің сомалары есептелмейді. Жиынтық табыс өтінушінің алған табыстары жөнінде ұсынылған мәліметтердің негізінде есептеледі.</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өзгерістер енгізілді - Шемонаиха аудандық мәслихатының 2008.04.15 </w:t>
      </w:r>
      <w:r>
        <w:rPr>
          <w:rFonts w:ascii="Times New Roman"/>
          <w:b w:val="false"/>
          <w:i w:val="false"/>
          <w:color w:val="000000"/>
          <w:sz w:val="28"/>
        </w:rPr>
        <w:t>№ 8/4-IV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30. Ауылдық жердің тұрғындары үшін ірі қара мал басынан бір бас болғандағы жеке қосалқы шаруашылығынан табыс (саяжай учаскесін, аулалық учаскелерден, бақшалардан түсетін табыстарды қоспағанда) тоқсанда үш айлық есептік көрсеткіш мөлшерінде есепке алынады. Ал екі және одан да көп бас ірі қара мал болса, онда бес айлық есептік көрсеткіш мөлшерінде есептелінеді.</w:t>
      </w:r>
      <w:r>
        <w:br/>
      </w:r>
      <w:r>
        <w:rPr>
          <w:rFonts w:ascii="Times New Roman"/>
          <w:b w:val="false"/>
          <w:i w:val="false"/>
          <w:color w:val="000000"/>
          <w:sz w:val="28"/>
        </w:rPr>
        <w:t>
      31. Қала тұрғындары үшін ірі қара мал басынан бір бас болғандағы жеке қосалқы шаруашылығынан табыс (саяжай учаскесін, аулалық учаскелерден, бақшалардан түсетін табыстарды қоспағанда) тоқсандағы екі айлық есептік көрсеткіш мөлшерінде есептелінеді. Ал екі және одан да көп бас ірі қара мал болса, онда төрт айлық есептік көрсеткіш мөлшерінде есептелінеді.</w:t>
      </w:r>
      <w:r>
        <w:br/>
      </w:r>
      <w:r>
        <w:rPr>
          <w:rFonts w:ascii="Times New Roman"/>
          <w:b w:val="false"/>
          <w:i w:val="false"/>
          <w:color w:val="000000"/>
          <w:sz w:val="28"/>
        </w:rPr>
        <w:t>
      32. Жиынтық табысын есептегенде өнімді жасқа жетпеген үй малы есепке алынбайды. Кәсіпкерлік қызметтен, мүліктік және жер пайынан түсетін табыстар мәлімделген болып саналады.</w:t>
      </w:r>
      <w:r>
        <w:br/>
      </w:r>
      <w:r>
        <w:rPr>
          <w:rFonts w:ascii="Times New Roman"/>
          <w:b w:val="false"/>
          <w:i w:val="false"/>
          <w:color w:val="000000"/>
          <w:sz w:val="28"/>
        </w:rPr>
        <w:t>
</w:t>
      </w:r>
      <w:r>
        <w:rPr>
          <w:rFonts w:ascii="Times New Roman"/>
          <w:b w:val="false"/>
          <w:i w:val="false"/>
          <w:color w:val="000000"/>
          <w:sz w:val="28"/>
        </w:rPr>
        <w:t>
      33. Құжат бойынша расталған табыстар түріне еңбекпен, зейнетақыдан, жәрдемақыдан және алименттерден, МЗТОдан төленген бір жолғы төлемдер жатады. Отбасының жиынтық табысы алименттердің есебінсіз саналады, егерде төлеуші:</w:t>
      </w:r>
      <w:r>
        <w:br/>
      </w:r>
      <w:r>
        <w:rPr>
          <w:rFonts w:ascii="Times New Roman"/>
          <w:b w:val="false"/>
          <w:i w:val="false"/>
          <w:color w:val="000000"/>
          <w:sz w:val="28"/>
        </w:rPr>
        <w:t>
      1) жұмыс істемейтін және жұмыспен қамту мәселелері жөніндегі уәкілетті органда жұмыссыз болып тіркелмеген (анықтама ұсынылғанда);</w:t>
      </w:r>
      <w:r>
        <w:br/>
      </w:r>
      <w:r>
        <w:rPr>
          <w:rFonts w:ascii="Times New Roman"/>
          <w:b w:val="false"/>
          <w:i w:val="false"/>
          <w:color w:val="000000"/>
          <w:sz w:val="28"/>
        </w:rPr>
        <w:t>
      2) бас бостандығынан айыру жерлерінде немесе уақытша ұстау изоляторында болған (анықтама ұсынылғанда);</w:t>
      </w:r>
      <w:r>
        <w:br/>
      </w:r>
      <w:r>
        <w:rPr>
          <w:rFonts w:ascii="Times New Roman"/>
          <w:b w:val="false"/>
          <w:i w:val="false"/>
          <w:color w:val="000000"/>
          <w:sz w:val="28"/>
        </w:rPr>
        <w:t>
      3) туберкулез немесе психоневрологиялық диспансерлерде (стационарларда), емделу-еңбек профилакторийлерінде (ЕЕП) емделуде немесе есепте болған (анықтама ұсынылғанда);</w:t>
      </w:r>
      <w:r>
        <w:br/>
      </w:r>
      <w:r>
        <w:rPr>
          <w:rFonts w:ascii="Times New Roman"/>
          <w:b w:val="false"/>
          <w:i w:val="false"/>
          <w:color w:val="000000"/>
          <w:sz w:val="28"/>
        </w:rPr>
        <w:t>
      4) Қазақстан Республикасында тиісті келісімі жоқ мемлекеттерге тұрғылықты жерлерге тұруға кеткен жағдайларда (анықтама ұсынылғанда).</w:t>
      </w:r>
      <w:r>
        <w:br/>
      </w:r>
      <w:r>
        <w:rPr>
          <w:rFonts w:ascii="Times New Roman"/>
          <w:b w:val="false"/>
          <w:i w:val="false"/>
          <w:color w:val="000000"/>
          <w:sz w:val="28"/>
        </w:rPr>
        <w:t>
</w:t>
      </w:r>
      <w:r>
        <w:rPr>
          <w:rFonts w:ascii="Times New Roman"/>
          <w:b w:val="false"/>
          <w:i w:val="false"/>
          <w:color w:val="ff0000"/>
          <w:sz w:val="28"/>
        </w:rPr>
        <w:t xml:space="preserve">      Ескерту. 33-тармаққа өзгерістер енгізілді - Шемонаиха аудандық мәслихатының 2008.04.15 </w:t>
      </w:r>
      <w:r>
        <w:rPr>
          <w:rFonts w:ascii="Times New Roman"/>
          <w:b w:val="false"/>
          <w:i w:val="false"/>
          <w:color w:val="000000"/>
          <w:sz w:val="28"/>
        </w:rPr>
        <w:t>№ 8/4-IV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xml:space="preserve">
      34. Отбасы құрамына Қазақстан Республикасы Үкіметінің 2000 жылғы 12 шілдедегі № 1063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халқын тіркеу және құжаттандыру Ережелеріне сәйкес ішкі істер органының жергілікті жер бойынша тіркеген тұлғалары есептелінеді.</w:t>
      </w:r>
      <w:r>
        <w:br/>
      </w:r>
      <w:r>
        <w:rPr>
          <w:rFonts w:ascii="Times New Roman"/>
          <w:b w:val="false"/>
          <w:i w:val="false"/>
          <w:color w:val="000000"/>
          <w:sz w:val="28"/>
        </w:rPr>
        <w:t>
      Жиынтық табыс осы мекенжайда тіркелген отбасының барлық мүшелерінің және басқа да тұлғалардың жалпы табысын қосу жолымен есептелінеді.</w:t>
      </w:r>
      <w:r>
        <w:br/>
      </w:r>
      <w:r>
        <w:rPr>
          <w:rFonts w:ascii="Times New Roman"/>
          <w:b w:val="false"/>
          <w:i w:val="false"/>
          <w:color w:val="000000"/>
          <w:sz w:val="28"/>
        </w:rPr>
        <w:t>
      35. Отбасының жан басына шаққандағы бір айлық орташа табысы отбасының бір тоқсан ішіндегі жиынтық табысын отбасы мүшелерінің санына және үш айға бөлу арқылы анықталады.</w:t>
      </w:r>
      <w:r>
        <w:br/>
      </w:r>
      <w:r>
        <w:rPr>
          <w:rFonts w:ascii="Times New Roman"/>
          <w:b w:val="false"/>
          <w:i w:val="false"/>
          <w:color w:val="000000"/>
          <w:sz w:val="28"/>
        </w:rPr>
        <w:t>
      36. Өтініш берушілер Қазақстан Республикасының заңнамасымен белгіленген тәртіппен ұсынылған мәліметтердің дұрыстығына жауапты болады.</w:t>
      </w:r>
    </w:p>
    <w:bookmarkEnd w:id="7"/>
    <w:bookmarkStart w:name="z9" w:id="8"/>
    <w:p>
      <w:pPr>
        <w:spacing w:after="0"/>
        <w:ind w:left="0"/>
        <w:jc w:val="left"/>
      </w:pPr>
      <w:r>
        <w:rPr>
          <w:rFonts w:ascii="Times New Roman"/>
          <w:b/>
          <w:i w:val="false"/>
          <w:color w:val="000000"/>
        </w:rPr>
        <w:t xml:space="preserve"> 
5. Өздері жылытатын жеке меншік құрылыстарында тұратын</w:t>
      </w:r>
      <w:r>
        <w:br/>
      </w:r>
      <w:r>
        <w:rPr>
          <w:rFonts w:ascii="Times New Roman"/>
          <w:b/>
          <w:i w:val="false"/>
          <w:color w:val="000000"/>
        </w:rPr>
        <w:t>
тұрмысы төмен отбасыларына (азаматтарға) тұрғын үй көмегін</w:t>
      </w:r>
      <w:r>
        <w:br/>
      </w:r>
      <w:r>
        <w:rPr>
          <w:rFonts w:ascii="Times New Roman"/>
          <w:b/>
          <w:i w:val="false"/>
          <w:color w:val="000000"/>
        </w:rPr>
        <w:t>
ұсыну тәртібі</w:t>
      </w:r>
    </w:p>
    <w:bookmarkEnd w:id="8"/>
    <w:p>
      <w:pPr>
        <w:spacing w:after="0"/>
        <w:ind w:left="0"/>
        <w:jc w:val="both"/>
      </w:pPr>
      <w:r>
        <w:rPr>
          <w:rFonts w:ascii="Times New Roman"/>
          <w:b w:val="false"/>
          <w:i w:val="false"/>
          <w:color w:val="000000"/>
          <w:sz w:val="28"/>
        </w:rPr>
        <w:t>      37. Өздері жылытатын жеке меншік құрылыстарында тұратын тұрмысы төмен отбасыларына тұрғын үй көмегі үй иесіне, жалдаушылар тұрғын үйді жалға алу келісім-шарты болғанда беріледі.</w:t>
      </w:r>
      <w:r>
        <w:br/>
      </w:r>
      <w:r>
        <w:rPr>
          <w:rFonts w:ascii="Times New Roman"/>
          <w:b w:val="false"/>
          <w:i w:val="false"/>
          <w:color w:val="000000"/>
          <w:sz w:val="28"/>
        </w:rPr>
        <w:t>
      38. Өздері жылытатын жеке меншік құрылыстарында тұратын тұрмысы төмен отбасыларына тұрғын үй көмегін есептеу үшін көмір шығынының әлеуметтік нормасы бір үйге 5000 кг-нан аспайтын жалпы аумағы 1 м</w:t>
      </w:r>
      <w:r>
        <w:rPr>
          <w:rFonts w:ascii="Times New Roman"/>
          <w:b w:val="false"/>
          <w:i w:val="false"/>
          <w:color w:val="000000"/>
          <w:sz w:val="28"/>
        </w:rPr>
        <w:t>2</w:t>
      </w:r>
      <w:r>
        <w:rPr>
          <w:rFonts w:ascii="Times New Roman"/>
          <w:b w:val="false"/>
          <w:i w:val="false"/>
          <w:color w:val="000000"/>
          <w:sz w:val="28"/>
        </w:rPr>
        <w:t xml:space="preserve"> -қа 129,8 кг есептелінеді.</w:t>
      </w:r>
      <w:r>
        <w:br/>
      </w:r>
      <w:r>
        <w:rPr>
          <w:rFonts w:ascii="Times New Roman"/>
          <w:b w:val="false"/>
          <w:i w:val="false"/>
          <w:color w:val="000000"/>
          <w:sz w:val="28"/>
        </w:rPr>
        <w:t>
      39. Өтіп бара жатқан тоқсанға тұрғын үй көмегін есептеуге жұмыспен қамту және әлеуметтік бағдарламаларды үйлестіру Департаментінің ұсынған тоқсанның соңғы айы жағдайына аудан, қала бойынша көмір құнының орташа бағасы қолданылады.</w:t>
      </w:r>
      <w:r>
        <w:br/>
      </w:r>
      <w:r>
        <w:rPr>
          <w:rFonts w:ascii="Times New Roman"/>
          <w:b w:val="false"/>
          <w:i w:val="false"/>
          <w:color w:val="000000"/>
          <w:sz w:val="28"/>
        </w:rPr>
        <w:t>
      40. Өздері жылытатын жеке меншік құрылыстарында қолданылып басқа жанармай түрлерінің құны мен шығын нормасын, тұрғын үй көмегін есептегенде көмірдің құны мен шығын нормасына эквивалент деп есептеу керек. Отынды сатып алу туралы түбіртек болмаса, өтініш жазылып, тұрғын үй көмегі жөніндегі мамандармен акт жасалады.</w:t>
      </w:r>
      <w:r>
        <w:br/>
      </w:r>
      <w:r>
        <w:rPr>
          <w:rFonts w:ascii="Times New Roman"/>
          <w:b w:val="false"/>
          <w:i w:val="false"/>
          <w:color w:val="000000"/>
          <w:sz w:val="28"/>
        </w:rPr>
        <w:t>
      41. Көмірді сатып алу маусымдығына байланысты болғандықтан, тұрғын үйге көмірдің барлық әлеуметтік шығын нормасы (көмірдің құны) өтініш берген тоқсандағы үш айға есептелінеді.</w:t>
      </w:r>
      <w:r>
        <w:br/>
      </w:r>
      <w:r>
        <w:rPr>
          <w:rFonts w:ascii="Times New Roman"/>
          <w:b w:val="false"/>
          <w:i w:val="false"/>
          <w:color w:val="000000"/>
          <w:sz w:val="28"/>
        </w:rPr>
        <w:t>
      42. Тұрғын үй көмегін есептеу кезінде жеке меншік үйлерде тұратын отбасының орташа табысы өтініш берген тоқсанның алдындағы тоқсан үшін есептеледі.</w:t>
      </w:r>
      <w:r>
        <w:br/>
      </w:r>
      <w:r>
        <w:rPr>
          <w:rFonts w:ascii="Times New Roman"/>
          <w:b w:val="false"/>
          <w:i w:val="false"/>
          <w:color w:val="000000"/>
          <w:sz w:val="28"/>
        </w:rPr>
        <w:t>
      43. Электрмен, газбен, жылумен, сумен қамту, канализация, тұрмыстық қатты қалдықтарды шығаруға төленген шығындар түбіртек бойынша орташа тоқсандық есебінен алынады.</w:t>
      </w:r>
      <w:r>
        <w:br/>
      </w:r>
      <w:r>
        <w:rPr>
          <w:rFonts w:ascii="Times New Roman"/>
          <w:b w:val="false"/>
          <w:i w:val="false"/>
          <w:color w:val="000000"/>
          <w:sz w:val="28"/>
        </w:rPr>
        <w:t>
      44. Тұрғын үй көмегін есептеу кезінде отбасы алынған көмірдің салмағын және ағымдағы жылдың қай уақытында алынса да бағасы көрсетілген түбіртек (анықтама) ұсынуы тиіс.</w:t>
      </w:r>
    </w:p>
    <w:bookmarkStart w:name="z10" w:id="9"/>
    <w:p>
      <w:pPr>
        <w:spacing w:after="0"/>
        <w:ind w:left="0"/>
        <w:jc w:val="left"/>
      </w:pPr>
      <w:r>
        <w:rPr>
          <w:rFonts w:ascii="Times New Roman"/>
          <w:b/>
          <w:i w:val="false"/>
          <w:color w:val="000000"/>
        </w:rPr>
        <w:t xml:space="preserve"> 
6. Тұрғын үй көмегінің қаржыландырылуы және төлемі</w:t>
      </w:r>
    </w:p>
    <w:bookmarkEnd w:id="9"/>
    <w:p>
      <w:pPr>
        <w:spacing w:after="0"/>
        <w:ind w:left="0"/>
        <w:jc w:val="both"/>
      </w:pPr>
      <w:r>
        <w:rPr>
          <w:rFonts w:ascii="Times New Roman"/>
          <w:b w:val="false"/>
          <w:i w:val="false"/>
          <w:color w:val="000000"/>
          <w:sz w:val="28"/>
        </w:rPr>
        <w:t>      Кондоминиум объектілерінің ортақ мүліктеріне күрделі жөндеу жұмыстарын жүргізуге көмекті қоса алғанда тұрғын үй көмегі бюджет қаржысы есебінен көрсетіледі. Кондоминиум объектілерінің ортақ мүліктерін жөндеуге көмекті қоса алғанда тұрғын үй көмегін төлеу екінші дәрежелі банктер арқылы жүзеге асырылады, «Қазпочта» акционерлік қоғамы, алушының жеке шотына аудару жолымен.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Шемонаиха аудандық мәслихатының 2008.06.19 </w:t>
      </w:r>
      <w:r>
        <w:rPr>
          <w:rFonts w:ascii="Times New Roman"/>
          <w:b w:val="false"/>
          <w:i w:val="false"/>
          <w:color w:val="000000"/>
          <w:sz w:val="28"/>
        </w:rPr>
        <w:t>№ 9/4-IV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Start w:name="z11" w:id="10"/>
    <w:p>
      <w:pPr>
        <w:spacing w:after="0"/>
        <w:ind w:left="0"/>
        <w:jc w:val="left"/>
      </w:pPr>
      <w:r>
        <w:rPr>
          <w:rFonts w:ascii="Times New Roman"/>
          <w:b/>
          <w:i w:val="false"/>
          <w:color w:val="000000"/>
        </w:rPr>
        <w:t xml:space="preserve"> 
7. Тұрғын үй көмегін есептеу кезінде коммуналдық қызметтің</w:t>
      </w:r>
      <w:r>
        <w:br/>
      </w:r>
      <w:r>
        <w:rPr>
          <w:rFonts w:ascii="Times New Roman"/>
          <w:b/>
          <w:i w:val="false"/>
          <w:color w:val="000000"/>
        </w:rPr>
        <w:t>
пайдалану нормасы және шығындар мөлшері</w:t>
      </w:r>
    </w:p>
    <w:bookmarkEnd w:id="10"/>
    <w:p>
      <w:pPr>
        <w:spacing w:after="0"/>
        <w:ind w:left="0"/>
        <w:jc w:val="both"/>
      </w:pPr>
      <w:r>
        <w:rPr>
          <w:rFonts w:ascii="Times New Roman"/>
          <w:b w:val="false"/>
          <w:i w:val="false"/>
          <w:color w:val="000000"/>
          <w:sz w:val="28"/>
        </w:rPr>
        <w:t>      1. Аумақ нормалары:</w:t>
      </w:r>
      <w:r>
        <w:br/>
      </w:r>
      <w:r>
        <w:rPr>
          <w:rFonts w:ascii="Times New Roman"/>
          <w:b w:val="false"/>
          <w:i w:val="false"/>
          <w:color w:val="000000"/>
          <w:sz w:val="28"/>
        </w:rPr>
        <w:t>
      1) жалғыз тұратын азаматтар үшін - 30 шаршы метрден артық емес;</w:t>
      </w:r>
      <w:r>
        <w:br/>
      </w:r>
      <w:r>
        <w:rPr>
          <w:rFonts w:ascii="Times New Roman"/>
          <w:b w:val="false"/>
          <w:i w:val="false"/>
          <w:color w:val="000000"/>
          <w:sz w:val="28"/>
        </w:rPr>
        <w:t>
      2) екі адамнан тұратын отбасына - 30 шаршы метр;</w:t>
      </w:r>
      <w:r>
        <w:br/>
      </w:r>
      <w:r>
        <w:rPr>
          <w:rFonts w:ascii="Times New Roman"/>
          <w:b w:val="false"/>
          <w:i w:val="false"/>
          <w:color w:val="000000"/>
          <w:sz w:val="28"/>
        </w:rPr>
        <w:t>
      3) үш адамнан тұратын отбасына - 45 шаршы метр;</w:t>
      </w:r>
      <w:r>
        <w:br/>
      </w:r>
      <w:r>
        <w:rPr>
          <w:rFonts w:ascii="Times New Roman"/>
          <w:b w:val="false"/>
          <w:i w:val="false"/>
          <w:color w:val="000000"/>
          <w:sz w:val="28"/>
        </w:rPr>
        <w:t>
      4) төрт адамнан тұратын отбасына - 60 шаршы метр;</w:t>
      </w:r>
      <w:r>
        <w:br/>
      </w:r>
      <w:r>
        <w:rPr>
          <w:rFonts w:ascii="Times New Roman"/>
          <w:b w:val="false"/>
          <w:i w:val="false"/>
          <w:color w:val="000000"/>
          <w:sz w:val="28"/>
        </w:rPr>
        <w:t>
      5) бес адамнан тұратын отбасына - 75 шаршы метр.</w:t>
      </w:r>
      <w:r>
        <w:br/>
      </w:r>
      <w:r>
        <w:rPr>
          <w:rFonts w:ascii="Times New Roman"/>
          <w:b w:val="false"/>
          <w:i w:val="false"/>
          <w:color w:val="000000"/>
          <w:sz w:val="28"/>
        </w:rPr>
        <w:t>
      2. Тұрғын үйді қамту шығындары - 1 шаршы метрге 19,9 теңге.</w:t>
      </w:r>
      <w:r>
        <w:br/>
      </w:r>
      <w:r>
        <w:rPr>
          <w:rFonts w:ascii="Times New Roman"/>
          <w:b w:val="false"/>
          <w:i w:val="false"/>
          <w:color w:val="000000"/>
          <w:sz w:val="28"/>
        </w:rPr>
        <w:t>
      3. Бір адамға айына газ нормасының шығыны - 5,5 кг.</w:t>
      </w:r>
      <w:r>
        <w:br/>
      </w:r>
      <w:r>
        <w:rPr>
          <w:rFonts w:ascii="Times New Roman"/>
          <w:b w:val="false"/>
          <w:i w:val="false"/>
          <w:color w:val="000000"/>
          <w:sz w:val="28"/>
        </w:rPr>
        <w:t>
      4. Электр қуатын пайдалану нормасы:</w:t>
      </w:r>
      <w:r>
        <w:br/>
      </w:r>
      <w:r>
        <w:rPr>
          <w:rFonts w:ascii="Times New Roman"/>
          <w:b w:val="false"/>
          <w:i w:val="false"/>
          <w:color w:val="000000"/>
          <w:sz w:val="28"/>
        </w:rPr>
        <w:t>
      а) бір адам тұрса - 72 кВт;</w:t>
      </w:r>
      <w:r>
        <w:br/>
      </w:r>
      <w:r>
        <w:rPr>
          <w:rFonts w:ascii="Times New Roman"/>
          <w:b w:val="false"/>
          <w:i w:val="false"/>
          <w:color w:val="000000"/>
          <w:sz w:val="28"/>
        </w:rPr>
        <w:t>
      ә) екі адам тұрса (әр біреуіне) - 57 кВт;</w:t>
      </w:r>
      <w:r>
        <w:br/>
      </w:r>
      <w:r>
        <w:rPr>
          <w:rFonts w:ascii="Times New Roman"/>
          <w:b w:val="false"/>
          <w:i w:val="false"/>
          <w:color w:val="000000"/>
          <w:sz w:val="28"/>
        </w:rPr>
        <w:t>
      б) үш және одан да көп адам тұрса (әр біреуіне) - 50 кВт.</w:t>
      </w:r>
      <w:r>
        <w:br/>
      </w:r>
      <w:r>
        <w:rPr>
          <w:rFonts w:ascii="Times New Roman"/>
          <w:b w:val="false"/>
          <w:i w:val="false"/>
          <w:color w:val="000000"/>
          <w:sz w:val="28"/>
        </w:rPr>
        <w:t>
      5. Сумен қамту, жылумен қамту, тұрмыстық қатты қалдықтарды шығару, тұрғын үйді ұстау шығындары жөніндегі тарифтерін және оларды қолдану нормативтерін әлеуетті жеткізушілер ұсынады.</w:t>
      </w:r>
    </w:p>
    <w:bookmarkStart w:name="z16" w:id="11"/>
    <w:p>
      <w:pPr>
        <w:spacing w:after="0"/>
        <w:ind w:left="0"/>
        <w:jc w:val="left"/>
      </w:pPr>
      <w:r>
        <w:rPr>
          <w:rFonts w:ascii="Times New Roman"/>
          <w:b/>
          <w:i w:val="false"/>
          <w:color w:val="000000"/>
        </w:rPr>
        <w:t xml:space="preserve"> 
8. Кондоминиум объектілерінің ортақ мүліктеріне</w:t>
      </w:r>
      <w:r>
        <w:br/>
      </w:r>
      <w:r>
        <w:rPr>
          <w:rFonts w:ascii="Times New Roman"/>
          <w:b/>
          <w:i w:val="false"/>
          <w:color w:val="000000"/>
        </w:rPr>
        <w:t>
күрделі жөндеу жұмыстарының шығындарын өтеу тәртібі</w:t>
      </w:r>
    </w:p>
    <w:bookmarkEnd w:id="11"/>
    <w:p>
      <w:pPr>
        <w:spacing w:after="0"/>
        <w:ind w:left="0"/>
        <w:jc w:val="both"/>
      </w:pPr>
      <w:r>
        <w:rPr>
          <w:rFonts w:ascii="Times New Roman"/>
          <w:b w:val="false"/>
          <w:i w:val="false"/>
          <w:color w:val="000000"/>
          <w:sz w:val="28"/>
        </w:rPr>
        <w:t xml:space="preserve">      Кондоминиум объектілерінің ортақ мүліктеріне толық жөндеу жұмыстарын жүргізуге тұрғын үй көмегін алуға құқылы отбасылар, осы Нұсқаулықтың </w:t>
      </w:r>
      <w:r>
        <w:rPr>
          <w:rFonts w:ascii="Times New Roman"/>
          <w:b w:val="false"/>
          <w:i w:val="false"/>
          <w:color w:val="000000"/>
          <w:sz w:val="28"/>
        </w:rPr>
        <w:t>19-тармағында</w:t>
      </w:r>
      <w:r>
        <w:rPr>
          <w:rFonts w:ascii="Times New Roman"/>
          <w:b w:val="false"/>
          <w:i w:val="false"/>
          <w:color w:val="000000"/>
          <w:sz w:val="28"/>
        </w:rPr>
        <w:t xml:space="preserve"> қарастырылған құжаттардан басқа, анықталған үлгідегі өтініш келесі құжаттармен қосымша тапсырылады:</w:t>
      </w:r>
      <w:r>
        <w:br/>
      </w:r>
      <w:r>
        <w:rPr>
          <w:rFonts w:ascii="Times New Roman"/>
          <w:b w:val="false"/>
          <w:i w:val="false"/>
          <w:color w:val="000000"/>
          <w:sz w:val="28"/>
        </w:rPr>
        <w:t>
      1) кондоминиумның ортақ мүліктеріне күрделі жөндеу жұмыстарын жүргізуге нысаналы алымдар төлеудің түбіртегі (көшірмесі);</w:t>
      </w:r>
      <w:r>
        <w:br/>
      </w:r>
      <w:r>
        <w:rPr>
          <w:rFonts w:ascii="Times New Roman"/>
          <w:b w:val="false"/>
          <w:i w:val="false"/>
          <w:color w:val="000000"/>
          <w:sz w:val="28"/>
        </w:rPr>
        <w:t>
      2) күрделі жөндеу жұмыстарын жүргізуге нысаналы алымдар мөлшерін анықтайтын пәтер иелерінің жалпы жиналысының шешімінен үзінді (көшірмесі);</w:t>
      </w:r>
      <w:r>
        <w:br/>
      </w:r>
      <w:r>
        <w:rPr>
          <w:rFonts w:ascii="Times New Roman"/>
          <w:b w:val="false"/>
          <w:i w:val="false"/>
          <w:color w:val="000000"/>
          <w:sz w:val="28"/>
        </w:rPr>
        <w:t>
      3) тұрғын үй иесі, кондоминиум және жөндеу жұмыстарын жүргізуші ұйым арасындағы кондоминиумның ортақ мүлігі мүліктеріне күрделі жөндеу жұмыстарын орындауға жасалған шарт (көшірмесі);</w:t>
      </w:r>
      <w:r>
        <w:br/>
      </w:r>
      <w:r>
        <w:rPr>
          <w:rFonts w:ascii="Times New Roman"/>
          <w:b w:val="false"/>
          <w:i w:val="false"/>
          <w:color w:val="000000"/>
          <w:sz w:val="28"/>
        </w:rPr>
        <w:t>
      4) кондоминиумның ортақ мүліктеріне күрделі жөндеу жұмыстарының жүргізілгендігі туралы қабылдау-тапсыру кесімі (көшірмесі).</w:t>
      </w:r>
      <w:r>
        <w:br/>
      </w:r>
      <w:r>
        <w:rPr>
          <w:rFonts w:ascii="Times New Roman"/>
          <w:b w:val="false"/>
          <w:i w:val="false"/>
          <w:color w:val="000000"/>
          <w:sz w:val="28"/>
        </w:rPr>
        <w:t>
      Кондоминиум объектілерінің ортақ мүліктеріне толық жөндеу жұмыстарына тұрғын үй көмегі жалпы жиналыста осы мақсатқа белгіленген шығындардың 100 пайызы мөлшерінде жүргізіледі. Кондоминиум объектісінің органы нысаналы алымдардың және шығындалған қаражаттың сомаларын анықтауға жауапты.</w:t>
      </w:r>
      <w:r>
        <w:br/>
      </w:r>
      <w:r>
        <w:rPr>
          <w:rFonts w:ascii="Times New Roman"/>
          <w:b w:val="false"/>
          <w:i w:val="false"/>
          <w:color w:val="000000"/>
          <w:sz w:val="28"/>
        </w:rPr>
        <w:t>
</w:t>
      </w:r>
      <w:r>
        <w:rPr>
          <w:rFonts w:ascii="Times New Roman"/>
          <w:b w:val="false"/>
          <w:i w:val="false"/>
          <w:color w:val="ff0000"/>
          <w:sz w:val="28"/>
        </w:rPr>
        <w:t xml:space="preserve">       Ескерту. Ереже 8-бөліммен толықтырылды - Шемонаиха аудандық мәслихатының 2008.06.19 </w:t>
      </w:r>
      <w:r>
        <w:rPr>
          <w:rFonts w:ascii="Times New Roman"/>
          <w:b w:val="false"/>
          <w:i w:val="false"/>
          <w:color w:val="000000"/>
          <w:sz w:val="28"/>
        </w:rPr>
        <w:t>№ 9/4-IV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өзгеріс енгізілді 2009.12.25 </w:t>
      </w:r>
      <w:r>
        <w:rPr>
          <w:rFonts w:ascii="Times New Roman"/>
          <w:b w:val="false"/>
          <w:i w:val="false"/>
          <w:color w:val="00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