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9c67" w14:textId="d109c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ортаға эмиссиялар үшін төлемақының ставкалары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мәслихаттың 2008 жылғы 26 ақпандағы N 6-9 шешімі. Батыс Қазақстан облысының Әділет департаментінде 2008 жылғы 3 наурызда N 3001 тіркелді. Күші жойылды - Батыс Қазақстан облыстық мәслихаттың 2009 жылғы 11 ақпандағы N 11-14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мәслихаттың 2009.02.11 N 11-14 Шешімімен.</w:t>
      </w:r>
    </w:p>
    <w:bookmarkStart w:name="z1" w:id="0"/>
    <w:p>
      <w:pPr>
        <w:spacing w:after="0"/>
        <w:ind w:left="0"/>
        <w:jc w:val="both"/>
      </w:pPr>
      <w:r>
        <w:rPr>
          <w:rFonts w:ascii="Times New Roman"/>
          <w:b w:val="false"/>
          <w:i w:val="false"/>
          <w:color w:val="000000"/>
          <w:sz w:val="28"/>
        </w:rPr>
        <w:t xml:space="preserve">      Қазақстан Республикасының "Салықтар және бюджетке төленетін басқа да міндетті төлемдер туралы"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2007 жылғы 28 желтоқсандағы </w:t>
      </w:r>
      <w:r>
        <w:rPr>
          <w:rFonts w:ascii="Times New Roman"/>
          <w:b w:val="false"/>
          <w:i w:val="false"/>
          <w:color w:val="000000"/>
          <w:sz w:val="28"/>
        </w:rPr>
        <w:t>N 1314</w:t>
      </w:r>
      <w:r>
        <w:rPr>
          <w:rFonts w:ascii="Times New Roman"/>
          <w:b w:val="false"/>
          <w:i w:val="false"/>
          <w:color w:val="000000"/>
          <w:sz w:val="28"/>
        </w:rPr>
        <w:t xml:space="preserve"> "Қоршаған ортаға эмиссия үшін төлемақының базалық және шекті ставкаларын бекіту туралы" және 2008 жылғы 25 қаңтарындағы </w:t>
      </w:r>
      <w:r>
        <w:rPr>
          <w:rFonts w:ascii="Times New Roman"/>
          <w:b w:val="false"/>
          <w:i w:val="false"/>
          <w:color w:val="000000"/>
          <w:sz w:val="28"/>
        </w:rPr>
        <w:t>N 65</w:t>
      </w:r>
      <w:r>
        <w:rPr>
          <w:rFonts w:ascii="Times New Roman"/>
          <w:b w:val="false"/>
          <w:i w:val="false"/>
          <w:color w:val="000000"/>
          <w:sz w:val="28"/>
        </w:rPr>
        <w:t xml:space="preserve"> "Қазақстан Республикасы Үкіметінің 2007 жылғы 28 желтоқсандағы N 1314 қаулысына толықтыру енгізу туралы" қаулыларына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Қоршаған ортаға эмиссиялар үшін төлемақының ставкалары қосымшаға сәйкес белгіленсін.</w:t>
      </w:r>
      <w:r>
        <w:br/>
      </w:r>
      <w:r>
        <w:rPr>
          <w:rFonts w:ascii="Times New Roman"/>
          <w:b w:val="false"/>
          <w:i w:val="false"/>
          <w:color w:val="000000"/>
          <w:sz w:val="28"/>
        </w:rPr>
        <w:t>
</w:t>
      </w:r>
      <w:r>
        <w:rPr>
          <w:rFonts w:ascii="Times New Roman"/>
          <w:b w:val="false"/>
          <w:i w:val="false"/>
          <w:color w:val="000000"/>
          <w:sz w:val="28"/>
        </w:rPr>
        <w:t>
      2. Облыстық мәслихаттың 2006 жылғы 25 желтоқсандағы N 34-1 "Қоршаған ортаға ластағыш заттарды шығарғаны (тастағаны), өндіріс пен тұтыну қалдықтарын орналастырғаны (сақтағаны, көмгені) үшін 2007 жылға арналған төлемдер мөлшері туралы" шешімі (мемлекеттік нормативтік құқықтық актілерді тіркеу Реестрінде 2006 жылы 29 желтоқсанда N 2982 тіркелген, 2007 жылы 16 қаңтардағы N 7 "Орал өңірі" облыстық газетінде жарияланған) күші жойылды деп есептелсін.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өзгерту енгізілді - Батыс Қазақстан облыстық мәслихатының 2008.05.16 </w:t>
      </w:r>
      <w:r>
        <w:rPr>
          <w:rFonts w:ascii="Times New Roman"/>
          <w:b w:val="false"/>
          <w:i w:val="false"/>
          <w:color w:val="000000"/>
          <w:sz w:val="28"/>
        </w:rPr>
        <w:t>N 7-4</w:t>
      </w:r>
      <w:r>
        <w:rPr>
          <w:rFonts w:ascii="Times New Roman"/>
          <w:b w:val="false"/>
          <w:i w:val="false"/>
          <w:color w:val="000000"/>
          <w:sz w:val="28"/>
        </w:rPr>
        <w:t> </w:t>
      </w:r>
      <w:r>
        <w:rPr>
          <w:rFonts w:ascii="Times New Roman"/>
          <w:b w:val="false"/>
          <w:i w:val="false"/>
          <w:color w:val="ff0000"/>
          <w:sz w:val="28"/>
        </w:rPr>
        <w:t>Шешімімен.</w:t>
      </w:r>
    </w:p>
    <w:bookmarkEnd w:id="0"/>
    <w:p>
      <w:pPr>
        <w:spacing w:after="0"/>
        <w:ind w:left="0"/>
        <w:jc w:val="both"/>
      </w:pPr>
      <w:r>
        <w:rPr>
          <w:rFonts w:ascii="Times New Roman"/>
          <w:b w:val="false"/>
          <w:i w:val="false"/>
          <w:color w:val="ff0000"/>
          <w:sz w:val="28"/>
        </w:rPr>
        <w:t>      </w:t>
      </w:r>
      <w:r>
        <w:rPr>
          <w:rFonts w:ascii="Times New Roman"/>
          <w:b w:val="false"/>
          <w:i/>
          <w:color w:val="000000"/>
          <w:sz w:val="28"/>
        </w:rPr>
        <w:t>Сессия төрағасы</w:t>
      </w:r>
      <w:r>
        <w:br/>
      </w:r>
      <w:r>
        <w:rPr>
          <w:rFonts w:ascii="Times New Roman"/>
          <w:b w:val="false"/>
          <w:i w:val="false"/>
          <w:color w:val="000000"/>
          <w:sz w:val="28"/>
        </w:rPr>
        <w:t xml:space="preserve">
      </w:t>
      </w:r>
      <w:r>
        <w:rPr>
          <w:rFonts w:ascii="Times New Roman"/>
          <w:b w:val="false"/>
          <w:i/>
          <w:color w:val="000000"/>
          <w:sz w:val="28"/>
        </w:rPr>
        <w:t>Облыстық мәслихат хатшысы</w:t>
      </w:r>
    </w:p>
    <w:bookmarkStart w:name="z4" w:id="1"/>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2008 жылғы 26 ақпандағы</w:t>
      </w:r>
      <w:r>
        <w:br/>
      </w:r>
      <w:r>
        <w:rPr>
          <w:rFonts w:ascii="Times New Roman"/>
          <w:b w:val="false"/>
          <w:i w:val="false"/>
          <w:color w:val="000000"/>
          <w:sz w:val="28"/>
        </w:rPr>
        <w:t>
N 6-9 шешіміне қосымша</w:t>
      </w:r>
    </w:p>
    <w:bookmarkEnd w:id="1"/>
    <w:p>
      <w:pPr>
        <w:spacing w:after="0"/>
        <w:ind w:left="0"/>
        <w:jc w:val="left"/>
      </w:pPr>
      <w:r>
        <w:rPr>
          <w:rFonts w:ascii="Times New Roman"/>
          <w:b/>
          <w:i w:val="false"/>
          <w:color w:val="000000"/>
        </w:rPr>
        <w:t xml:space="preserve"> Қоршаған ортаға эмиссиялар үшін төлемақының</w:t>
      </w:r>
      <w:r>
        <w:br/>
      </w:r>
      <w:r>
        <w:rPr>
          <w:rFonts w:ascii="Times New Roman"/>
          <w:b/>
          <w:i w:val="false"/>
          <w:color w:val="000000"/>
        </w:rPr>
        <w:t>
ставкалары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373"/>
        <w:gridCol w:w="2093"/>
        <w:gridCol w:w="2333"/>
      </w:tblGrid>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Төлемақының ставкалары,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Ластаушы заттардың тұрақты көздерден шығарындылары </w:t>
            </w:r>
            <w:r>
              <w:rPr>
                <w:rFonts w:ascii="Times New Roman"/>
                <w:b w:val="false"/>
                <w:i w:val="false"/>
                <w:color w:val="000000"/>
                <w:vertAlign w:val="superscript"/>
              </w:rPr>
              <w:t>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тонна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заттардың қозғалмалы көздерден шығарындылары: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 нылған отынның тоннасы (бұдан әрі - тонна)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этилденбеген бензин үшін;</w:t>
            </w: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үшін;</w:t>
            </w: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30" w:hRule="atLeast"/>
        </w:trPr>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сұйылтылған, сығылған газ үшін</w:t>
            </w: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заттардың төгінділері:</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тонна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көздеріне </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15654</w:t>
            </w:r>
          </w:p>
        </w:tc>
      </w:tr>
      <w:tr>
        <w:trPr>
          <w:trHeight w:val="315" w:hRule="atLeast"/>
        </w:trPr>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жинақтауыштарға, сүзу алаңдарына, жер бедеріне</w:t>
            </w: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(қатты тұрмыстық) қалдықтар </w:t>
            </w:r>
            <w:r>
              <w:rPr>
                <w:rFonts w:ascii="Times New Roman"/>
                <w:b w:val="false"/>
                <w:i w:val="false"/>
                <w:color w:val="000000"/>
                <w:vertAlign w:val="superscript"/>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9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пен тұрмыстық қауіпті қалдықтарын полигондарда, жинақтауыштарда, санкцияланған үйінділерде және арнайы берілген орындарда орналастыру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тізім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"янтарь" тізім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тізім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 мегендер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Заңнамада белгіленген тәртіппен жүзеге асырылатын алауларда ілеспе және (немесе) табиғи газды жағудан ластаушы заттардың шығарындылары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тонна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ISO 14001:2004 халықаралық стандарттарына сәйкес сертификатталған кәсіпорындары үшін қоршаған ортаға эмиссиялар үшін төлем ставкаларына мына коэффициент енгізіледі:</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0,75 коэффициентті;</w:t>
      </w:r>
      <w:r>
        <w:br/>
      </w:r>
      <w:r>
        <w:rPr>
          <w:rFonts w:ascii="Times New Roman"/>
          <w:b w:val="false"/>
          <w:i w:val="false"/>
          <w:color w:val="000000"/>
          <w:sz w:val="28"/>
        </w:rPr>
        <w:t>
      2) халыққа коммуналдық қызмет көрсететін табиғи монополиялар субъектілері болып табылатын кәсіпорындар үшін қоршаған ортаға эмиссиялар үшін төлем ставкаларына мына коэффициенттер енгізіледі:</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0,3 коэффициентті;</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0,43 коэффициентті;</w:t>
      </w:r>
      <w:r>
        <w:br/>
      </w:r>
      <w:r>
        <w:rPr>
          <w:rFonts w:ascii="Times New Roman"/>
          <w:b w:val="false"/>
          <w:i w:val="false"/>
          <w:color w:val="000000"/>
          <w:sz w:val="28"/>
        </w:rPr>
        <w:t>
      3) коммуналдық қалдықтарды орналастыруды жүзеге асыратын полигондар үшін халықтан құрылған тұрмыстық қатты қалдықтардың көлемі үшін қоршаған ортаға эмиссиялар үшін төлем ставкаларына мына коэффициент енгізіледі:</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0,2 коэффициентті;</w:t>
      </w:r>
      <w:r>
        <w:br/>
      </w:r>
      <w:r>
        <w:rPr>
          <w:rFonts w:ascii="Times New Roman"/>
          <w:b w:val="false"/>
          <w:i w:val="false"/>
          <w:color w:val="000000"/>
          <w:sz w:val="28"/>
        </w:rPr>
        <w:t>
      4) кәсіпорындар төлемінің ставкалары бір мезгілде ескертпенің 1) және 2) тармақшаларына жатқызылған жағдайда ескертпенің 2) тармақшасының коэффициенттерін қолданған жөн.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