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0a6d" w14:textId="9db0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2008 жылғы 23 желтоқсандағы N 9-8 шешімі. Батыс Қазақстан облысы Жаңақала ауданы әділет басқармасында 2009 жылғы 20 қаңтарда N 7-5-80 тіркелді. Күші жойылды - Батыс Қазақстан облысы Жаңақала аудандық мәслихатының 2010 жылғы 15 сәуірдегі N 21-10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2010.04.15 N 21-10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Заңдарын басшылыққа ала отырып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Жаңақала ауданының мұқтаж азаматтарының жекелеген санаттарына ай сайын берілетін әлеуметтік көмек мөлшері белгіленсін:</w:t>
      </w:r>
    </w:p>
    <w:bookmarkEnd w:id="0"/>
    <w:p>
      <w:pPr>
        <w:spacing w:after="0"/>
        <w:ind w:left="0"/>
        <w:jc w:val="both"/>
      </w:pPr>
      <w:r>
        <w:rPr>
          <w:rFonts w:ascii="Times New Roman"/>
          <w:b w:val="false"/>
          <w:i w:val="false"/>
          <w:color w:val="000000"/>
          <w:sz w:val="28"/>
        </w:rPr>
        <w:t>
      1) азық-түлік тағамдарының қымбаттауына байланысты 1 айлық есептік көрсеткіш мөлшерінде кедейлік шегінен төмен тұратын атаулы әлеуметтік көмек алушыларға;</w:t>
      </w:r>
    </w:p>
    <w:p>
      <w:pPr>
        <w:spacing w:after="0"/>
        <w:ind w:left="0"/>
        <w:jc w:val="both"/>
      </w:pPr>
      <w:r>
        <w:rPr>
          <w:rFonts w:ascii="Times New Roman"/>
          <w:b w:val="false"/>
          <w:i w:val="false"/>
          <w:color w:val="000000"/>
          <w:sz w:val="28"/>
        </w:rPr>
        <w:t>
      2) жергілікті маңызы бар дербес зейнеткерлерге 1 айлық есептік көрсеткіш мөлшерінде;</w:t>
      </w:r>
    </w:p>
    <w:p>
      <w:pPr>
        <w:spacing w:after="0"/>
        <w:ind w:left="0"/>
        <w:jc w:val="both"/>
      </w:pPr>
      <w:r>
        <w:rPr>
          <w:rFonts w:ascii="Times New Roman"/>
          <w:b w:val="false"/>
          <w:i w:val="false"/>
          <w:color w:val="000000"/>
          <w:sz w:val="28"/>
        </w:rPr>
        <w:t>
      3) 1941-1945 жылдардағы Ұлы Отан соғысына әскер қатарына соңғы шақырылған тұлғаларға 2,9 айлық есептік көрсеткіш мөлшерінде;</w:t>
      </w:r>
    </w:p>
    <w:p>
      <w:pPr>
        <w:spacing w:after="0"/>
        <w:ind w:left="0"/>
        <w:jc w:val="both"/>
      </w:pPr>
      <w:r>
        <w:rPr>
          <w:rFonts w:ascii="Times New Roman"/>
          <w:b w:val="false"/>
          <w:i w:val="false"/>
          <w:color w:val="000000"/>
          <w:sz w:val="28"/>
        </w:rPr>
        <w:t>
      4) бейбітшілік кезде әскери қызметін өтеу барысында қайтыс болған әскери қызметшілердің ата-аналарына - 1 000 теңге көлемінде;</w:t>
      </w:r>
    </w:p>
    <w:p>
      <w:pPr>
        <w:spacing w:after="0"/>
        <w:ind w:left="0"/>
        <w:jc w:val="both"/>
      </w:pPr>
      <w:r>
        <w:rPr>
          <w:rFonts w:ascii="Times New Roman"/>
          <w:b w:val="false"/>
          <w:i w:val="false"/>
          <w:color w:val="000000"/>
          <w:sz w:val="28"/>
        </w:rPr>
        <w:t>
      5) 1979-1989 жылдардағы Ауған соғысына қатысқаны үшін бұрынғы Совет Одағының орденімен марапатталған әскери жауынгерлерге, мүгедектерге - 2 000 теңге көлемінде;</w:t>
      </w:r>
    </w:p>
    <w:p>
      <w:pPr>
        <w:spacing w:after="0"/>
        <w:ind w:left="0"/>
        <w:jc w:val="both"/>
      </w:pPr>
      <w:r>
        <w:rPr>
          <w:rFonts w:ascii="Times New Roman"/>
          <w:b w:val="false"/>
          <w:i w:val="false"/>
          <w:color w:val="000000"/>
          <w:sz w:val="28"/>
        </w:rPr>
        <w:t>
      6) "Капустин Яр" және "Азғыр" полигондарымен шектесетін аймақтарда тұратын бала жасынан мүгедектерге, 18 жасқа дейінгі мүгедек балаларға және 1 топ мүгедектеріне 2 еселенген айлық есептік көрсеткіш, 2 топ мүгедектеріне 1,5 айлық есептік көрсеткіш,3 топтағы мүгедектерге 1 айлық есептік көрсеткіш мөлшерінде.</w:t>
      </w:r>
    </w:p>
    <w:bookmarkStart w:name="z2" w:id="1"/>
    <w:p>
      <w:pPr>
        <w:spacing w:after="0"/>
        <w:ind w:left="0"/>
        <w:jc w:val="both"/>
      </w:pPr>
      <w:r>
        <w:rPr>
          <w:rFonts w:ascii="Times New Roman"/>
          <w:b w:val="false"/>
          <w:i w:val="false"/>
          <w:color w:val="000000"/>
          <w:sz w:val="28"/>
        </w:rPr>
        <w:t>
      2. Азаматтардың жекелеген санаттарына берілетін біржолғы әлеуметтік көмек ауданның мұқтаждықта өмір сүріп отырған азаматтардың жекелеген топтарына және аз қамтылған тұрғындарға әлеуметтік көмек көрсету жөніндегі комиссияның (әрі қарай комиссия) шешімі негізінде берілетін төмендегі түрлері белгіленсін:</w:t>
      </w:r>
    </w:p>
    <w:bookmarkEnd w:id="1"/>
    <w:p>
      <w:pPr>
        <w:spacing w:after="0"/>
        <w:ind w:left="0"/>
        <w:jc w:val="both"/>
      </w:pPr>
      <w:r>
        <w:rPr>
          <w:rFonts w:ascii="Times New Roman"/>
          <w:b w:val="false"/>
          <w:i w:val="false"/>
          <w:color w:val="000000"/>
          <w:sz w:val="28"/>
        </w:rPr>
        <w:t>
      1) Шұғыл әлеуметтік қолдауды қажет ететін жағдайда (тұрмыстық қажеттіліктерге отбасының бір мүшесінің өлімі, емделу үшін, онкологиялық және туберкулездік ауруларды емдеу және де басқа қиын жағдайларда) төлем комиссия белгілеген мөлшерде жылына бір рет;</w:t>
      </w:r>
    </w:p>
    <w:p>
      <w:pPr>
        <w:spacing w:after="0"/>
        <w:ind w:left="0"/>
        <w:jc w:val="both"/>
      </w:pPr>
      <w:r>
        <w:rPr>
          <w:rFonts w:ascii="Times New Roman"/>
          <w:b w:val="false"/>
          <w:i w:val="false"/>
          <w:color w:val="000000"/>
          <w:sz w:val="28"/>
        </w:rPr>
        <w:t>
      2) Жеңіс күніне орай бір жолғы берілетін төлем:</w:t>
      </w:r>
    </w:p>
    <w:p>
      <w:pPr>
        <w:spacing w:after="0"/>
        <w:ind w:left="0"/>
        <w:jc w:val="both"/>
      </w:pPr>
      <w:r>
        <w:rPr>
          <w:rFonts w:ascii="Times New Roman"/>
          <w:b w:val="false"/>
          <w:i w:val="false"/>
          <w:color w:val="000000"/>
          <w:sz w:val="28"/>
        </w:rPr>
        <w:t>
      ҰОС қатысушылары мен мүгедектерге - 40 000 теңге;</w:t>
      </w:r>
    </w:p>
    <w:p>
      <w:pPr>
        <w:spacing w:after="0"/>
        <w:ind w:left="0"/>
        <w:jc w:val="both"/>
      </w:pPr>
      <w:r>
        <w:rPr>
          <w:rFonts w:ascii="Times New Roman"/>
          <w:b w:val="false"/>
          <w:i w:val="false"/>
          <w:color w:val="000000"/>
          <w:sz w:val="28"/>
        </w:rPr>
        <w:t>
      Ұлы Отан соғысына қатысушыларға теңестірілгендерге - 5 000 теңге;</w:t>
      </w:r>
    </w:p>
    <w:p>
      <w:pPr>
        <w:spacing w:after="0"/>
        <w:ind w:left="0"/>
        <w:jc w:val="both"/>
      </w:pPr>
      <w:r>
        <w:rPr>
          <w:rFonts w:ascii="Times New Roman"/>
          <w:b w:val="false"/>
          <w:i w:val="false"/>
          <w:color w:val="000000"/>
          <w:sz w:val="28"/>
        </w:rPr>
        <w:t>
      Ұлы отан соғысының мүгедектеріне теңестірілгендерге - 5 000 теңге;</w:t>
      </w:r>
    </w:p>
    <w:p>
      <w:pPr>
        <w:spacing w:after="0"/>
        <w:ind w:left="0"/>
        <w:jc w:val="both"/>
      </w:pPr>
      <w:r>
        <w:rPr>
          <w:rFonts w:ascii="Times New Roman"/>
          <w:b w:val="false"/>
          <w:i w:val="false"/>
          <w:color w:val="000000"/>
          <w:sz w:val="28"/>
        </w:rPr>
        <w:t>
      Ұлы Отан соғысында қаза болған жауынгерлердің қайта тұрмыс құрмаған жесірлеріне - 10 000 теңге;</w:t>
      </w:r>
    </w:p>
    <w:p>
      <w:pPr>
        <w:spacing w:after="0"/>
        <w:ind w:left="0"/>
        <w:jc w:val="both"/>
      </w:pPr>
      <w:r>
        <w:rPr>
          <w:rFonts w:ascii="Times New Roman"/>
          <w:b w:val="false"/>
          <w:i w:val="false"/>
          <w:color w:val="000000"/>
          <w:sz w:val="28"/>
        </w:rPr>
        <w:t>
      Ұлы Отан соғысына қатысқан, оралып қайтыс болған жауынгерлердің қайта тұрмыс құрмаған жесірлеріне - 5 000 теңге;</w:t>
      </w:r>
    </w:p>
    <w:p>
      <w:pPr>
        <w:spacing w:after="0"/>
        <w:ind w:left="0"/>
        <w:jc w:val="both"/>
      </w:pPr>
      <w:r>
        <w:rPr>
          <w:rFonts w:ascii="Times New Roman"/>
          <w:b w:val="false"/>
          <w:i w:val="false"/>
          <w:color w:val="000000"/>
          <w:sz w:val="28"/>
        </w:rPr>
        <w:t>
      Тыл еңбеккерлеріне - 5000 теңге;</w:t>
      </w:r>
    </w:p>
    <w:p>
      <w:pPr>
        <w:spacing w:after="0"/>
        <w:ind w:left="0"/>
        <w:jc w:val="both"/>
      </w:pPr>
      <w:r>
        <w:rPr>
          <w:rFonts w:ascii="Times New Roman"/>
          <w:b w:val="false"/>
          <w:i w:val="false"/>
          <w:color w:val="000000"/>
          <w:sz w:val="28"/>
        </w:rPr>
        <w:t>
      1941-1945 жылдары тылда 6 айдан кем емес жұмыс істеген еңбек ардагерлеріне - 3 000 теңге;</w:t>
      </w:r>
    </w:p>
    <w:p>
      <w:pPr>
        <w:spacing w:after="0"/>
        <w:ind w:left="0"/>
        <w:jc w:val="both"/>
      </w:pPr>
      <w:r>
        <w:rPr>
          <w:rFonts w:ascii="Times New Roman"/>
          <w:b w:val="false"/>
          <w:i w:val="false"/>
          <w:color w:val="000000"/>
          <w:sz w:val="28"/>
        </w:rPr>
        <w:t>
      Бейбітшілік уақытта қаза тапқан әскери қызметшілердің отбасыларына - 5 000 теңге.</w:t>
      </w:r>
    </w:p>
    <w:bookmarkStart w:name="z3" w:id="2"/>
    <w:p>
      <w:pPr>
        <w:spacing w:after="0"/>
        <w:ind w:left="0"/>
        <w:jc w:val="both"/>
      </w:pPr>
      <w:r>
        <w:rPr>
          <w:rFonts w:ascii="Times New Roman"/>
          <w:b w:val="false"/>
          <w:i w:val="false"/>
          <w:color w:val="000000"/>
          <w:sz w:val="28"/>
        </w:rPr>
        <w:t>
      3. Осы шешім алғаш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 Шүкірғалиева</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 Саматов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