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b103" w14:textId="759b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денсаулық сақтау ұйымдарында медициналық көмек көрсету сапасын басқару жүйесін жетілдіру бойынша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20 қаңтардағы N 32 Бұйрығы. Қазақстан Республикасының Әділет министрлігінде 2009 жылғы 11 ақпанда Нормативтік құқықтық кесімдерді мемлекеттік тіркеудің тізіліміне N 5545 болып енгізілді. Күші жойылды - Қазақстан Республикасы Денсаулық сақтау министрінің 2011 жылғы 24 наурыздағы № 152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2011.03.24 № 152 (ресми жарияланған күннен бастап он күнтізбелік күн өткеннен кейін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Президентінің 2004 жылғы 13 қыркүйектегі </w:t>
      </w:r>
      <w:r>
        <w:rPr>
          <w:rFonts w:ascii="Times New Roman"/>
          <w:b w:val="false"/>
          <w:i w:val="false"/>
          <w:color w:val="000000"/>
          <w:sz w:val="28"/>
        </w:rPr>
        <w:t xml:space="preserve">N 1438 </w:t>
      </w:r>
      <w:r>
        <w:rPr>
          <w:rFonts w:ascii="Times New Roman"/>
          <w:b w:val="false"/>
          <w:i w:val="false"/>
          <w:color w:val="000000"/>
          <w:sz w:val="28"/>
        </w:rPr>
        <w:t xml:space="preserve">Жарлығымен бекітілген Қазақстан Республикасының денсаулық сақтау ісін реформалау мен дамытудың 2005-2010 жылдарға арналған мемлекеттік бағдарламасына, Мемлекет Басшысының 2008 жылғы 7 қарашадағы N 01-7.18. хаттамалық тапсырмасына сәйкес және медициналық ұйымдардағы медициналық қызметтің сапасын басқарудың қазіргі заманғы тетіктерін енгізу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Келесі: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денсаулық сақтау ұйымдарында медициналық көмек көрсету сапасын басқару жүйесін жетілдіру бойынша ережелері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 Ғылым және адами ресурстар департаменті (Н.Қ. Хамзина) 2009 жылғы 15 ақпанға дейін: </w:t>
      </w:r>
      <w:r>
        <w:br/>
      </w:r>
      <w:r>
        <w:rPr>
          <w:rFonts w:ascii="Times New Roman"/>
          <w:b w:val="false"/>
          <w:i w:val="false"/>
          <w:color w:val="000000"/>
          <w:sz w:val="28"/>
        </w:rPr>
        <w:t>
</w:t>
      </w:r>
      <w:r>
        <w:rPr>
          <w:rFonts w:ascii="Times New Roman"/>
          <w:b w:val="false"/>
          <w:i w:val="false"/>
          <w:color w:val="000000"/>
          <w:sz w:val="28"/>
        </w:rPr>
        <w:t xml:space="preserve">
      1) "Медициналық қызметтің сапасын сараптау" мамандығы бойынша медициналық көмектің сапасын басқару және аккредиттеу ресімдері мәселелері бойынша Қазақстан Республикасы Денсаулық сақтау министрінің 2004 жылғы 27 желтоқсандағы N 894 бұйрығымен бекітілген қосымша медициналық білім беру стандартына толықтырулар енгізсін; </w:t>
      </w:r>
      <w:r>
        <w:br/>
      </w:r>
      <w:r>
        <w:rPr>
          <w:rFonts w:ascii="Times New Roman"/>
          <w:b w:val="false"/>
          <w:i w:val="false"/>
          <w:color w:val="000000"/>
          <w:sz w:val="28"/>
        </w:rPr>
        <w:t>
</w:t>
      </w:r>
      <w:r>
        <w:rPr>
          <w:rFonts w:ascii="Times New Roman"/>
          <w:b w:val="false"/>
          <w:i w:val="false"/>
          <w:color w:val="000000"/>
          <w:sz w:val="28"/>
        </w:rPr>
        <w:t xml:space="preserve">
      2) денсаулық сақтау ұйымдарының мамандарын оқыту базасын анықтасын.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Емдеу-алдын алу департаменті (Ж.Қ. Ысмаилов) денсаулық сақтау ұйымдарында медициналық көмектің сапасын басқару жөніндегі іс-шаралардың енгізілуін үйлестіруді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министрлігінің Медициналық қызмет көрсету саласындағы бақылау комитеті (С.З.Қайырбекова): </w:t>
      </w:r>
      <w:r>
        <w:br/>
      </w:r>
      <w:r>
        <w:rPr>
          <w:rFonts w:ascii="Times New Roman"/>
          <w:b w:val="false"/>
          <w:i w:val="false"/>
          <w:color w:val="000000"/>
          <w:sz w:val="28"/>
        </w:rPr>
        <w:t>
</w:t>
      </w:r>
      <w:r>
        <w:rPr>
          <w:rFonts w:ascii="Times New Roman"/>
          <w:b w:val="false"/>
          <w:i w:val="false"/>
          <w:color w:val="000000"/>
          <w:sz w:val="28"/>
        </w:rPr>
        <w:t xml:space="preserve">
      1) медициналық көмектің сапасын басқару жөніндегі қызметтің жұмыс істеу тиімділігіне тұрақты негізде мониторинг өткізуді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2)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Денсаулық сақтау министрлігінің Әкімшілік-құқықтық жұмыс департаментіне (А.Б. Молдағасымова) осы бұйрықтың Қазақстан Республикасы Әділет министрлігінде мемлекеттік тіркеуден өткен соң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6. Осы бұйрықтың орындалуын өзім бақылаймын. </w:t>
      </w:r>
      <w:r>
        <w:br/>
      </w:r>
      <w:r>
        <w:rPr>
          <w:rFonts w:ascii="Times New Roman"/>
          <w:b w:val="false"/>
          <w:i w:val="false"/>
          <w:color w:val="000000"/>
          <w:sz w:val="28"/>
        </w:rPr>
        <w:t>
</w:t>
      </w:r>
      <w:r>
        <w:rPr>
          <w:rFonts w:ascii="Times New Roman"/>
          <w:b w:val="false"/>
          <w:i w:val="false"/>
          <w:color w:val="000000"/>
          <w:sz w:val="28"/>
        </w:rPr>
        <w:t xml:space="preserve">
      7. Осы бұйрық ресми жарияланған күннен бастап он күнтізбелік күннен кейін қолданысқа енгізіледі. </w:t>
      </w:r>
    </w:p>
    <w:bookmarkEnd w:id="0"/>
    <w:p>
      <w:pPr>
        <w:spacing w:after="0"/>
        <w:ind w:left="0"/>
        <w:jc w:val="both"/>
      </w:pPr>
      <w:r>
        <w:rPr>
          <w:rFonts w:ascii="Times New Roman"/>
          <w:b w:val="false"/>
          <w:i/>
          <w:color w:val="000000"/>
          <w:sz w:val="28"/>
        </w:rPr>
        <w:t xml:space="preserve">      Министр                                           Ж. Досқалиев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20 қаңтардағы   </w:t>
      </w:r>
      <w:r>
        <w:br/>
      </w:r>
      <w:r>
        <w:rPr>
          <w:rFonts w:ascii="Times New Roman"/>
          <w:b w:val="false"/>
          <w:i w:val="false"/>
          <w:color w:val="000000"/>
          <w:sz w:val="28"/>
        </w:rPr>
        <w:t xml:space="preserve">
N 32 бұйрығымен       </w:t>
      </w:r>
      <w:r>
        <w:br/>
      </w:r>
      <w:r>
        <w:rPr>
          <w:rFonts w:ascii="Times New Roman"/>
          <w:b w:val="false"/>
          <w:i w:val="false"/>
          <w:color w:val="000000"/>
          <w:sz w:val="28"/>
        </w:rPr>
        <w:t xml:space="preserve">
бекітілді         </w:t>
      </w:r>
    </w:p>
    <w:bookmarkStart w:name="z14" w:id="1"/>
    <w:p>
      <w:pPr>
        <w:spacing w:after="0"/>
        <w:ind w:left="0"/>
        <w:jc w:val="left"/>
      </w:pPr>
      <w:r>
        <w:rPr>
          <w:rFonts w:ascii="Times New Roman"/>
          <w:b/>
          <w:i w:val="false"/>
          <w:color w:val="000000"/>
        </w:rPr>
        <w:t xml:space="preserve"> 
Қазақстан Республикасының денсаулық сақтау ұйымдарында медициналық көмек көрсету сапасын басқару жүйесін жетілдіру бойынша ережелері  1. Жалпы ережелер </w:t>
      </w:r>
    </w:p>
    <w:bookmarkEnd w:id="1"/>
    <w:bookmarkStart w:name="z15" w:id="2"/>
    <w:p>
      <w:pPr>
        <w:spacing w:after="0"/>
        <w:ind w:left="0"/>
        <w:jc w:val="both"/>
      </w:pPr>
      <w:r>
        <w:rPr>
          <w:rFonts w:ascii="Times New Roman"/>
          <w:b w:val="false"/>
          <w:i w:val="false"/>
          <w:color w:val="000000"/>
          <w:sz w:val="28"/>
        </w:rPr>
        <w:t xml:space="preserve">      1. Осы Ережелер Қазақстан Республикасының денсаулық сақтау субъектілерінде медициналық көмектің сапасын басқару іс-шар аларын ұйымдастыру тәртібін анықтайды. </w:t>
      </w:r>
      <w:r>
        <w:br/>
      </w:r>
      <w:r>
        <w:rPr>
          <w:rFonts w:ascii="Times New Roman"/>
          <w:b w:val="false"/>
          <w:i w:val="false"/>
          <w:color w:val="000000"/>
          <w:sz w:val="28"/>
        </w:rPr>
        <w:t xml:space="preserve">
      2. Медициналық көмектің сапасын басқару мақсаты - пациенттердің қажетті көлемде уақтылы, сапалы және қауіпсіз медициналық көмек алу құқығын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xml:space="preserve">
      3. Медициналық көмектің сапасын басқару денсаулық сақтау ұйымы (бұдан әрі - ұйым) қызмет нәтижелерін жақсартуға бағытталған шараларды әзірлеу арқылы өз жүйелерін, процедуралары мен жұмыстарын, олардың сәйкестілігін және тиімділігін бағалауды талдау арқылы қамтамасыз етіледі. </w:t>
      </w:r>
      <w:r>
        <w:br/>
      </w:r>
      <w:r>
        <w:rPr>
          <w:rFonts w:ascii="Times New Roman"/>
          <w:b w:val="false"/>
          <w:i w:val="false"/>
          <w:color w:val="000000"/>
          <w:sz w:val="28"/>
        </w:rPr>
        <w:t>
</w:t>
      </w:r>
      <w:r>
        <w:rPr>
          <w:rFonts w:ascii="Times New Roman"/>
          <w:b w:val="false"/>
          <w:i w:val="false"/>
          <w:color w:val="000000"/>
          <w:sz w:val="28"/>
        </w:rPr>
        <w:t xml:space="preserve">
      4. Медициналық көмектің сапасын басқару жөніндегі іс-шараларды қызметкерлер, бөлімше жетекшілері, әкімшілік, аурухана ішіндегі комиссиялар, сондай-ақ медициналық көмектің сапасын басқару бойынша арнайы құрылған қызмет жүзеге асырады. </w:t>
      </w:r>
      <w:r>
        <w:br/>
      </w:r>
      <w:r>
        <w:rPr>
          <w:rFonts w:ascii="Times New Roman"/>
          <w:b w:val="false"/>
          <w:i w:val="false"/>
          <w:color w:val="000000"/>
          <w:sz w:val="28"/>
        </w:rPr>
        <w:t>
</w:t>
      </w:r>
      <w:r>
        <w:rPr>
          <w:rFonts w:ascii="Times New Roman"/>
          <w:b w:val="false"/>
          <w:i w:val="false"/>
          <w:color w:val="000000"/>
          <w:sz w:val="28"/>
        </w:rPr>
        <w:t xml:space="preserve">
      5. Денсаулық сақтау басқармасының жергілікті органдарының штаттан тыс бас мамандары олардың қызмет саласына сәйкес медициналық көмектің сапасын басқару іс-шараларын ұйымдастыруда және оны қамтамасыз етудің механизмдерін жетілдіру бойынша қажетті әдістемелік көмек көрсетеді. </w:t>
      </w:r>
      <w:r>
        <w:br/>
      </w:r>
      <w:r>
        <w:rPr>
          <w:rFonts w:ascii="Times New Roman"/>
          <w:b w:val="false"/>
          <w:i w:val="false"/>
          <w:color w:val="000000"/>
          <w:sz w:val="28"/>
        </w:rPr>
        <w:t>
</w:t>
      </w:r>
      <w:r>
        <w:rPr>
          <w:rFonts w:ascii="Times New Roman"/>
          <w:b w:val="false"/>
          <w:i w:val="false"/>
          <w:color w:val="000000"/>
          <w:sz w:val="28"/>
        </w:rPr>
        <w:t xml:space="preserve">
      6. Осы ережелерде келесі анықтамалар қолданылды: </w:t>
      </w:r>
      <w:r>
        <w:br/>
      </w:r>
      <w:r>
        <w:rPr>
          <w:rFonts w:ascii="Times New Roman"/>
          <w:b w:val="false"/>
          <w:i w:val="false"/>
          <w:color w:val="000000"/>
          <w:sz w:val="28"/>
        </w:rPr>
        <w:t>
</w:t>
      </w:r>
      <w:r>
        <w:rPr>
          <w:rFonts w:ascii="Times New Roman"/>
          <w:b w:val="false"/>
          <w:i w:val="false"/>
          <w:color w:val="000000"/>
          <w:sz w:val="28"/>
        </w:rPr>
        <w:t xml:space="preserve">
      1) медициналық көмектің сапасын басқару – денсаулық сақтау ұйымы деңгейінде жоспарлауды, ұйымдастыруды, ынталандыру, өз жұмысына ішкі аудит өткізуді, басқа да медициналық көмектің сапасын қамтитын және өз жұмысындағы кемшіліктерді жоюға бағытталған шараларды қосатын жүйелі, тәуелсіз, үзбей, өзара байланыс әрекеттердің құжатталған процес; </w:t>
      </w:r>
      <w:r>
        <w:br/>
      </w:r>
      <w:r>
        <w:rPr>
          <w:rFonts w:ascii="Times New Roman"/>
          <w:b w:val="false"/>
          <w:i w:val="false"/>
          <w:color w:val="000000"/>
          <w:sz w:val="28"/>
        </w:rPr>
        <w:t>
</w:t>
      </w:r>
      <w:r>
        <w:rPr>
          <w:rFonts w:ascii="Times New Roman"/>
          <w:b w:val="false"/>
          <w:i w:val="false"/>
          <w:color w:val="000000"/>
          <w:sz w:val="28"/>
        </w:rPr>
        <w:t xml:space="preserve">
      2) медициналық көмектің сапасын басқару қызметі - қызметкерлер арасынан алынған денсаулық сақтау ұйымы деңгейінде медициналық көмектің сапасын басқару қызметін атқаратын және сәйкес өкілетік берілген қызмет; </w:t>
      </w:r>
      <w:r>
        <w:br/>
      </w:r>
      <w:r>
        <w:rPr>
          <w:rFonts w:ascii="Times New Roman"/>
          <w:b w:val="false"/>
          <w:i w:val="false"/>
          <w:color w:val="000000"/>
          <w:sz w:val="28"/>
        </w:rPr>
        <w:t>
</w:t>
      </w:r>
      <w:r>
        <w:rPr>
          <w:rFonts w:ascii="Times New Roman"/>
          <w:b w:val="false"/>
          <w:i w:val="false"/>
          <w:color w:val="000000"/>
          <w:sz w:val="28"/>
        </w:rPr>
        <w:t xml:space="preserve">
      3) қуаты аз мемлекеттік медициналық ұйымдар – жанұялық-дәрігерлік амбулаториялар, ауылдық учаскелік ауруханалар, 100 орыннан аз төсекті стационарлар; </w:t>
      </w:r>
      <w:r>
        <w:br/>
      </w:r>
      <w:r>
        <w:rPr>
          <w:rFonts w:ascii="Times New Roman"/>
          <w:b w:val="false"/>
          <w:i w:val="false"/>
          <w:color w:val="000000"/>
          <w:sz w:val="28"/>
        </w:rPr>
        <w:t>
</w:t>
      </w:r>
      <w:r>
        <w:rPr>
          <w:rFonts w:ascii="Times New Roman"/>
          <w:b w:val="false"/>
          <w:i w:val="false"/>
          <w:color w:val="000000"/>
          <w:sz w:val="28"/>
        </w:rPr>
        <w:t xml:space="preserve">
      4) аурухана ішіндегі комиссиялар – медициналық ұйым аясында медициналық қызметтің түрлі бағыттары бойынша құрылатын комиссиялар; </w:t>
      </w:r>
      <w:r>
        <w:br/>
      </w:r>
      <w:r>
        <w:rPr>
          <w:rFonts w:ascii="Times New Roman"/>
          <w:b w:val="false"/>
          <w:i w:val="false"/>
          <w:color w:val="000000"/>
          <w:sz w:val="28"/>
        </w:rPr>
        <w:t>
</w:t>
      </w:r>
      <w:r>
        <w:rPr>
          <w:rFonts w:ascii="Times New Roman"/>
          <w:b w:val="false"/>
          <w:i w:val="false"/>
          <w:color w:val="000000"/>
          <w:sz w:val="28"/>
        </w:rPr>
        <w:t xml:space="preserve">
      5) қызметкер – медициналық ұйымның қызметшісі. </w:t>
      </w:r>
    </w:p>
    <w:bookmarkEnd w:id="2"/>
    <w:bookmarkStart w:name="z25" w:id="3"/>
    <w:p>
      <w:pPr>
        <w:spacing w:after="0"/>
        <w:ind w:left="0"/>
        <w:jc w:val="left"/>
      </w:pPr>
      <w:r>
        <w:rPr>
          <w:rFonts w:ascii="Times New Roman"/>
          <w:b/>
          <w:i w:val="false"/>
          <w:color w:val="000000"/>
        </w:rPr>
        <w:t xml:space="preserve"> 
2. Медициналық көмектің сапасын басқару жөніндегі </w:t>
      </w:r>
      <w:r>
        <w:br/>
      </w:r>
      <w:r>
        <w:rPr>
          <w:rFonts w:ascii="Times New Roman"/>
          <w:b/>
          <w:i w:val="false"/>
          <w:color w:val="000000"/>
        </w:rPr>
        <w:t xml:space="preserve">
қызметтің міндеттері </w:t>
      </w:r>
    </w:p>
    <w:bookmarkEnd w:id="3"/>
    <w:bookmarkStart w:name="z26" w:id="4"/>
    <w:p>
      <w:pPr>
        <w:spacing w:after="0"/>
        <w:ind w:left="0"/>
        <w:jc w:val="both"/>
      </w:pPr>
      <w:r>
        <w:rPr>
          <w:rFonts w:ascii="Times New Roman"/>
          <w:b w:val="false"/>
          <w:i w:val="false"/>
          <w:color w:val="000000"/>
          <w:sz w:val="28"/>
        </w:rPr>
        <w:t xml:space="preserve">      7. Медициналық көмектің сапасын басқару қызметі (бұдан әрі - Қызмет) әдістемелік көмек көрсету және келесі бағыттар бойынша персоналды оқыту міндетін жүзеге асырады: </w:t>
      </w:r>
      <w:r>
        <w:br/>
      </w:r>
      <w:r>
        <w:rPr>
          <w:rFonts w:ascii="Times New Roman"/>
          <w:b w:val="false"/>
          <w:i w:val="false"/>
          <w:color w:val="000000"/>
          <w:sz w:val="28"/>
        </w:rPr>
        <w:t xml:space="preserve">
      1) ұйымда медициналық көмектің сапасын басқару жөніндегі бағдарламаларды әзірлеу, енгізу және тиімділігін бағалау; </w:t>
      </w:r>
      <w:r>
        <w:br/>
      </w:r>
      <w:r>
        <w:rPr>
          <w:rFonts w:ascii="Times New Roman"/>
          <w:b w:val="false"/>
          <w:i w:val="false"/>
          <w:color w:val="000000"/>
          <w:sz w:val="28"/>
        </w:rPr>
        <w:t>
</w:t>
      </w:r>
      <w:r>
        <w:rPr>
          <w:rFonts w:ascii="Times New Roman"/>
          <w:b w:val="false"/>
          <w:i w:val="false"/>
          <w:color w:val="000000"/>
          <w:sz w:val="28"/>
        </w:rPr>
        <w:t xml:space="preserve">
      2) ұйымда жүзеге асырылатын процестердің денсаулық сақтау саласындағы стандарттарға, соның ішінде аккредиттеу стандарттарына сәйкестілігін бағалау; </w:t>
      </w:r>
      <w:r>
        <w:br/>
      </w:r>
      <w:r>
        <w:rPr>
          <w:rFonts w:ascii="Times New Roman"/>
          <w:b w:val="false"/>
          <w:i w:val="false"/>
          <w:color w:val="000000"/>
          <w:sz w:val="28"/>
        </w:rPr>
        <w:t>
</w:t>
      </w:r>
      <w:r>
        <w:rPr>
          <w:rFonts w:ascii="Times New Roman"/>
          <w:b w:val="false"/>
          <w:i w:val="false"/>
          <w:color w:val="000000"/>
          <w:sz w:val="28"/>
        </w:rPr>
        <w:t xml:space="preserve">
      3) ұйымды аккредиттеу ресіміне дайындау; </w:t>
      </w:r>
      <w:r>
        <w:br/>
      </w:r>
      <w:r>
        <w:rPr>
          <w:rFonts w:ascii="Times New Roman"/>
          <w:b w:val="false"/>
          <w:i w:val="false"/>
          <w:color w:val="000000"/>
          <w:sz w:val="28"/>
        </w:rPr>
        <w:t>
</w:t>
      </w:r>
      <w:r>
        <w:rPr>
          <w:rFonts w:ascii="Times New Roman"/>
          <w:b w:val="false"/>
          <w:i w:val="false"/>
          <w:color w:val="000000"/>
          <w:sz w:val="28"/>
        </w:rPr>
        <w:t xml:space="preserve">
      4) клиникалық аудит жүйесін енгізу - өткізілген емдеу-диагностикалау іс-шараларының белгіленген стандарттарға сәйкестілігін анықтау үшін жан-жақты ретроспективтік талдау; </w:t>
      </w:r>
      <w:r>
        <w:br/>
      </w:r>
      <w:r>
        <w:rPr>
          <w:rFonts w:ascii="Times New Roman"/>
          <w:b w:val="false"/>
          <w:i w:val="false"/>
          <w:color w:val="000000"/>
          <w:sz w:val="28"/>
        </w:rPr>
        <w:t>
</w:t>
      </w:r>
      <w:r>
        <w:rPr>
          <w:rFonts w:ascii="Times New Roman"/>
          <w:b w:val="false"/>
          <w:i w:val="false"/>
          <w:color w:val="000000"/>
          <w:sz w:val="28"/>
        </w:rPr>
        <w:t xml:space="preserve">
      5) қызметті талдау нәтижелері бойынша жұмыста кемшіліктердің алдын алу мен жоюға бағытталған және медициналық көмектің сапасы мен тиімділігін арттыруға ықпал ететін шараларды әзірлеу. </w:t>
      </w:r>
    </w:p>
    <w:bookmarkEnd w:id="4"/>
    <w:bookmarkStart w:name="z31" w:id="5"/>
    <w:p>
      <w:pPr>
        <w:spacing w:after="0"/>
        <w:ind w:left="0"/>
        <w:jc w:val="left"/>
      </w:pPr>
      <w:r>
        <w:rPr>
          <w:rFonts w:ascii="Times New Roman"/>
          <w:b/>
          <w:i w:val="false"/>
          <w:color w:val="000000"/>
        </w:rPr>
        <w:t xml:space="preserve"> 
3. Медициналық көмектің сапасын басқару </w:t>
      </w:r>
      <w:r>
        <w:br/>
      </w:r>
      <w:r>
        <w:rPr>
          <w:rFonts w:ascii="Times New Roman"/>
          <w:b/>
          <w:i w:val="false"/>
          <w:color w:val="000000"/>
        </w:rPr>
        <w:t xml:space="preserve">
қызметінің құрылымы </w:t>
      </w:r>
    </w:p>
    <w:bookmarkEnd w:id="5"/>
    <w:bookmarkStart w:name="z32" w:id="6"/>
    <w:p>
      <w:pPr>
        <w:spacing w:after="0"/>
        <w:ind w:left="0"/>
        <w:jc w:val="both"/>
      </w:pPr>
      <w:r>
        <w:rPr>
          <w:rFonts w:ascii="Times New Roman"/>
          <w:b w:val="false"/>
          <w:i w:val="false"/>
          <w:color w:val="000000"/>
          <w:sz w:val="28"/>
        </w:rPr>
        <w:t xml:space="preserve">      8. Мемлекеттік ұйымдарда Қызметке басшының емдеу (клиникалық) жұмыс мәселелерін үйлестіретін орынбасары немесе медициналық көмектің сапасын қамтамасыз ету жөніндегі тиісті орынбасары жетекшілік етеді. </w:t>
      </w:r>
      <w:r>
        <w:br/>
      </w:r>
      <w:r>
        <w:rPr>
          <w:rFonts w:ascii="Times New Roman"/>
          <w:b w:val="false"/>
          <w:i w:val="false"/>
          <w:color w:val="000000"/>
          <w:sz w:val="28"/>
        </w:rPr>
        <w:t xml:space="preserve">
      9. Қызметтің құрамы мемлекеттік ұйымдарда мекеменің штаттық саны шегінде немесе штаттан тыс жеке келісім-шарт бойынша келесі тәртіпте бекітіледі: </w:t>
      </w:r>
      <w:r>
        <w:br/>
      </w:r>
      <w:r>
        <w:rPr>
          <w:rFonts w:ascii="Times New Roman"/>
          <w:b w:val="false"/>
          <w:i w:val="false"/>
          <w:color w:val="000000"/>
          <w:sz w:val="28"/>
        </w:rPr>
        <w:t xml:space="preserve">
      аудандық деңгейдегі стационарлық көмек көрсететін ұйымдарда – ұйымға 1 сарапшы-дәрігер лауазымынан кем емес, қалалық, облыстық және республикалық деңгейде – 100 және одан артық төсекке – ұйымға 1 сарапшы-дәрігер лауазымынан кем емес; </w:t>
      </w:r>
      <w:r>
        <w:br/>
      </w:r>
      <w:r>
        <w:rPr>
          <w:rFonts w:ascii="Times New Roman"/>
          <w:b w:val="false"/>
          <w:i w:val="false"/>
          <w:color w:val="000000"/>
          <w:sz w:val="28"/>
        </w:rPr>
        <w:t xml:space="preserve">
      аудандық деңгейдегі ана мен баланы қорғау ұйымдарында – ұйымға 1 сарапшы-дәрігер лауазымынан кем емес, ана мен баланы қорғау бойынша қалалық, облыстық және республикалық деңгейде – 100 және одан аса төсекке – ұйымға 2 сарапшы-дәрігер лауазымынан кем емес; </w:t>
      </w:r>
      <w:r>
        <w:br/>
      </w:r>
      <w:r>
        <w:rPr>
          <w:rFonts w:ascii="Times New Roman"/>
          <w:b w:val="false"/>
          <w:i w:val="false"/>
          <w:color w:val="000000"/>
          <w:sz w:val="28"/>
        </w:rPr>
        <w:t xml:space="preserve">
      стационарлық және (немесе) амбулаториялық кеңестік-диагностикалау көмек көрсететін ұйымдарда 1 сарапшы-дәрігер лауазымынан кем емес; </w:t>
      </w:r>
      <w:r>
        <w:br/>
      </w:r>
      <w:r>
        <w:rPr>
          <w:rFonts w:ascii="Times New Roman"/>
          <w:b w:val="false"/>
          <w:i w:val="false"/>
          <w:color w:val="000000"/>
          <w:sz w:val="28"/>
        </w:rPr>
        <w:t xml:space="preserve">
      алғашқы медициналық-санитарлық көмек көрсететін, бекітілген халық саны 50 мыңға дейін адамы бар ұйымдарда - 1 сарапшы-дәрігер лауазымынан кем емес, 50 мың адамнан аса халқы бар ұйымдарда - 2 сарапшы-дәрігер лауазымынан кем емес; </w:t>
      </w:r>
      <w:r>
        <w:br/>
      </w:r>
      <w:r>
        <w:rPr>
          <w:rFonts w:ascii="Times New Roman"/>
          <w:b w:val="false"/>
          <w:i w:val="false"/>
          <w:color w:val="000000"/>
          <w:sz w:val="28"/>
        </w:rPr>
        <w:t xml:space="preserve">
      жылына 100 мыңнан 300 мыңға дейін шақыруға шығатын жедел медициналық жәрдем ұйымдарында - 1 сарапшы-дәрігер лауазымынан кем емес. </w:t>
      </w:r>
      <w:r>
        <w:br/>
      </w:r>
      <w:r>
        <w:rPr>
          <w:rFonts w:ascii="Times New Roman"/>
          <w:b w:val="false"/>
          <w:i w:val="false"/>
          <w:color w:val="000000"/>
          <w:sz w:val="28"/>
        </w:rPr>
        <w:t>
</w:t>
      </w:r>
      <w:r>
        <w:rPr>
          <w:rFonts w:ascii="Times New Roman"/>
          <w:b w:val="false"/>
          <w:i w:val="false"/>
          <w:color w:val="000000"/>
          <w:sz w:val="28"/>
        </w:rPr>
        <w:t xml:space="preserve">
      10. 9-тармақта көрсетілмеген ұйымдарда сарапшы-дәрігер лауазымы санын халыққа көрсетілетін қызметтің саласына байланысты әкімшіліктің өзі анықтайды. </w:t>
      </w:r>
      <w:r>
        <w:br/>
      </w:r>
      <w:r>
        <w:rPr>
          <w:rFonts w:ascii="Times New Roman"/>
          <w:b w:val="false"/>
          <w:i w:val="false"/>
          <w:color w:val="000000"/>
          <w:sz w:val="28"/>
        </w:rPr>
        <w:t>
</w:t>
      </w:r>
      <w:r>
        <w:rPr>
          <w:rFonts w:ascii="Times New Roman"/>
          <w:b w:val="false"/>
          <w:i w:val="false"/>
          <w:color w:val="000000"/>
          <w:sz w:val="28"/>
        </w:rPr>
        <w:t xml:space="preserve">
      11. Қуаты аз мемлекеттік ұйымдарда медициналық көмектің сапасын басқару жөніндегі жауапты тұлға дәрігерлер персоналы арасынан тағайындалады. </w:t>
      </w:r>
      <w:r>
        <w:br/>
      </w:r>
      <w:r>
        <w:rPr>
          <w:rFonts w:ascii="Times New Roman"/>
          <w:b w:val="false"/>
          <w:i w:val="false"/>
          <w:color w:val="000000"/>
          <w:sz w:val="28"/>
        </w:rPr>
        <w:t>
</w:t>
      </w:r>
      <w:r>
        <w:rPr>
          <w:rFonts w:ascii="Times New Roman"/>
          <w:b w:val="false"/>
          <w:i w:val="false"/>
          <w:color w:val="000000"/>
          <w:sz w:val="28"/>
        </w:rPr>
        <w:t xml:space="preserve">
      12. Денсаулық сақтау ұйымдарында Қызмет меншік және ведомстволық бағыну формаларына тәуелсіз әкімшіліктің қарауы бойынша басымгерліктеріне, көрсетілетін қызметіне, қызмет ерекшелігіне байланысты қалыптастырылады. </w:t>
      </w:r>
    </w:p>
    <w:bookmarkEnd w:id="6"/>
    <w:bookmarkStart w:name="z36" w:id="7"/>
    <w:p>
      <w:pPr>
        <w:spacing w:after="0"/>
        <w:ind w:left="0"/>
        <w:jc w:val="left"/>
      </w:pPr>
      <w:r>
        <w:rPr>
          <w:rFonts w:ascii="Times New Roman"/>
          <w:b/>
          <w:i w:val="false"/>
          <w:color w:val="000000"/>
        </w:rPr>
        <w:t xml:space="preserve"> 
4. Медициналық көмек сапасын басқару қызметінің </w:t>
      </w:r>
      <w:r>
        <w:br/>
      </w:r>
      <w:r>
        <w:rPr>
          <w:rFonts w:ascii="Times New Roman"/>
          <w:b/>
          <w:i w:val="false"/>
          <w:color w:val="000000"/>
        </w:rPr>
        <w:t xml:space="preserve">
функциялары </w:t>
      </w:r>
    </w:p>
    <w:bookmarkEnd w:id="7"/>
    <w:bookmarkStart w:name="z37" w:id="8"/>
    <w:p>
      <w:pPr>
        <w:spacing w:after="0"/>
        <w:ind w:left="0"/>
        <w:jc w:val="both"/>
      </w:pPr>
      <w:r>
        <w:rPr>
          <w:rFonts w:ascii="Times New Roman"/>
          <w:b w:val="false"/>
          <w:i w:val="false"/>
          <w:color w:val="000000"/>
          <w:sz w:val="28"/>
        </w:rPr>
        <w:t xml:space="preserve">      13. Қызмет медициналық көмектің сапасын басқаруда келесідей бағыттар бойынша ұйымның қызметін үйлестіреді: </w:t>
      </w:r>
      <w:r>
        <w:br/>
      </w:r>
      <w:r>
        <w:rPr>
          <w:rFonts w:ascii="Times New Roman"/>
          <w:b w:val="false"/>
          <w:i w:val="false"/>
          <w:color w:val="000000"/>
          <w:sz w:val="28"/>
        </w:rPr>
        <w:t xml:space="preserve">
      1) пациенттердің қанағаттану деңгейін міндетті сауалнама арқылы зерделеп отырып, пациенттердің проблемаларын (арыздарын) пайда болуына сәйкес және оптималды мерзімде шешу; </w:t>
      </w:r>
      <w:r>
        <w:br/>
      </w:r>
      <w:r>
        <w:rPr>
          <w:rFonts w:ascii="Times New Roman"/>
          <w:b w:val="false"/>
          <w:i w:val="false"/>
          <w:color w:val="000000"/>
          <w:sz w:val="28"/>
        </w:rPr>
        <w:t>
</w:t>
      </w:r>
      <w:r>
        <w:rPr>
          <w:rFonts w:ascii="Times New Roman"/>
          <w:b w:val="false"/>
          <w:i w:val="false"/>
          <w:color w:val="000000"/>
          <w:sz w:val="28"/>
        </w:rPr>
        <w:t xml:space="preserve">
      2) ұйым қызметінің сапа көрсеткіштерін әзірлеу және талдау; </w:t>
      </w:r>
      <w:r>
        <w:br/>
      </w:r>
      <w:r>
        <w:rPr>
          <w:rFonts w:ascii="Times New Roman"/>
          <w:b w:val="false"/>
          <w:i w:val="false"/>
          <w:color w:val="000000"/>
          <w:sz w:val="28"/>
        </w:rPr>
        <w:t>
</w:t>
      </w:r>
      <w:r>
        <w:rPr>
          <w:rFonts w:ascii="Times New Roman"/>
          <w:b w:val="false"/>
          <w:i w:val="false"/>
          <w:color w:val="000000"/>
          <w:sz w:val="28"/>
        </w:rPr>
        <w:t xml:space="preserve">
      3) ұйымның кадрлік және материалдық-техникалық ресурстарының жағдайы және пайдалану тиімділігін бағалау; </w:t>
      </w:r>
      <w:r>
        <w:br/>
      </w:r>
      <w:r>
        <w:rPr>
          <w:rFonts w:ascii="Times New Roman"/>
          <w:b w:val="false"/>
          <w:i w:val="false"/>
          <w:color w:val="000000"/>
          <w:sz w:val="28"/>
        </w:rPr>
        <w:t>
</w:t>
      </w:r>
      <w:r>
        <w:rPr>
          <w:rFonts w:ascii="Times New Roman"/>
          <w:b w:val="false"/>
          <w:i w:val="false"/>
          <w:color w:val="000000"/>
          <w:sz w:val="28"/>
        </w:rPr>
        <w:t xml:space="preserve">
      4) денсаулық сақтау ұйымында (клиникалық аудит) пациенттерге медициналық көмек көрсету технологияларының белгіленген стандарттарға сәйкестілігін бағалау және комиссиялық бағалауға жататын жағдайларды іріктеу; </w:t>
      </w:r>
      <w:r>
        <w:br/>
      </w:r>
      <w:r>
        <w:rPr>
          <w:rFonts w:ascii="Times New Roman"/>
          <w:b w:val="false"/>
          <w:i w:val="false"/>
          <w:color w:val="000000"/>
          <w:sz w:val="28"/>
        </w:rPr>
        <w:t>
</w:t>
      </w:r>
      <w:r>
        <w:rPr>
          <w:rFonts w:ascii="Times New Roman"/>
          <w:b w:val="false"/>
          <w:i w:val="false"/>
          <w:color w:val="000000"/>
          <w:sz w:val="28"/>
        </w:rPr>
        <w:t xml:space="preserve">
      5) тегін медициналық кепілді көмек көлемін көрсету ережелерін сақтау; </w:t>
      </w:r>
      <w:r>
        <w:br/>
      </w:r>
      <w:r>
        <w:rPr>
          <w:rFonts w:ascii="Times New Roman"/>
          <w:b w:val="false"/>
          <w:i w:val="false"/>
          <w:color w:val="000000"/>
          <w:sz w:val="28"/>
        </w:rPr>
        <w:t>
</w:t>
      </w:r>
      <w:r>
        <w:rPr>
          <w:rFonts w:ascii="Times New Roman"/>
          <w:b w:val="false"/>
          <w:i w:val="false"/>
          <w:color w:val="000000"/>
          <w:sz w:val="28"/>
        </w:rPr>
        <w:t xml:space="preserve">
      6) жұмыстағы кемшіліктерді ескертуге, жоюға және медициналық көмектің сапасы мен тиімділігін арттыруға бағытталған бағдарламалық іс-шараларды әзірлеу; </w:t>
      </w:r>
      <w:r>
        <w:br/>
      </w:r>
      <w:r>
        <w:rPr>
          <w:rFonts w:ascii="Times New Roman"/>
          <w:b w:val="false"/>
          <w:i w:val="false"/>
          <w:color w:val="000000"/>
          <w:sz w:val="28"/>
        </w:rPr>
        <w:t>
</w:t>
      </w:r>
      <w:r>
        <w:rPr>
          <w:rFonts w:ascii="Times New Roman"/>
          <w:b w:val="false"/>
          <w:i w:val="false"/>
          <w:color w:val="000000"/>
          <w:sz w:val="28"/>
        </w:rPr>
        <w:t xml:space="preserve">
      7) ұйымдағы алдағы аккредиттеу ресіміне дайындау және одан өту. </w:t>
      </w:r>
      <w:r>
        <w:br/>
      </w:r>
      <w:r>
        <w:rPr>
          <w:rFonts w:ascii="Times New Roman"/>
          <w:b w:val="false"/>
          <w:i w:val="false"/>
          <w:color w:val="000000"/>
          <w:sz w:val="28"/>
        </w:rPr>
        <w:t>
</w:t>
      </w:r>
      <w:r>
        <w:rPr>
          <w:rFonts w:ascii="Times New Roman"/>
          <w:b w:val="false"/>
          <w:i w:val="false"/>
          <w:color w:val="000000"/>
          <w:sz w:val="28"/>
        </w:rPr>
        <w:t xml:space="preserve">
      14. Қызметтің функциялары: </w:t>
      </w:r>
      <w:r>
        <w:br/>
      </w:r>
      <w:r>
        <w:rPr>
          <w:rFonts w:ascii="Times New Roman"/>
          <w:b w:val="false"/>
          <w:i w:val="false"/>
          <w:color w:val="000000"/>
          <w:sz w:val="28"/>
        </w:rPr>
        <w:t>
</w:t>
      </w:r>
      <w:r>
        <w:rPr>
          <w:rFonts w:ascii="Times New Roman"/>
          <w:b w:val="false"/>
          <w:i w:val="false"/>
          <w:color w:val="000000"/>
          <w:sz w:val="28"/>
        </w:rPr>
        <w:t xml:space="preserve">
      1) өз процестері мен процедураларын бағалау, медициналық көмек сапасын бағалау индикаторларын қолдану, денсаулық сақтау стандарттарын енгізу бойынша ұйымның бөлімшелері қызметінің тиімділігін талдау; </w:t>
      </w:r>
      <w:r>
        <w:br/>
      </w:r>
      <w:r>
        <w:rPr>
          <w:rFonts w:ascii="Times New Roman"/>
          <w:b w:val="false"/>
          <w:i w:val="false"/>
          <w:color w:val="000000"/>
          <w:sz w:val="28"/>
        </w:rPr>
        <w:t>
</w:t>
      </w:r>
      <w:r>
        <w:rPr>
          <w:rFonts w:ascii="Times New Roman"/>
          <w:b w:val="false"/>
          <w:i w:val="false"/>
          <w:color w:val="000000"/>
          <w:sz w:val="28"/>
        </w:rPr>
        <w:t xml:space="preserve">
      2) аурухана ішіндегі комиссиялардың қызметін талдау; </w:t>
      </w:r>
      <w:r>
        <w:br/>
      </w:r>
      <w:r>
        <w:rPr>
          <w:rFonts w:ascii="Times New Roman"/>
          <w:b w:val="false"/>
          <w:i w:val="false"/>
          <w:color w:val="000000"/>
          <w:sz w:val="28"/>
        </w:rPr>
        <w:t>
</w:t>
      </w:r>
      <w:r>
        <w:rPr>
          <w:rFonts w:ascii="Times New Roman"/>
          <w:b w:val="false"/>
          <w:i w:val="false"/>
          <w:color w:val="000000"/>
          <w:sz w:val="28"/>
        </w:rPr>
        <w:t xml:space="preserve">
      3) ұйым басшыларына басқарушы шешім қабылдау үшін талдау барысында айқындалған проблемалар туралы ақпарат ұсыну; </w:t>
      </w:r>
      <w:r>
        <w:br/>
      </w:r>
      <w:r>
        <w:rPr>
          <w:rFonts w:ascii="Times New Roman"/>
          <w:b w:val="false"/>
          <w:i w:val="false"/>
          <w:color w:val="000000"/>
          <w:sz w:val="28"/>
        </w:rPr>
        <w:t>
</w:t>
      </w:r>
      <w:r>
        <w:rPr>
          <w:rFonts w:ascii="Times New Roman"/>
          <w:b w:val="false"/>
          <w:i w:val="false"/>
          <w:color w:val="000000"/>
          <w:sz w:val="28"/>
        </w:rPr>
        <w:t xml:space="preserve">
      4) медициналық көмектің сапасын қамтамасыз ету мәселелері бойынша ұйым персоналын оқыту және әдістемелік көмек көрсету </w:t>
      </w:r>
      <w:r>
        <w:br/>
      </w:r>
      <w:r>
        <w:rPr>
          <w:rFonts w:ascii="Times New Roman"/>
          <w:b w:val="false"/>
          <w:i w:val="false"/>
          <w:color w:val="000000"/>
          <w:sz w:val="28"/>
        </w:rPr>
        <w:t>
</w:t>
      </w:r>
      <w:r>
        <w:rPr>
          <w:rFonts w:ascii="Times New Roman"/>
          <w:b w:val="false"/>
          <w:i w:val="false"/>
          <w:color w:val="000000"/>
          <w:sz w:val="28"/>
        </w:rPr>
        <w:t xml:space="preserve">
      5) ұйымның өзінің мамандары пікірлерімен танысу және сапаны арттыру мен мекемеде пациенттердің қауіпсіздігін қамту шаралары туралы персоналға хабар беру болып табылады. </w:t>
      </w:r>
      <w:r>
        <w:br/>
      </w:r>
      <w:r>
        <w:rPr>
          <w:rFonts w:ascii="Times New Roman"/>
          <w:b w:val="false"/>
          <w:i w:val="false"/>
          <w:color w:val="000000"/>
          <w:sz w:val="28"/>
        </w:rPr>
        <w:t>
</w:t>
      </w:r>
      <w:r>
        <w:rPr>
          <w:rFonts w:ascii="Times New Roman"/>
          <w:b w:val="false"/>
          <w:i w:val="false"/>
          <w:color w:val="000000"/>
          <w:sz w:val="28"/>
        </w:rPr>
        <w:t xml:space="preserve">
      15. Қызмет негізгі міндеттері мен өз функцияларын жүзеге асыру мақсатында ұйымның барлық құрылымдық бөлімшелерінен қажетті ақпаратты сұрауға және алуға, сондай-ақ келесі ұсыныстар жасауға: </w:t>
      </w:r>
      <w:r>
        <w:br/>
      </w:r>
      <w:r>
        <w:rPr>
          <w:rFonts w:ascii="Times New Roman"/>
          <w:b w:val="false"/>
          <w:i w:val="false"/>
          <w:color w:val="000000"/>
          <w:sz w:val="28"/>
        </w:rPr>
        <w:t>
</w:t>
      </w:r>
      <w:r>
        <w:rPr>
          <w:rFonts w:ascii="Times New Roman"/>
          <w:b w:val="false"/>
          <w:i w:val="false"/>
          <w:color w:val="000000"/>
          <w:sz w:val="28"/>
        </w:rPr>
        <w:t xml:space="preserve">
      1) басқару жүйесін және медициналық көмек көрсету тәртібін жетілдіру бойынша; </w:t>
      </w:r>
      <w:r>
        <w:br/>
      </w:r>
      <w:r>
        <w:rPr>
          <w:rFonts w:ascii="Times New Roman"/>
          <w:b w:val="false"/>
          <w:i w:val="false"/>
          <w:color w:val="000000"/>
          <w:sz w:val="28"/>
        </w:rPr>
        <w:t>
</w:t>
      </w:r>
      <w:r>
        <w:rPr>
          <w:rFonts w:ascii="Times New Roman"/>
          <w:b w:val="false"/>
          <w:i w:val="false"/>
          <w:color w:val="000000"/>
          <w:sz w:val="28"/>
        </w:rPr>
        <w:t xml:space="preserve">
      2) медициналық көмектің сапасын арттыруға қатысатын қызметкерлерді марапаттау немесе пациенттің денсаулығына зиян келтірген немесе медициналық көмектің сапасына кері әсер ететін жүйелі бұзушылықтар мен жағдайлар анықталған кезде тәртіптік жаза шараларын қолдану; </w:t>
      </w:r>
      <w:r>
        <w:br/>
      </w:r>
      <w:r>
        <w:rPr>
          <w:rFonts w:ascii="Times New Roman"/>
          <w:b w:val="false"/>
          <w:i w:val="false"/>
          <w:color w:val="000000"/>
          <w:sz w:val="28"/>
        </w:rPr>
        <w:t>
</w:t>
      </w:r>
      <w:r>
        <w:rPr>
          <w:rFonts w:ascii="Times New Roman"/>
          <w:b w:val="false"/>
          <w:i w:val="false"/>
          <w:color w:val="000000"/>
          <w:sz w:val="28"/>
        </w:rPr>
        <w:t xml:space="preserve">
      3) денсаулық сақтау саласында алда аккредиттеу үшін бағалауға, сондай-ақ клиникалық аудитті, индикаторларды әзірлеу процедураларын, денсаулық сақтау саласындағы стандарттарға сәйкестілігін талдау үшін аккредиттелген тәуелсіз сарапшыларды тарту бойынша. </w:t>
      </w:r>
      <w:r>
        <w:br/>
      </w:r>
      <w:r>
        <w:rPr>
          <w:rFonts w:ascii="Times New Roman"/>
          <w:b w:val="false"/>
          <w:i w:val="false"/>
          <w:color w:val="000000"/>
          <w:sz w:val="28"/>
        </w:rPr>
        <w:t>
</w:t>
      </w:r>
      <w:r>
        <w:rPr>
          <w:rFonts w:ascii="Times New Roman"/>
          <w:b w:val="false"/>
          <w:i w:val="false"/>
          <w:color w:val="000000"/>
          <w:sz w:val="28"/>
        </w:rPr>
        <w:t xml:space="preserve">
      16. Көрсетілетін медициналық қызметтің сапасын қамтуға жіберілген ұйым қызметкерлерінің функциялары ұйым басшысы бекіткен лауазымдық нұсқаулықтарда регламенттелген. </w:t>
      </w:r>
    </w:p>
    <w:bookmarkEnd w:id="8"/>
    <w:bookmarkStart w:name="z55" w:id="9"/>
    <w:p>
      <w:pPr>
        <w:spacing w:after="0"/>
        <w:ind w:left="0"/>
        <w:jc w:val="left"/>
      </w:pPr>
      <w:r>
        <w:rPr>
          <w:rFonts w:ascii="Times New Roman"/>
          <w:b/>
          <w:i w:val="false"/>
          <w:color w:val="000000"/>
        </w:rPr>
        <w:t xml:space="preserve"> 
5. Медициналық көмектің сапасын басқару іс-шараларын </w:t>
      </w:r>
      <w:r>
        <w:br/>
      </w:r>
      <w:r>
        <w:rPr>
          <w:rFonts w:ascii="Times New Roman"/>
          <w:b/>
          <w:i w:val="false"/>
          <w:color w:val="000000"/>
        </w:rPr>
        <w:t xml:space="preserve">
өткізу тәртібі </w:t>
      </w:r>
    </w:p>
    <w:bookmarkEnd w:id="9"/>
    <w:bookmarkStart w:name="z56" w:id="10"/>
    <w:p>
      <w:pPr>
        <w:spacing w:after="0"/>
        <w:ind w:left="0"/>
        <w:jc w:val="both"/>
      </w:pPr>
      <w:r>
        <w:rPr>
          <w:rFonts w:ascii="Times New Roman"/>
          <w:b w:val="false"/>
          <w:i w:val="false"/>
          <w:color w:val="000000"/>
          <w:sz w:val="28"/>
        </w:rPr>
        <w:t xml:space="preserve">      17. Ұйымда ұйым басшысы бекітетін медициналық көмектің сапасын қамтамасыз ету және үзбей арттыру бойынша бағдарламаны әзірленеді. Бағдарламаның қамтитындары: </w:t>
      </w:r>
      <w:r>
        <w:br/>
      </w:r>
      <w:r>
        <w:rPr>
          <w:rFonts w:ascii="Times New Roman"/>
          <w:b w:val="false"/>
          <w:i w:val="false"/>
          <w:color w:val="000000"/>
          <w:sz w:val="28"/>
        </w:rPr>
        <w:t xml:space="preserve">
      1) 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
      2) әрбір құрылымдық бөлімше бойынша ұйымның қызмет сапасын бағалау индикаторлары; </w:t>
      </w:r>
      <w:r>
        <w:br/>
      </w:r>
      <w:r>
        <w:rPr>
          <w:rFonts w:ascii="Times New Roman"/>
          <w:b w:val="false"/>
          <w:i w:val="false"/>
          <w:color w:val="000000"/>
          <w:sz w:val="28"/>
        </w:rPr>
        <w:t>
</w:t>
      </w:r>
      <w:r>
        <w:rPr>
          <w:rFonts w:ascii="Times New Roman"/>
          <w:b w:val="false"/>
          <w:i w:val="false"/>
          <w:color w:val="000000"/>
          <w:sz w:val="28"/>
        </w:rPr>
        <w:t xml:space="preserve">
      3) сапаны бағалау, сондай-ақ бөлімше қызметінің белгіленген стандарттарға сәйкестігін бағалау индикаторларын пайдалана отырып, құрылымдық бөлімшелер қызметін талдау; </w:t>
      </w:r>
      <w:r>
        <w:br/>
      </w:r>
      <w:r>
        <w:rPr>
          <w:rFonts w:ascii="Times New Roman"/>
          <w:b w:val="false"/>
          <w:i w:val="false"/>
          <w:color w:val="000000"/>
          <w:sz w:val="28"/>
        </w:rPr>
        <w:t>
</w:t>
      </w:r>
      <w:r>
        <w:rPr>
          <w:rFonts w:ascii="Times New Roman"/>
          <w:b w:val="false"/>
          <w:i w:val="false"/>
          <w:color w:val="000000"/>
          <w:sz w:val="28"/>
        </w:rPr>
        <w:t xml:space="preserve">
      4) әр бөлімшенің қызмет көрсеткіштерін жақсарту бойынша нақты іс-шаралар; </w:t>
      </w:r>
      <w:r>
        <w:br/>
      </w:r>
      <w:r>
        <w:rPr>
          <w:rFonts w:ascii="Times New Roman"/>
          <w:b w:val="false"/>
          <w:i w:val="false"/>
          <w:color w:val="000000"/>
          <w:sz w:val="28"/>
        </w:rPr>
        <w:t>
</w:t>
      </w:r>
      <w:r>
        <w:rPr>
          <w:rFonts w:ascii="Times New Roman"/>
          <w:b w:val="false"/>
          <w:i w:val="false"/>
          <w:color w:val="000000"/>
          <w:sz w:val="28"/>
        </w:rPr>
        <w:t xml:space="preserve">
      5) жауапты адамдар мен орындау мерзімдерін анықтау; </w:t>
      </w:r>
      <w:r>
        <w:br/>
      </w:r>
      <w:r>
        <w:rPr>
          <w:rFonts w:ascii="Times New Roman"/>
          <w:b w:val="false"/>
          <w:i w:val="false"/>
          <w:color w:val="000000"/>
          <w:sz w:val="28"/>
        </w:rPr>
        <w:t>
</w:t>
      </w:r>
      <w:r>
        <w:rPr>
          <w:rFonts w:ascii="Times New Roman"/>
          <w:b w:val="false"/>
          <w:i w:val="false"/>
          <w:color w:val="000000"/>
          <w:sz w:val="28"/>
        </w:rPr>
        <w:t xml:space="preserve">
      6) бағдарламаны іске асырудан күтетін нәтижелер. </w:t>
      </w:r>
      <w:r>
        <w:br/>
      </w:r>
      <w:r>
        <w:rPr>
          <w:rFonts w:ascii="Times New Roman"/>
          <w:b w:val="false"/>
          <w:i w:val="false"/>
          <w:color w:val="000000"/>
          <w:sz w:val="28"/>
        </w:rPr>
        <w:t>
</w:t>
      </w:r>
      <w:r>
        <w:rPr>
          <w:rFonts w:ascii="Times New Roman"/>
          <w:b w:val="false"/>
          <w:i w:val="false"/>
          <w:color w:val="000000"/>
          <w:sz w:val="28"/>
        </w:rPr>
        <w:t xml:space="preserve">
      18. Бағдарламаны орындау барысы Қызметке 1 айда 1 реттен кем емес есеп бере отырып, ұйымның персоналы және басшылары өзін-өзі тұрақты негізде бағалау арқылы тұра бағаланады. Қызмет есепті талдап, нәтижелері бойынша ұйымның осы немесе басқа бөлімшесінде өзін-өзі бағалау сапасын бағалайды. </w:t>
      </w:r>
      <w:r>
        <w:br/>
      </w:r>
      <w:r>
        <w:rPr>
          <w:rFonts w:ascii="Times New Roman"/>
          <w:b w:val="false"/>
          <w:i w:val="false"/>
          <w:color w:val="000000"/>
          <w:sz w:val="28"/>
        </w:rPr>
        <w:t>
</w:t>
      </w:r>
      <w:r>
        <w:rPr>
          <w:rFonts w:ascii="Times New Roman"/>
          <w:b w:val="false"/>
          <w:i w:val="false"/>
          <w:color w:val="000000"/>
          <w:sz w:val="28"/>
        </w:rPr>
        <w:t xml:space="preserve">
      19. Өзін-өзі бағалау медициналық көмек көрсету тәртібін реттейтін нормативті-құқықтық актілерге, сондай-ақ диагностикалау және емдеу хаттамаларына (клиникалық аудит) және аккредиттеу стандарттарына сәйкестілігін анықтау үшін жүргізіледі. </w:t>
      </w:r>
      <w:r>
        <w:br/>
      </w:r>
      <w:r>
        <w:rPr>
          <w:rFonts w:ascii="Times New Roman"/>
          <w:b w:val="false"/>
          <w:i w:val="false"/>
          <w:color w:val="000000"/>
          <w:sz w:val="28"/>
        </w:rPr>
        <w:t>
</w:t>
      </w:r>
      <w:r>
        <w:rPr>
          <w:rFonts w:ascii="Times New Roman"/>
          <w:b w:val="false"/>
          <w:i w:val="false"/>
          <w:color w:val="000000"/>
          <w:sz w:val="28"/>
        </w:rPr>
        <w:t xml:space="preserve">
      20. Өзін-өзі бағалау және сырттай бағалауды жүргізу үшін ұйымның құрылымдық бөлімшелерінің де, ұйымның да қызмет ерекшелігін көрсететін, саны шектелмейтін медициналық көмектің сапасын бағалау индикаторлары әзірленеді. </w:t>
      </w:r>
      <w:r>
        <w:br/>
      </w:r>
      <w:r>
        <w:rPr>
          <w:rFonts w:ascii="Times New Roman"/>
          <w:b w:val="false"/>
          <w:i w:val="false"/>
          <w:color w:val="000000"/>
          <w:sz w:val="28"/>
        </w:rPr>
        <w:t>
</w:t>
      </w:r>
      <w:r>
        <w:rPr>
          <w:rFonts w:ascii="Times New Roman"/>
          <w:b w:val="false"/>
          <w:i w:val="false"/>
          <w:color w:val="000000"/>
          <w:sz w:val="28"/>
        </w:rPr>
        <w:t xml:space="preserve">
      21. Бөлімшілер өз бетімен әзірлеген сапаны бағалаудың ішкі индикаторлары осы бұйрыққа 1-қосымшаға сәйкес медициналық көмектің сапасын бағалау индикаторларын (бұдан әрі – уақытша индикаторлар) қосады және/немесе бөлшектейді. </w:t>
      </w:r>
      <w:r>
        <w:br/>
      </w:r>
      <w:r>
        <w:rPr>
          <w:rFonts w:ascii="Times New Roman"/>
          <w:b w:val="false"/>
          <w:i w:val="false"/>
          <w:color w:val="000000"/>
          <w:sz w:val="28"/>
        </w:rPr>
        <w:t>
</w:t>
      </w:r>
      <w:r>
        <w:rPr>
          <w:rFonts w:ascii="Times New Roman"/>
          <w:b w:val="false"/>
          <w:i w:val="false"/>
          <w:color w:val="000000"/>
          <w:sz w:val="28"/>
        </w:rPr>
        <w:t xml:space="preserve">
      22. Құрылымдық бөлімшелер мен жалпы ұйым қызметінің тиімділігін бағалау ішкі индикаторлар мәнін динамикасында бағалау арқылы жүргізіледі. </w:t>
      </w:r>
      <w:r>
        <w:br/>
      </w:r>
      <w:r>
        <w:rPr>
          <w:rFonts w:ascii="Times New Roman"/>
          <w:b w:val="false"/>
          <w:i w:val="false"/>
          <w:color w:val="000000"/>
          <w:sz w:val="28"/>
        </w:rPr>
        <w:t>
</w:t>
      </w:r>
      <w:r>
        <w:rPr>
          <w:rFonts w:ascii="Times New Roman"/>
          <w:b w:val="false"/>
          <w:i w:val="false"/>
          <w:color w:val="000000"/>
          <w:sz w:val="28"/>
        </w:rPr>
        <w:t xml:space="preserve">
      23. Ақпаратты жинау және сапаны бағалаудың индикаторларын талдауды бөлімше басшылары жүзеге асырады, бұл ретте әрбір индикаторға шекті мәні белгіленіп, олардың шекті мәннен ауытқуы анықталады. </w:t>
      </w:r>
      <w:r>
        <w:br/>
      </w:r>
      <w:r>
        <w:rPr>
          <w:rFonts w:ascii="Times New Roman"/>
          <w:b w:val="false"/>
          <w:i w:val="false"/>
          <w:color w:val="000000"/>
          <w:sz w:val="28"/>
        </w:rPr>
        <w:t>
</w:t>
      </w:r>
      <w:r>
        <w:rPr>
          <w:rFonts w:ascii="Times New Roman"/>
          <w:b w:val="false"/>
          <w:i w:val="false"/>
          <w:color w:val="000000"/>
          <w:sz w:val="28"/>
        </w:rPr>
        <w:t xml:space="preserve">
      24. Сапаны бағалаудың ішкі индикаторларын талдау нәтижелері бойынша ақпарат Қызметке тоқсанына 1 реттен кем ұсынылмайды. Индикаторлардың шекті мәннен күрт ауытқуы айқындалған жағдайда, Қызмет ұйымның басшыларына ақпарат беріп, тиісті бөлімшелердің қатысуымен оларды талқылауға және оларды жоюға бағытталған шаралар қабылдауға бастама жасайды. </w:t>
      </w:r>
      <w:r>
        <w:br/>
      </w:r>
      <w:r>
        <w:rPr>
          <w:rFonts w:ascii="Times New Roman"/>
          <w:b w:val="false"/>
          <w:i w:val="false"/>
          <w:color w:val="000000"/>
          <w:sz w:val="28"/>
        </w:rPr>
        <w:t>
</w:t>
      </w:r>
      <w:r>
        <w:rPr>
          <w:rFonts w:ascii="Times New Roman"/>
          <w:b w:val="false"/>
          <w:i w:val="false"/>
          <w:color w:val="000000"/>
          <w:sz w:val="28"/>
        </w:rPr>
        <w:t xml:space="preserve">
      25. Көрсетілген медициналық қызметтің сапасы туралы пациенттердің пікірін талдау мақсатында сауалнама жүргізіледі. Бұдан басқа, Қызмет жұмысының тиімділігі көрсеткішінің бірі ретінде осы ұйым пациенттерінің медициналық көмек сапасына шағымдарының саны болып келеді. </w:t>
      </w:r>
      <w:r>
        <w:br/>
      </w:r>
      <w:r>
        <w:rPr>
          <w:rFonts w:ascii="Times New Roman"/>
          <w:b w:val="false"/>
          <w:i w:val="false"/>
          <w:color w:val="000000"/>
          <w:sz w:val="28"/>
        </w:rPr>
        <w:t>
</w:t>
      </w:r>
      <w:r>
        <w:rPr>
          <w:rFonts w:ascii="Times New Roman"/>
          <w:b w:val="false"/>
          <w:i w:val="false"/>
          <w:color w:val="000000"/>
          <w:sz w:val="28"/>
        </w:rPr>
        <w:t xml:space="preserve">
      26. Қызметкерлердің сапалы және қауіпсіз медициналық көмек көрсетуге дайындығын анықтау үшін ұйым мамандары арасында мақсатты сауалнама жүргізіледі. </w:t>
      </w:r>
      <w:r>
        <w:br/>
      </w:r>
      <w:r>
        <w:rPr>
          <w:rFonts w:ascii="Times New Roman"/>
          <w:b w:val="false"/>
          <w:i w:val="false"/>
          <w:color w:val="000000"/>
          <w:sz w:val="28"/>
        </w:rPr>
        <w:t>
</w:t>
      </w:r>
      <w:r>
        <w:rPr>
          <w:rFonts w:ascii="Times New Roman"/>
          <w:b w:val="false"/>
          <w:i w:val="false"/>
          <w:color w:val="000000"/>
          <w:sz w:val="28"/>
        </w:rPr>
        <w:t xml:space="preserve">
      27. Ұйымның бөлімшелері жұмысы бойынша Қызмет дайындаған жинақтық есеп аурухана ішіндегі тиісті комиссия отырыстарында талқылануға жатады. </w:t>
      </w:r>
      <w:r>
        <w:br/>
      </w:r>
      <w:r>
        <w:rPr>
          <w:rFonts w:ascii="Times New Roman"/>
          <w:b w:val="false"/>
          <w:i w:val="false"/>
          <w:color w:val="000000"/>
          <w:sz w:val="28"/>
        </w:rPr>
        <w:t>
</w:t>
      </w:r>
      <w:r>
        <w:rPr>
          <w:rFonts w:ascii="Times New Roman"/>
          <w:b w:val="false"/>
          <w:i w:val="false"/>
          <w:color w:val="000000"/>
          <w:sz w:val="28"/>
        </w:rPr>
        <w:t xml:space="preserve">
      28. Сыртқы индикаторлар ұйымның қызметін мемлекеттік денсаулық сақтау саласын басқарушы органдары бағалауы үшін қажет. Бұл ретте шекті мәннен күрт ауытқулар (жағымды немесе жағымсыз) медициналық қызмет көрсету саласындағы бақылау жөніндегі мемлекеттік орган тексеріс жүргізу туралы шешім қабылдау үшін негіз болады. </w:t>
      </w:r>
      <w:r>
        <w:br/>
      </w:r>
      <w:r>
        <w:rPr>
          <w:rFonts w:ascii="Times New Roman"/>
          <w:b w:val="false"/>
          <w:i w:val="false"/>
          <w:color w:val="000000"/>
          <w:sz w:val="28"/>
        </w:rPr>
        <w:t>
</w:t>
      </w:r>
      <w:r>
        <w:rPr>
          <w:rFonts w:ascii="Times New Roman"/>
          <w:b w:val="false"/>
          <w:i w:val="false"/>
          <w:color w:val="000000"/>
          <w:sz w:val="28"/>
        </w:rPr>
        <w:t xml:space="preserve">
      29. Сыртқы индикаторлардың шекті мәндері, денсаулық сақтау саласын басқарушы жергілікті органы деңгейінде ұйымдар көрінісінде статистикалық және өңірлік әлеуметтік-экономикалық даму көрсеткіштері негізінде бір жылда бір реттен кем емес есептеледі және бекітіледі. </w:t>
      </w:r>
      <w:r>
        <w:br/>
      </w:r>
      <w:r>
        <w:rPr>
          <w:rFonts w:ascii="Times New Roman"/>
          <w:b w:val="false"/>
          <w:i w:val="false"/>
          <w:color w:val="000000"/>
          <w:sz w:val="28"/>
        </w:rPr>
        <w:t>
</w:t>
      </w:r>
      <w:r>
        <w:rPr>
          <w:rFonts w:ascii="Times New Roman"/>
          <w:b w:val="false"/>
          <w:i w:val="false"/>
          <w:color w:val="000000"/>
          <w:sz w:val="28"/>
        </w:rPr>
        <w:t xml:space="preserve">
      30. Есептеу нәтижелері келісу үшін мемлекеттік медициналық қызмет көрсету саласындағы бақылау бойынша аумақтық бөлімшелерге 2009 жылғы 1 шілдеге қарай және одан әрі жыл сайын 1 ақпанға қарай ұсынылады. </w:t>
      </w:r>
    </w:p>
    <w:bookmarkEnd w:id="10"/>
    <w:bookmarkStart w:name="z75" w:id="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медициналық көмек көрсету </w:t>
      </w:r>
      <w:r>
        <w:br/>
      </w:r>
      <w:r>
        <w:rPr>
          <w:rFonts w:ascii="Times New Roman"/>
          <w:b w:val="false"/>
          <w:i w:val="false"/>
          <w:color w:val="000000"/>
          <w:sz w:val="28"/>
        </w:rPr>
        <w:t xml:space="preserve">
                                  сапасын басқару жүйесін жетілдіру </w:t>
      </w:r>
      <w:r>
        <w:br/>
      </w:r>
      <w:r>
        <w:rPr>
          <w:rFonts w:ascii="Times New Roman"/>
          <w:b w:val="false"/>
          <w:i w:val="false"/>
          <w:color w:val="000000"/>
          <w:sz w:val="28"/>
        </w:rPr>
        <w:t xml:space="preserve">
                                         бойынша ережелеріне </w:t>
      </w:r>
      <w:r>
        <w:br/>
      </w:r>
      <w:r>
        <w:rPr>
          <w:rFonts w:ascii="Times New Roman"/>
          <w:b w:val="false"/>
          <w:i w:val="false"/>
          <w:color w:val="000000"/>
          <w:sz w:val="28"/>
        </w:rPr>
        <w:t xml:space="preserve">
                                              1-қосымша </w:t>
      </w:r>
    </w:p>
    <w:bookmarkEnd w:id="11"/>
    <w:p>
      <w:pPr>
        <w:spacing w:after="0"/>
        <w:ind w:left="0"/>
        <w:jc w:val="both"/>
      </w:pPr>
      <w:r>
        <w:rPr>
          <w:rFonts w:ascii="Times New Roman"/>
          <w:b/>
          <w:i w:val="false"/>
          <w:color w:val="000000"/>
          <w:sz w:val="28"/>
        </w:rPr>
        <w:t xml:space="preserve">      Медициналық көмектің сапасын бағалау индикаторлары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993"/>
        <w:gridCol w:w="3035"/>
        <w:gridCol w:w="2486"/>
        <w:gridCol w:w="2697"/>
        <w:gridCol w:w="272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Индикаторлардың атауы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Ақпараттың мерзімділігі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 көзі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Шекті мәні 
</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Стационарлық көмек көрсететін медициналық мекемелер үшін медициналық көмектің сапасын бағалау индикаторлары 
</w:t>
            </w:r>
          </w:p>
        </w:tc>
      </w:tr>
      <w:tr>
        <w:trPr>
          <w:trHeight w:val="11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кезеңмен салыстырғанда негізсіз ауруханаға жатқызу жағдайларының саны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кезеңінде ауруханаға барлық жатқызылғандар  саны ішінде негізсіз ауруханаға жатқызылғандар саны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сырқаттың медициналық картасы N 003/у нысан Стационардан шыққан сырқаттың статистикалық картасы N066/у нысаны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Индикатордың мәні нөлге ұмтылуы қажет. Денсаулық сақтауды басқарудың жергілікті органы деңгейінде есептеледі. </w:t>
            </w:r>
          </w:p>
        </w:tc>
      </w:tr>
      <w:tr>
        <w:trPr>
          <w:trHeight w:val="11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емдеуге жатқызылғандар арасындағы өлім жағдайларының саны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мерзімінде барлық жоспарлы тәртіпте келіп түскендер арасындағы стационарда өлім жағдайларының саны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деректері, стационарлық аурудың медициналық картасы N 003/у нысаны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Индикатордың мәні нөлге ұмтылуы қажет Денсаулық сақтауды басқарудың жергілікті органы деңгейінде есептеледі </w:t>
            </w:r>
          </w:p>
        </w:tc>
      </w:tr>
      <w:tr>
        <w:trPr>
          <w:trHeight w:val="11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емдеуге жатқызу жағдайларында операциядан кейінгі өлім жағдайлары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кезеңінде барлық жоспарлы тәртіпте операция жасалғандар арасынан стационарда өлім жағдайларының саны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деректері, стационарлық аурудың медициналық картасы N 003/у нысаны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емдеуге жатқызу жағдайында  индикатордың мәні нөлге ұмтылуы қажет Денсаулық сақтауды басқарудың жергілікті органы деңгейінде есептеледі </w:t>
            </w:r>
          </w:p>
        </w:tc>
      </w:tr>
      <w:tr>
        <w:trPr>
          <w:trHeight w:val="11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кезеңінде ана өлімі жағдайларының саны, соның ішінде басқарылатын себептерден: </w:t>
            </w:r>
            <w:r>
              <w:br/>
            </w:r>
            <w:r>
              <w:rPr>
                <w:rFonts w:ascii="Times New Roman"/>
                <w:b w:val="false"/>
                <w:i w:val="false"/>
                <w:color w:val="000000"/>
                <w:sz w:val="20"/>
              </w:rPr>
              <w:t xml:space="preserve">
- акушерлік қан кету; </w:t>
            </w:r>
            <w:r>
              <w:br/>
            </w:r>
            <w:r>
              <w:rPr>
                <w:rFonts w:ascii="Times New Roman"/>
                <w:b w:val="false"/>
                <w:i w:val="false"/>
                <w:color w:val="000000"/>
                <w:sz w:val="20"/>
              </w:rPr>
              <w:t xml:space="preserve">
- гестоздар; </w:t>
            </w:r>
            <w:r>
              <w:br/>
            </w:r>
            <w:r>
              <w:rPr>
                <w:rFonts w:ascii="Times New Roman"/>
                <w:b w:val="false"/>
                <w:i w:val="false"/>
                <w:color w:val="000000"/>
                <w:sz w:val="20"/>
              </w:rPr>
              <w:t xml:space="preserve">
- түсік тастау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Абсолюттік сан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Жүктілер мен медициналық ұйымда босанушылар мониторингінің N 2009/у-2 нысаны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Индикатордың мәні басқаруға жататын себептер бойынша нөлге ұмтылуы қажет Денсаулық сақтауды басқарудың жергілікті органы деңгейінде есептеледі </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мерзімінде нәресте өлімі жағдайларының саны, соның ішінде басқарылатын себептерден: </w:t>
            </w:r>
            <w:r>
              <w:br/>
            </w:r>
            <w:r>
              <w:rPr>
                <w:rFonts w:ascii="Times New Roman"/>
                <w:b w:val="false"/>
                <w:i w:val="false"/>
                <w:color w:val="000000"/>
                <w:sz w:val="20"/>
              </w:rPr>
              <w:t xml:space="preserve">
- тыныс ағзаларының аурулары; </w:t>
            </w:r>
            <w:r>
              <w:br/>
            </w:r>
            <w:r>
              <w:rPr>
                <w:rFonts w:ascii="Times New Roman"/>
                <w:b w:val="false"/>
                <w:i w:val="false"/>
                <w:color w:val="000000"/>
                <w:sz w:val="20"/>
              </w:rPr>
              <w:t xml:space="preserve">
- ішек инфекциясы; </w:t>
            </w:r>
            <w:r>
              <w:br/>
            </w:r>
            <w:r>
              <w:rPr>
                <w:rFonts w:ascii="Times New Roman"/>
                <w:b w:val="false"/>
                <w:i w:val="false"/>
                <w:color w:val="000000"/>
                <w:sz w:val="20"/>
              </w:rPr>
              <w:t xml:space="preserve">
- іштей біткен даму ақаулары; </w:t>
            </w:r>
            <w:r>
              <w:br/>
            </w:r>
            <w:r>
              <w:rPr>
                <w:rFonts w:ascii="Times New Roman"/>
                <w:b w:val="false"/>
                <w:i w:val="false"/>
                <w:color w:val="000000"/>
                <w:sz w:val="20"/>
              </w:rPr>
              <w:t xml:space="preserve">
- перинаталды мерзімнің себептері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Абсолюттік сан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ұйымда 1 жасқа дейінгі балалар мониторингінің деректері N 2009/у-01 нысаны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Индикатордың мәні басқаруға жататын себептер бойынша индикатордың мағынасы нөлге ұмтылуы қажет Денсаулық сақтауды басқарудың жергілікті органы деңгейінде есептеледі </w:t>
            </w:r>
          </w:p>
        </w:tc>
      </w:tr>
      <w:tr>
        <w:trPr>
          <w:trHeight w:val="15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 ішіндегі жұқпа көрсеткіштері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 ішінде жұқпалар жағдайларының тіркелген саны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ауруларды есепке алу саны журналы N 060/у нысаны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басқарудың жергілікті органы деңгейінде есептеледі </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түскендердің көрсеткіші (бір ауру бойынша бір ай ішінде)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кезеңінде емдеуге жатқызылғандардың саны ішінде қайта жатқызылғандар саны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деректері, стационарлық сырқаттың медициналық картасы  N 003/у нысаны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Индикатордың мәні нөлге ұмтылуы қажет </w:t>
            </w:r>
            <w:r>
              <w:br/>
            </w:r>
            <w:r>
              <w:rPr>
                <w:rFonts w:ascii="Times New Roman"/>
                <w:b w:val="false"/>
                <w:i w:val="false"/>
                <w:color w:val="000000"/>
                <w:sz w:val="20"/>
              </w:rPr>
              <w:t xml:space="preserve">
Денсаулық сақтауды басқарудың жергілікті органы деңгейінде есептеледі </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және патологоанатомиялық диагноздардың қайшы келу жағдайлары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кезеңіндегі жағдайлар саны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зерттеу хаттамасы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басқарудың жергілікті органы деңгейінде есептеледі </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осы уқытымен салыстырғанда негізді арыздардың жалпы саны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кезеңмен салыстырғанда негізді арыздардың саны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Өтініштерді тіркеу журналы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Индикатордың мәні нөлге ұмтылуы қажет </w:t>
            </w:r>
            <w:r>
              <w:br/>
            </w:r>
            <w:r>
              <w:rPr>
                <w:rFonts w:ascii="Times New Roman"/>
                <w:b w:val="false"/>
                <w:i w:val="false"/>
                <w:color w:val="000000"/>
                <w:sz w:val="20"/>
              </w:rPr>
              <w:t xml:space="preserve">
Денсаулық сақтауды басқарудың жергілікті органы деңгейінде есептеледі </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Алғашқы медикалық-санитарлық және консультациялық-диагностикалық көмек көрсететін медициналық мекемелер үшін медициналық көмек сапасын бағалау индикаторлары 
</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кезеңінде бекітілген халық арасында жалпы өлім көрсеткіші, соның ішінде еңбекке қабілетті жастағылар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Абсолюттік сан және 1 000 адамға шаққандағы көрсеткіш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Үйінің мекен-жайы көрсетілген облыстық статистикалық басқарманың деректері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басқарудың жергілікті органы деңгейінде есептеледі </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кезеңінде бекітілген халық арасында артериалдық гипертензиясы және жүрегінің ишемиялық ауруы барлардың жалпы өлім көрсеткіші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Абсолюттік сан және 1 000 адамға шаққан көрсеткіш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Үйінің мекен-жайы көрсетілген облыстық статистикалық басқарманың деректері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басқарудың жергілікті органы деңгейінде есептеледі </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кезеңінде ана өлімі жағдайларының саны, соның ішінде басқарылатын себептерден: </w:t>
            </w:r>
            <w:r>
              <w:br/>
            </w:r>
            <w:r>
              <w:rPr>
                <w:rFonts w:ascii="Times New Roman"/>
                <w:b w:val="false"/>
                <w:i w:val="false"/>
                <w:color w:val="000000"/>
                <w:sz w:val="20"/>
              </w:rPr>
              <w:t xml:space="preserve">
- акушерлік қан кету </w:t>
            </w:r>
            <w:r>
              <w:br/>
            </w:r>
            <w:r>
              <w:rPr>
                <w:rFonts w:ascii="Times New Roman"/>
                <w:b w:val="false"/>
                <w:i w:val="false"/>
                <w:color w:val="000000"/>
                <w:sz w:val="20"/>
              </w:rPr>
              <w:t xml:space="preserve">
- гестоздар; </w:t>
            </w:r>
            <w:r>
              <w:br/>
            </w:r>
            <w:r>
              <w:rPr>
                <w:rFonts w:ascii="Times New Roman"/>
                <w:b w:val="false"/>
                <w:i w:val="false"/>
                <w:color w:val="000000"/>
                <w:sz w:val="20"/>
              </w:rPr>
              <w:t xml:space="preserve">
- түсік тастау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Абсолюттік сан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ұйымдағы ана өлімі мониторингінің деректері N 2009/у-2 нысаны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Индикатордың мәні нөлге ұмтылуы қажет </w:t>
            </w:r>
            <w:r>
              <w:br/>
            </w:r>
            <w:r>
              <w:rPr>
                <w:rFonts w:ascii="Times New Roman"/>
                <w:b w:val="false"/>
                <w:i w:val="false"/>
                <w:color w:val="000000"/>
                <w:sz w:val="20"/>
              </w:rPr>
              <w:t xml:space="preserve">
Денсаулық сақтауды басқарудың жергілікті органы деңгейінде есептеледі </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кезеңінде бекітілген аумақта тұратын бала көтеру жастағы әйелдердің түсік тастау саны, соның ішінде экстрагениталды патология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көтеру жастағы әйелдердің түсік тастау саны/әйелдердің саны *1000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Жүктілікті үзудің медициналық картасы N 003-1/у нысаны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Индикатордың мәні нөлге ұмтылуы қажет </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кезеңінде бекітілген халықтың арасында нәресте өлімі жағдайларының саны, соның ішінде басқарылатын себептерден: </w:t>
            </w:r>
            <w:r>
              <w:br/>
            </w:r>
            <w:r>
              <w:rPr>
                <w:rFonts w:ascii="Times New Roman"/>
                <w:b w:val="false"/>
                <w:i w:val="false"/>
                <w:color w:val="000000"/>
                <w:sz w:val="20"/>
              </w:rPr>
              <w:t xml:space="preserve">
- тыныс алу мүшелері аурулары; </w:t>
            </w:r>
            <w:r>
              <w:br/>
            </w:r>
            <w:r>
              <w:rPr>
                <w:rFonts w:ascii="Times New Roman"/>
                <w:b w:val="false"/>
                <w:i w:val="false"/>
                <w:color w:val="000000"/>
                <w:sz w:val="20"/>
              </w:rPr>
              <w:t xml:space="preserve">
- ішек жұқпасы; </w:t>
            </w:r>
            <w:r>
              <w:br/>
            </w:r>
            <w:r>
              <w:rPr>
                <w:rFonts w:ascii="Times New Roman"/>
                <w:b w:val="false"/>
                <w:i w:val="false"/>
                <w:color w:val="000000"/>
                <w:sz w:val="20"/>
              </w:rPr>
              <w:t xml:space="preserve">
- іштей біткен даму кемістіктері; </w:t>
            </w:r>
            <w:r>
              <w:br/>
            </w:r>
            <w:r>
              <w:rPr>
                <w:rFonts w:ascii="Times New Roman"/>
                <w:b w:val="false"/>
                <w:i w:val="false"/>
                <w:color w:val="000000"/>
                <w:sz w:val="20"/>
              </w:rPr>
              <w:t xml:space="preserve">
- перинаталды кезеңнің себептері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Абсолюттік сан және 1 000 тірі туылғанға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ұйымды туылғандардың, 1 жасқа дейінгі өлген балалар туралы деректер N 2009/у-01 нысаны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Индикатордың мәні нөлге ұмтылуы қажет </w:t>
            </w:r>
            <w:r>
              <w:br/>
            </w:r>
            <w:r>
              <w:rPr>
                <w:rFonts w:ascii="Times New Roman"/>
                <w:b w:val="false"/>
                <w:i w:val="false"/>
                <w:color w:val="000000"/>
                <w:sz w:val="20"/>
              </w:rPr>
              <w:t xml:space="preserve">
Денсаулық сақтауды басқарудың жергілікті органы деңгейінде есептеледі </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есеп беру кезеңінде бекітілген халықты қарамастан емдеуге жатқызудың жалпы деңгейі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Стационарлардың деректері бойынша 10 000 адамға шаққандағы есептеу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"АИС-Стационар" деректер базасы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Бастапқыдан жыл қорытындалары бойынша көрсеткіштің төмендеуі Денсаулық сақтауды басқарудың жергілікті органы деңгейінде есептеледі </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көзіне қарамастан есеп беру кезеңінде бекітілген халық арасында артериалдық гипертензиясы және жүрегінің ишемиялық ауруы барлардың және емдеуге жатқызылған сырқаттардың үлес салмағы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Стационардың деректері бойынша 10 000 адамға шаққанда есеп және осы аурулар бойынша "Д" тобын есептеу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АИС-Стационар" деректер базасы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басқарудың жергілікті органы деңгейінде есептеледі </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кезеңінде алғаш рет айқындалған туберкулездің формасы барлардың саны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Туберкулезді айқындау үшін қараумен қамтылғандар санына есептеу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 тізімі П бағдарламалық кешен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басқарудың жергілікті органы деңгейінде есептеледі </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кезеңінде 1-2 сатылы сүт безінің обыр алғаш рет айқындалған аурулар саны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кезеңінде алғаш рет диагноз қойылған аурулардың саны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аурулардың тізілімі" бағдарламалық кешен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басқарудың жергілікті органы деңгейінде есептеледі </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сатылы қынап мойыны обыр ауруы айқындалған сырқаттардың саны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кезеңінде алғаш рет қойылған диагноздардың саны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аурулардың тізілімі" бағдарламалық кешен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басқарудың жергілікті органы деңгейінде есептеледі </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кезеңінде жедел медициналық жәрдемді шақырудың жалпы саны, соның ішінде емхана жұмыс істеп жатқан сағаттарда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адамға шаққандағы абсолюттік сан және есептік көрсеткіші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Өңірдің медициналық ақпараттық-талдау орталығы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басқарудың жергілікті органы деңгейінде есептеледі </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жылмен салыстырғанда есеп беру кезеңіндегі негізді шағымдардың жалпы саны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өтініштер санымен есептеу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рет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Өтініштерді тіркеу журналы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Индикатордың мәні нөлге ұмтылуы қажет </w:t>
            </w:r>
            <w:r>
              <w:br/>
            </w:r>
            <w:r>
              <w:rPr>
                <w:rFonts w:ascii="Times New Roman"/>
                <w:b w:val="false"/>
                <w:i w:val="false"/>
                <w:color w:val="000000"/>
                <w:sz w:val="20"/>
              </w:rPr>
              <w:t xml:space="preserve">
Денсаулық сақтауды басқарудың жергілікті органы деңгейінде есептеледі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