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5fcd" w14:textId="2f35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"Аудиторлыққа кандидаттарды аттестаттаудан өткiзу ережесiн бекiту туралы" Қазақстан Республикасы Қаржы министрінің 2006 жылғы 26 шілдедегі N 273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2009 жылғы 20 наурыздағы N 117 Бұйрық. Қазақстан Республикасының Әділет министрлігінде 2009 жылғы 3 сәуірдегі Нормативтік құқықтық кесімдерді мемлекеттік тіркеудің тізіліміне N 5622 болып енгізілді.</w:t>
      </w:r>
    </w:p>
    <w:p>
      <w:pPr>
        <w:spacing w:after="0"/>
        <w:ind w:left="0"/>
        <w:jc w:val="both"/>
      </w:pPr>
      <w:bookmarkStart w:name="z1" w:id="0"/>
      <w:r>
        <w:rPr>
          <w:rFonts w:ascii="Times New Roman"/>
          <w:b w:val="false"/>
          <w:i w:val="false"/>
          <w:color w:val="000000"/>
          <w:sz w:val="28"/>
        </w:rPr>
        <w:t>
      "Аудиторлық қызмет туралы" Қазақстан Республикасының Заңының </w:t>
      </w:r>
      <w:r>
        <w:rPr>
          <w:rFonts w:ascii="Times New Roman"/>
          <w:b w:val="false"/>
          <w:i w:val="false"/>
          <w:color w:val="000000"/>
          <w:sz w:val="28"/>
        </w:rPr>
        <w:t xml:space="preserve">7-бабының </w:t>
      </w:r>
      <w:r>
        <w:rPr>
          <w:rFonts w:ascii="Times New Roman"/>
          <w:b w:val="false"/>
          <w:i w:val="false"/>
          <w:color w:val="000000"/>
          <w:sz w:val="28"/>
        </w:rPr>
        <w:t xml:space="preserve">7) тармақшасын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"Аудиторлыққа кандидаттарды аттестаттаудан өткiзу ережесiн бекiту туралы" (Нормативтік құқықтық актілерді мемлекеттік тіркеудің тізілімінде N 4354 болып тіркелген, 2006 жылғы 15 қыркүйектегі N 166 (1146) "Заң газеті" газетінде жарияланған)" Қазақстан Республикасы Қаржы министрінің 2006 жылғы 26 шілдедегі </w:t>
      </w:r>
      <w:r>
        <w:rPr>
          <w:rFonts w:ascii="Times New Roman"/>
          <w:b w:val="false"/>
          <w:i w:val="false"/>
          <w:color w:val="000000"/>
          <w:sz w:val="28"/>
        </w:rPr>
        <w:t xml:space="preserve">N 273 </w:t>
      </w:r>
      <w:r>
        <w:rPr>
          <w:rFonts w:ascii="Times New Roman"/>
          <w:b w:val="false"/>
          <w:i w:val="false"/>
          <w:color w:val="000000"/>
          <w:sz w:val="28"/>
        </w:rPr>
        <w:t xml:space="preserve">бұйрығына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Аудиторлыққа кандидаттарды аттестаттаудан өткiзу ережесінде: </w:t>
      </w:r>
      <w:r>
        <w:br/>
      </w:r>
      <w:r>
        <w:rPr>
          <w:rFonts w:ascii="Times New Roman"/>
          <w:b w:val="false"/>
          <w:i w:val="false"/>
          <w:color w:val="000000"/>
          <w:sz w:val="28"/>
        </w:rPr>
        <w:t>
</w:t>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аттестаттау - Аудиторлыққа кандидаттарды аттестаттау жөніндегі біліктілік комиссиясының (бұдан әрі - Комиссия) аудиторлыққа кандидаттардың бiлiмiн және дағдыларын Ереженің 6-тармағында көрсетiлген пәндер бойынша бiлiктiлiк емтихандар қабылдау арқылы анықтау рәсімі;"; </w:t>
      </w:r>
      <w:r>
        <w:br/>
      </w:r>
      <w:r>
        <w:rPr>
          <w:rFonts w:ascii="Times New Roman"/>
          <w:b w:val="false"/>
          <w:i w:val="false"/>
          <w:color w:val="000000"/>
          <w:sz w:val="28"/>
        </w:rPr>
        <w:t xml:space="preserve">
      2) тармақшада "білімін тексеру" деген сөздер "білімін мен дағдыларын тексеру нысаны" деген сөздермен толықтырылсын; </w:t>
      </w:r>
      <w:r>
        <w:br/>
      </w:r>
      <w:r>
        <w:rPr>
          <w:rFonts w:ascii="Times New Roman"/>
          <w:b w:val="false"/>
          <w:i w:val="false"/>
          <w:color w:val="000000"/>
          <w:sz w:val="28"/>
        </w:rPr>
        <w:t xml:space="preserve">
      3) тармақшада "аудит саласында тәжiрибелiк қызмет үшiн қажеттi аудиторлыққа кандидаттың бiлiмiн, дағдысы мен iскерлiгiн тексерудi ескере отырып" деген сөздер "аудиторлыққа кандидаттың аудиторлық қызмет саласында қажетті бiлiмін және дағдыларын тексеру үшін"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3-тармақта "соңғы 5 (бес) жылдың"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Аудиторлыққа кандидаттарды аттестаттау Комиссия жыл сайынғы бекiтiлетiн жұмыс жоспарларына сәйкес әр 3 (үш) айда, жылына 4 (төрт) рет жүргiзiледi."; </w:t>
      </w:r>
      <w:r>
        <w:br/>
      </w:r>
      <w:r>
        <w:rPr>
          <w:rFonts w:ascii="Times New Roman"/>
          <w:b w:val="false"/>
          <w:i w:val="false"/>
          <w:color w:val="000000"/>
          <w:sz w:val="28"/>
        </w:rPr>
        <w:t>
</w:t>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Аудиторлыққа кандидаттар мынадай пәндер бойынша емтихан тапсырады: </w:t>
      </w:r>
      <w:r>
        <w:br/>
      </w:r>
      <w:r>
        <w:rPr>
          <w:rFonts w:ascii="Times New Roman"/>
          <w:b w:val="false"/>
          <w:i w:val="false"/>
          <w:color w:val="000000"/>
          <w:sz w:val="28"/>
        </w:rPr>
        <w:t xml:space="preserve">
      бухгалтерлік есеп; </w:t>
      </w:r>
      <w:r>
        <w:br/>
      </w:r>
      <w:r>
        <w:rPr>
          <w:rFonts w:ascii="Times New Roman"/>
          <w:b w:val="false"/>
          <w:i w:val="false"/>
          <w:color w:val="000000"/>
          <w:sz w:val="28"/>
        </w:rPr>
        <w:t xml:space="preserve">
      қаржы және қаржы менеджменті; </w:t>
      </w:r>
      <w:r>
        <w:br/>
      </w:r>
      <w:r>
        <w:rPr>
          <w:rFonts w:ascii="Times New Roman"/>
          <w:b w:val="false"/>
          <w:i w:val="false"/>
          <w:color w:val="000000"/>
          <w:sz w:val="28"/>
        </w:rPr>
        <w:t xml:space="preserve">
      салық және салық салу; </w:t>
      </w:r>
      <w:r>
        <w:br/>
      </w:r>
      <w:r>
        <w:rPr>
          <w:rFonts w:ascii="Times New Roman"/>
          <w:b w:val="false"/>
          <w:i w:val="false"/>
          <w:color w:val="000000"/>
          <w:sz w:val="28"/>
        </w:rPr>
        <w:t xml:space="preserve">
      азаматтық құқық; </w:t>
      </w:r>
      <w:r>
        <w:br/>
      </w:r>
      <w:r>
        <w:rPr>
          <w:rFonts w:ascii="Times New Roman"/>
          <w:b w:val="false"/>
          <w:i w:val="false"/>
          <w:color w:val="000000"/>
          <w:sz w:val="28"/>
        </w:rPr>
        <w:t xml:space="preserve">
      банктік іс; </w:t>
      </w:r>
      <w:r>
        <w:br/>
      </w:r>
      <w:r>
        <w:rPr>
          <w:rFonts w:ascii="Times New Roman"/>
          <w:b w:val="false"/>
          <w:i w:val="false"/>
          <w:color w:val="000000"/>
          <w:sz w:val="28"/>
        </w:rPr>
        <w:t xml:space="preserve">
      сақтандыру және зейнетақы заңнамасы; </w:t>
      </w:r>
      <w:r>
        <w:br/>
      </w:r>
      <w:r>
        <w:rPr>
          <w:rFonts w:ascii="Times New Roman"/>
          <w:b w:val="false"/>
          <w:i w:val="false"/>
          <w:color w:val="000000"/>
          <w:sz w:val="28"/>
        </w:rPr>
        <w:t xml:space="preserve">
      аудит. </w:t>
      </w:r>
      <w:r>
        <w:br/>
      </w:r>
      <w:r>
        <w:rPr>
          <w:rFonts w:ascii="Times New Roman"/>
          <w:b w:val="false"/>
          <w:i w:val="false"/>
          <w:color w:val="000000"/>
          <w:sz w:val="28"/>
        </w:rPr>
        <w:t xml:space="preserve">
      Бухгалтерлік есеп және аудит саласында Associate Chartered Accountant (ASA), Certified Accountants (CA), Chartered Institute of Management Accountants (CIMA), Certified International Professional Accountant (CIPA), Certified Public Accountant (CPA), Institute of Financial Accountants (IFA), The Association of Chartered Certified Accountants (ACCA) Халықаралық сертификаттары бар аудиторлыққа кандидаттар, келесі пәндер бойынша емтихан тапсырады: </w:t>
      </w:r>
      <w:r>
        <w:br/>
      </w:r>
      <w:r>
        <w:rPr>
          <w:rFonts w:ascii="Times New Roman"/>
          <w:b w:val="false"/>
          <w:i w:val="false"/>
          <w:color w:val="000000"/>
          <w:sz w:val="28"/>
        </w:rPr>
        <w:t xml:space="preserve">
      салық және салық салу; </w:t>
      </w:r>
      <w:r>
        <w:br/>
      </w:r>
      <w:r>
        <w:rPr>
          <w:rFonts w:ascii="Times New Roman"/>
          <w:b w:val="false"/>
          <w:i w:val="false"/>
          <w:color w:val="000000"/>
          <w:sz w:val="28"/>
        </w:rPr>
        <w:t xml:space="preserve">
      азаматтық құқық; </w:t>
      </w:r>
      <w:r>
        <w:br/>
      </w:r>
      <w:r>
        <w:rPr>
          <w:rFonts w:ascii="Times New Roman"/>
          <w:b w:val="false"/>
          <w:i w:val="false"/>
          <w:color w:val="000000"/>
          <w:sz w:val="28"/>
        </w:rPr>
        <w:t xml:space="preserve">
      банктік іс; </w:t>
      </w:r>
      <w:r>
        <w:br/>
      </w:r>
      <w:r>
        <w:rPr>
          <w:rFonts w:ascii="Times New Roman"/>
          <w:b w:val="false"/>
          <w:i w:val="false"/>
          <w:color w:val="000000"/>
          <w:sz w:val="28"/>
        </w:rPr>
        <w:t xml:space="preserve">
      сақтандыру және зейнетақы заңнамасы. </w:t>
      </w:r>
      <w:r>
        <w:br/>
      </w:r>
      <w:r>
        <w:rPr>
          <w:rFonts w:ascii="Times New Roman"/>
          <w:b w:val="false"/>
          <w:i w:val="false"/>
          <w:color w:val="000000"/>
          <w:sz w:val="28"/>
        </w:rPr>
        <w:t xml:space="preserve">
      Chartered Finance Analyst (CFA), Certified Management Accountant (CMA), Diploma in the International Financial Reporting (DipIFR ACCA), International Association of Book-keepers (IAB) Халықаралық сертификаттары бар аудиторлыққа кандидаттар, келесі пәндер бойынша емтихан тапсырады: </w:t>
      </w:r>
      <w:r>
        <w:br/>
      </w:r>
      <w:r>
        <w:rPr>
          <w:rFonts w:ascii="Times New Roman"/>
          <w:b w:val="false"/>
          <w:i w:val="false"/>
          <w:color w:val="000000"/>
          <w:sz w:val="28"/>
        </w:rPr>
        <w:t xml:space="preserve">
      қаржы және қаржы менеджменті; </w:t>
      </w:r>
      <w:r>
        <w:br/>
      </w:r>
      <w:r>
        <w:rPr>
          <w:rFonts w:ascii="Times New Roman"/>
          <w:b w:val="false"/>
          <w:i w:val="false"/>
          <w:color w:val="000000"/>
          <w:sz w:val="28"/>
        </w:rPr>
        <w:t xml:space="preserve">
      салық және салық салу; </w:t>
      </w:r>
      <w:r>
        <w:br/>
      </w:r>
      <w:r>
        <w:rPr>
          <w:rFonts w:ascii="Times New Roman"/>
          <w:b w:val="false"/>
          <w:i w:val="false"/>
          <w:color w:val="000000"/>
          <w:sz w:val="28"/>
        </w:rPr>
        <w:t xml:space="preserve">
      азаматтық құқық; </w:t>
      </w:r>
      <w:r>
        <w:br/>
      </w:r>
      <w:r>
        <w:rPr>
          <w:rFonts w:ascii="Times New Roman"/>
          <w:b w:val="false"/>
          <w:i w:val="false"/>
          <w:color w:val="000000"/>
          <w:sz w:val="28"/>
        </w:rPr>
        <w:t xml:space="preserve">
      банктік іс; </w:t>
      </w:r>
      <w:r>
        <w:br/>
      </w:r>
      <w:r>
        <w:rPr>
          <w:rFonts w:ascii="Times New Roman"/>
          <w:b w:val="false"/>
          <w:i w:val="false"/>
          <w:color w:val="000000"/>
          <w:sz w:val="28"/>
        </w:rPr>
        <w:t xml:space="preserve">
      сақтандыру және зейнетақы заңнамасы; </w:t>
      </w:r>
      <w:r>
        <w:br/>
      </w:r>
      <w:r>
        <w:rPr>
          <w:rFonts w:ascii="Times New Roman"/>
          <w:b w:val="false"/>
          <w:i w:val="false"/>
          <w:color w:val="000000"/>
          <w:sz w:val="28"/>
        </w:rPr>
        <w:t xml:space="preserve">
      аудит. </w:t>
      </w:r>
      <w:r>
        <w:br/>
      </w:r>
      <w:r>
        <w:rPr>
          <w:rFonts w:ascii="Times New Roman"/>
          <w:b w:val="false"/>
          <w:i w:val="false"/>
          <w:color w:val="000000"/>
          <w:sz w:val="28"/>
        </w:rPr>
        <w:t xml:space="preserve">
      Адвокатқа, нотариусқа, судьяға, біліктілік емтиханын тапсырған аудиторлыққа кандидаттар, "азаматтық құқық" пәнінің емтиханынан босатылады."; </w:t>
      </w:r>
      <w:r>
        <w:br/>
      </w:r>
      <w:r>
        <w:rPr>
          <w:rFonts w:ascii="Times New Roman"/>
          <w:b w:val="false"/>
          <w:i w:val="false"/>
          <w:color w:val="000000"/>
          <w:sz w:val="28"/>
        </w:rPr>
        <w:t>
</w:t>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Аудиторлыққа кандидат аттестаттауға тiркелу үшiн Комиссияға мынадай құжаттарды ұсынады: </w:t>
      </w:r>
      <w:r>
        <w:br/>
      </w:r>
      <w:r>
        <w:rPr>
          <w:rFonts w:ascii="Times New Roman"/>
          <w:b w:val="false"/>
          <w:i w:val="false"/>
          <w:color w:val="000000"/>
          <w:sz w:val="28"/>
        </w:rPr>
        <w:t xml:space="preserve">
      1) пәннің (пәндердің) атауын көрсетілген өтініш (әр емтиханға); </w:t>
      </w:r>
      <w:r>
        <w:br/>
      </w:r>
      <w:r>
        <w:rPr>
          <w:rFonts w:ascii="Times New Roman"/>
          <w:b w:val="false"/>
          <w:i w:val="false"/>
          <w:color w:val="000000"/>
          <w:sz w:val="28"/>
        </w:rPr>
        <w:t xml:space="preserve">
      2) жеке басын куәландыратын құжаттың көшірмесі; </w:t>
      </w:r>
      <w:r>
        <w:br/>
      </w:r>
      <w:r>
        <w:rPr>
          <w:rFonts w:ascii="Times New Roman"/>
          <w:b w:val="false"/>
          <w:i w:val="false"/>
          <w:color w:val="000000"/>
          <w:sz w:val="28"/>
        </w:rPr>
        <w:t xml:space="preserve">
      3) жоғары білімін куәландыратын құжаттың нотариалдық расталған көшірмесі; </w:t>
      </w:r>
      <w:r>
        <w:br/>
      </w:r>
      <w:r>
        <w:rPr>
          <w:rFonts w:ascii="Times New Roman"/>
          <w:b w:val="false"/>
          <w:i w:val="false"/>
          <w:color w:val="000000"/>
          <w:sz w:val="28"/>
        </w:rPr>
        <w:t xml:space="preserve">
      4) бухгалтерлік есеп және аудит саласында халықаралық біліктілік алғанын растайтын құжаттың (ол болған жағдайда) нотариалдық куәландырылған көшірмесі; </w:t>
      </w:r>
      <w:r>
        <w:br/>
      </w:r>
      <w:r>
        <w:rPr>
          <w:rFonts w:ascii="Times New Roman"/>
          <w:b w:val="false"/>
          <w:i w:val="false"/>
          <w:color w:val="000000"/>
          <w:sz w:val="28"/>
        </w:rPr>
        <w:t xml:space="preserve">
      5) өтініш берушінің тұратын мекен-жайы бойынша наркологиялық және психиатриялық диспансерлерден оларды Комиссияға ұсынғанға дейінгі бір айдан аспайтын мерзімде берілген медициналық анықтамалар; </w:t>
      </w:r>
      <w:r>
        <w:br/>
      </w:r>
      <w:r>
        <w:rPr>
          <w:rFonts w:ascii="Times New Roman"/>
          <w:b w:val="false"/>
          <w:i w:val="false"/>
          <w:color w:val="000000"/>
          <w:sz w:val="28"/>
        </w:rPr>
        <w:t xml:space="preserve">
      6) өтініш берушінің тұратын мекен-жайы бойынша оны Комиссияға ұсынғанға дейінгі бір айдан аспайтын мерзімде бүкіл республика бойынша мәліметтерді көрсете отырып берілген сотталмағандығы туралы анықтама; </w:t>
      </w:r>
      <w:r>
        <w:br/>
      </w:r>
      <w:r>
        <w:rPr>
          <w:rFonts w:ascii="Times New Roman"/>
          <w:b w:val="false"/>
          <w:i w:val="false"/>
          <w:color w:val="000000"/>
          <w:sz w:val="28"/>
        </w:rPr>
        <w:t xml:space="preserve">
      7) экономикалық, қаржы, бақылау-тексеру немесе құқық салаларында немесе жоғары оқу орындарында бухгалтерлік есеп және аудит бойынша ғылыми-оқытушылық қызмет саласында кемінде 3 (үш) жыл еңбек өтілін растайтын еңбек кітапшасының немесе өзге құжаттың нотариалдық куәландырылған көшірмесі; </w:t>
      </w:r>
      <w:r>
        <w:br/>
      </w:r>
      <w:r>
        <w:rPr>
          <w:rFonts w:ascii="Times New Roman"/>
          <w:b w:val="false"/>
          <w:i w:val="false"/>
          <w:color w:val="000000"/>
          <w:sz w:val="28"/>
        </w:rPr>
        <w:t xml:space="preserve">
      8) Адвокатқа, нотариусқа, судьяға біліктілік емтиханын тапсырғаны туралы (бар болған жағдайда) құжаттың нотариалдық куәландырылған көшірмесі. </w:t>
      </w:r>
      <w:r>
        <w:br/>
      </w:r>
      <w:r>
        <w:rPr>
          <w:rFonts w:ascii="Times New Roman"/>
          <w:b w:val="false"/>
          <w:i w:val="false"/>
          <w:color w:val="000000"/>
          <w:sz w:val="28"/>
        </w:rPr>
        <w:t xml:space="preserve">
      Барлық құжаттар құжат тiгiлетiн папкаға қыстырылады, оның сыртқы бетiнде: N___ Жеке iс, аудиторлыққа кандидаттың тегі, аты және әкесінің аты, ресiмдеу күнi көрсетiледi."; </w:t>
      </w:r>
      <w:r>
        <w:br/>
      </w:r>
      <w:r>
        <w:rPr>
          <w:rFonts w:ascii="Times New Roman"/>
          <w:b w:val="false"/>
          <w:i w:val="false"/>
          <w:color w:val="000000"/>
          <w:sz w:val="28"/>
        </w:rPr>
        <w:t>
</w:t>
      </w:r>
      <w:r>
        <w:rPr>
          <w:rFonts w:ascii="Times New Roman"/>
          <w:b w:val="false"/>
          <w:i w:val="false"/>
          <w:color w:val="000000"/>
          <w:sz w:val="28"/>
        </w:rPr>
        <w:t xml:space="preserve">
      13-тармақ мынадай редакцияда жазылсын: </w:t>
      </w:r>
      <w:r>
        <w:br/>
      </w:r>
      <w:r>
        <w:rPr>
          <w:rFonts w:ascii="Times New Roman"/>
          <w:b w:val="false"/>
          <w:i w:val="false"/>
          <w:color w:val="000000"/>
          <w:sz w:val="28"/>
        </w:rPr>
        <w:t xml:space="preserve">
      "13. Комиссияның емтихандарын өткізу үшін: </w:t>
      </w:r>
      <w:r>
        <w:br/>
      </w:r>
      <w:r>
        <w:rPr>
          <w:rFonts w:ascii="Times New Roman"/>
          <w:b w:val="false"/>
          <w:i w:val="false"/>
          <w:color w:val="000000"/>
          <w:sz w:val="28"/>
        </w:rPr>
        <w:t xml:space="preserve">
      мемлекеттік және орыс тілдерінде модульдік тапсырмалар қалыптастырады; </w:t>
      </w:r>
      <w:r>
        <w:br/>
      </w:r>
      <w:r>
        <w:rPr>
          <w:rFonts w:ascii="Times New Roman"/>
          <w:b w:val="false"/>
          <w:i w:val="false"/>
          <w:color w:val="000000"/>
          <w:sz w:val="28"/>
        </w:rPr>
        <w:t xml:space="preserve">
      емтихандардың өткізілуін ұйымдастырады; </w:t>
      </w:r>
      <w:r>
        <w:br/>
      </w:r>
      <w:r>
        <w:rPr>
          <w:rFonts w:ascii="Times New Roman"/>
          <w:b w:val="false"/>
          <w:i w:val="false"/>
          <w:color w:val="000000"/>
          <w:sz w:val="28"/>
        </w:rPr>
        <w:t xml:space="preserve">
      аудиторға кандидаттардың емтихандық жұмыстарын тексерулердi және бағалауларды жүргiзедi."; </w:t>
      </w:r>
      <w:r>
        <w:br/>
      </w:r>
      <w:r>
        <w:rPr>
          <w:rFonts w:ascii="Times New Roman"/>
          <w:b w:val="false"/>
          <w:i w:val="false"/>
          <w:color w:val="000000"/>
          <w:sz w:val="28"/>
        </w:rPr>
        <w:t>
</w:t>
      </w:r>
      <w:r>
        <w:rPr>
          <w:rFonts w:ascii="Times New Roman"/>
          <w:b w:val="false"/>
          <w:i w:val="false"/>
          <w:color w:val="000000"/>
          <w:sz w:val="28"/>
        </w:rPr>
        <w:t xml:space="preserve">
      14-тармақтың бірінші сөйлемінде "Комиссия бекiткен кесте" деген сөздер "Комиссиялар бекiткен кестелер"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16-тармақта "тілдерінде" деген сөзден кейін "ұсынылады және"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21-тармақша мынадай редакцияда жазылсын: </w:t>
      </w:r>
      <w:r>
        <w:br/>
      </w:r>
      <w:r>
        <w:rPr>
          <w:rFonts w:ascii="Times New Roman"/>
          <w:b w:val="false"/>
          <w:i w:val="false"/>
          <w:color w:val="000000"/>
          <w:sz w:val="28"/>
        </w:rPr>
        <w:t xml:space="preserve">
      "21. Комиссиялар өткізген біліктілік емтихандарының нәтижелері Қазақстан Республикасының аумағында бірдей заң күшіне ие және бес жыл мерзімге жарамды. </w:t>
      </w:r>
      <w:r>
        <w:br/>
      </w:r>
      <w:r>
        <w:rPr>
          <w:rFonts w:ascii="Times New Roman"/>
          <w:b w:val="false"/>
          <w:i w:val="false"/>
          <w:color w:val="000000"/>
          <w:sz w:val="28"/>
        </w:rPr>
        <w:t xml:space="preserve">
      Комиссиялар берген "аудитор" біліктілік куәліктері Қазақстан Республикасының аумағында бірдей заң күшіне ие."; </w:t>
      </w:r>
      <w:r>
        <w:br/>
      </w:r>
      <w:r>
        <w:rPr>
          <w:rFonts w:ascii="Times New Roman"/>
          <w:b w:val="false"/>
          <w:i w:val="false"/>
          <w:color w:val="000000"/>
          <w:sz w:val="28"/>
        </w:rPr>
        <w:t>
</w:t>
      </w:r>
      <w:r>
        <w:rPr>
          <w:rFonts w:ascii="Times New Roman"/>
          <w:b w:val="false"/>
          <w:i w:val="false"/>
          <w:color w:val="000000"/>
          <w:sz w:val="28"/>
        </w:rPr>
        <w:t xml:space="preserve">
      26-тармақта "барлық" деген сөзден кейін ", аттестацияға қатысқан"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27-тармақта "кандидаттардың" сөзінен кейін "емтихан нәтижелерін қайта тексеру туралы арыз беру арқылы"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28-тармақ келесі редакцияда жазылсын: </w:t>
      </w:r>
      <w:r>
        <w:br/>
      </w:r>
      <w:r>
        <w:rPr>
          <w:rFonts w:ascii="Times New Roman"/>
          <w:b w:val="false"/>
          <w:i w:val="false"/>
          <w:color w:val="000000"/>
          <w:sz w:val="28"/>
        </w:rPr>
        <w:t xml:space="preserve">
      "28. Аудиторлыққа кандидаттың арызы түскен жағдайда Комиссияның төрағасы (ол болмаса Төрағаның орынбасары) әр емтихан бойынша шағымдану кеңесінің құрамын бекiтедi. Шағымдану кеңесiнiң құрамына емтихан жұмыстарын бағалауға қатыспаған Комиссияның тақ санындағы мүшелерi кiредi."; </w:t>
      </w:r>
      <w:r>
        <w:br/>
      </w:r>
      <w:r>
        <w:rPr>
          <w:rFonts w:ascii="Times New Roman"/>
          <w:b w:val="false"/>
          <w:i w:val="false"/>
          <w:color w:val="000000"/>
          <w:sz w:val="28"/>
        </w:rPr>
        <w:t>
</w:t>
      </w:r>
      <w:r>
        <w:rPr>
          <w:rFonts w:ascii="Times New Roman"/>
          <w:b w:val="false"/>
          <w:i w:val="false"/>
          <w:color w:val="000000"/>
          <w:sz w:val="28"/>
        </w:rPr>
        <w:t xml:space="preserve">
      29-тармақта "(үш)" деген сөзінен кейін "жұмыс" деген сөзімен толықтырылсын.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Бухгалтерлік есепті, аудиторлық қызмет пен қаржылық бақылауды дамыту департаменті (Ж. Айтжанова) осы бұйрықтың Қазақстан Республикасы Әділет министрлігінде мемлекеттік тіркелуін және оның кейіннен мерзімді баспа басылымдарында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 оның бірінші ресми жарияланған күнінен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Б. Жәмішев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