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6ae0" w14:textId="bbc6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20 мамырдағы N 192 Бұйрығы. Қазақстан Республикасының Әділет министрлігінде 2009 жылғы 19 маусымда Нормативтік құқықтық кесімдерді мемлекеттік тіркеудің тізіліміне N 5703 болып енгізілді. Күші жойылды - Қазақстан Республикасы Ішкі істер министрінің 2011 жылғы 27 мамырдағы № 246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2011.05.27 № 246 (ресми жарияланған күннен күнтізбелік он күндік мерзімге дейін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2005 жылғы 22 маусымдағы N 607 қаулысымен бекітілген Қазақстан Республикасы Ішкі істер министрлігі туралы ереженің 19-тармағының 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1398 болып тіркелген, (Нормативтік құқықтық актілерді мемлекеттік тіркеу тізілімінде N 3018 болып тіркелген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өзгерістер енгізу туралы" Қазақстан Республикасы Ішкі істер министрінің 2004 жылғы 23 шілдедегі </w:t>
      </w:r>
      <w:r>
        <w:rPr>
          <w:rFonts w:ascii="Times New Roman"/>
          <w:b w:val="false"/>
          <w:i w:val="false"/>
          <w:color w:val="000000"/>
          <w:sz w:val="28"/>
        </w:rPr>
        <w:t xml:space="preserve">N 428 </w:t>
      </w:r>
      <w:r>
        <w:rPr>
          <w:rFonts w:ascii="Times New Roman"/>
          <w:b w:val="false"/>
          <w:i w:val="false"/>
          <w:color w:val="000000"/>
          <w:sz w:val="28"/>
        </w:rPr>
        <w:t>, Нормативтік құқықтық актілерді мемлекеттік тіркеу тізілімінде N 4607 болып тіркелген,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толықтырулар енгізу туралы" Қазақстан Республикасы Ішкі істер министрінің 2007 жылғы 26 наурыздағы </w:t>
      </w:r>
      <w:r>
        <w:rPr>
          <w:rFonts w:ascii="Times New Roman"/>
          <w:b w:val="false"/>
          <w:i w:val="false"/>
          <w:color w:val="000000"/>
          <w:sz w:val="28"/>
        </w:rPr>
        <w:t xml:space="preserve">N 114 </w:t>
      </w:r>
      <w:r>
        <w:rPr>
          <w:rFonts w:ascii="Times New Roman"/>
          <w:b w:val="false"/>
          <w:i w:val="false"/>
          <w:color w:val="000000"/>
          <w:sz w:val="28"/>
        </w:rPr>
        <w:t>, Нормативтік құқықтық актілерді мемлекеттік тіркеу тізілімінде N 5188 болып тіркелген, Қазақстан Республикасының Орталық атқарушы және өзге де орталық мемлекеттік органдарының актілер жинағында 2008 жылғы 17 шілдеде N 7 жарияланған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өзгерістер мен толықтырулар енгізу туралы" Қазақстан Республикасы Ішкі істер министрінің 2008 жылғы 15 наурыздағы </w:t>
      </w:r>
      <w:r>
        <w:rPr>
          <w:rFonts w:ascii="Times New Roman"/>
          <w:b w:val="false"/>
          <w:i w:val="false"/>
          <w:color w:val="000000"/>
          <w:sz w:val="28"/>
        </w:rPr>
        <w:t xml:space="preserve">N 97 </w:t>
      </w:r>
      <w:r>
        <w:rPr>
          <w:rFonts w:ascii="Times New Roman"/>
          <w:b w:val="false"/>
          <w:i w:val="false"/>
          <w:color w:val="000000"/>
          <w:sz w:val="28"/>
        </w:rPr>
        <w:t xml:space="preserve">бұйрықтарымен өзгерістер мен толықтырулар енгізілген)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бұйрық </w:t>
      </w:r>
      <w:r>
        <w:rPr>
          <w:rFonts w:ascii="Times New Roman"/>
          <w:b w:val="false"/>
          <w:i w:val="false"/>
          <w:color w:val="000000"/>
          <w:sz w:val="28"/>
        </w:rPr>
        <w:t xml:space="preserve">кіріспесінде </w:t>
      </w:r>
      <w:r>
        <w:rPr>
          <w:rFonts w:ascii="Times New Roman"/>
          <w:b w:val="false"/>
          <w:i w:val="false"/>
          <w:color w:val="000000"/>
          <w:sz w:val="28"/>
        </w:rPr>
        <w:t>"Қазақстан Республикасы Үкіметінің 1997 жылғы 16 мамырдағы </w:t>
      </w:r>
      <w:r>
        <w:rPr>
          <w:rFonts w:ascii="Times New Roman"/>
          <w:b w:val="false"/>
          <w:i w:val="false"/>
          <w:color w:val="000000"/>
          <w:sz w:val="28"/>
        </w:rPr>
        <w:t xml:space="preserve">N 847 </w:t>
      </w:r>
      <w:r>
        <w:rPr>
          <w:rFonts w:ascii="Times New Roman"/>
          <w:b w:val="false"/>
          <w:i w:val="false"/>
          <w:color w:val="000000"/>
          <w:sz w:val="28"/>
        </w:rPr>
        <w:t>, 2000 жылғы 21 тамыздағы </w:t>
      </w:r>
      <w:r>
        <w:rPr>
          <w:rFonts w:ascii="Times New Roman"/>
          <w:b w:val="false"/>
          <w:i w:val="false"/>
          <w:color w:val="000000"/>
          <w:sz w:val="28"/>
        </w:rPr>
        <w:t xml:space="preserve">N 1287 </w:t>
      </w:r>
      <w:r>
        <w:rPr>
          <w:rFonts w:ascii="Times New Roman"/>
          <w:b w:val="false"/>
          <w:i w:val="false"/>
          <w:color w:val="000000"/>
          <w:sz w:val="28"/>
        </w:rPr>
        <w:t>және 2005 жылғы 3 қарашадағы </w:t>
      </w:r>
      <w:r>
        <w:rPr>
          <w:rFonts w:ascii="Times New Roman"/>
          <w:b w:val="false"/>
          <w:i w:val="false"/>
          <w:color w:val="000000"/>
          <w:sz w:val="28"/>
        </w:rPr>
        <w:t xml:space="preserve">N 1093 </w:t>
      </w:r>
      <w:r>
        <w:rPr>
          <w:rFonts w:ascii="Times New Roman"/>
          <w:b w:val="false"/>
          <w:i w:val="false"/>
          <w:color w:val="000000"/>
          <w:sz w:val="28"/>
        </w:rPr>
        <w:t xml:space="preserve">қаулыларымен бекітілген өзгерістер мен толықтырулар енгізілген"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нұсқаулықта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кіріспеде: </w:t>
      </w:r>
      <w:r>
        <w:br/>
      </w:r>
      <w:r>
        <w:rPr>
          <w:rFonts w:ascii="Times New Roman"/>
          <w:b w:val="false"/>
          <w:i w:val="false"/>
          <w:color w:val="000000"/>
          <w:sz w:val="28"/>
        </w:rPr>
        <w:t xml:space="preserve">
      "Қазақстан Республикасы Үкіметінің 1997 жылғы 16 мамырдағы N 847 және 2000 жылғы 21 тамыздағы N 1287 қаулыларымен бекітілген өзгерістер мен толықтырулар енгізілген" деген сөздер алынып тасталсын; </w:t>
      </w:r>
      <w:r>
        <w:br/>
      </w:r>
      <w:r>
        <w:rPr>
          <w:rFonts w:ascii="Times New Roman"/>
          <w:b w:val="false"/>
          <w:i w:val="false"/>
          <w:color w:val="000000"/>
          <w:sz w:val="28"/>
        </w:rPr>
        <w:t xml:space="preserve">
      "Қазақстан Республикасының Ішкіісминінің" деген сөздер "Қазақстан Республикасы Ішкі істер министрлігінің (бұдан әрі - ІІМ)"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Нұсқаулықтың және оның қосымшаларының бүкіл мәтіні бойынша "қызмет өткерген жылдары үшін проценттік үстемақы төлеу", "қызмет өткерген жылдарына проценттік үстеме ақы төлеу", "еңбек сіңірген жылдары үшін пайыздық үстемеақы төлеу", "еңбек сіңірген жылдарына пайыздық үстемеақы төлеу" деген сөздер "лауазымдық жалақысының мөлшерін анықтау"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80-тармақтың </w:t>
      </w:r>
      <w:r>
        <w:rPr>
          <w:rFonts w:ascii="Times New Roman"/>
          <w:b w:val="false"/>
          <w:i w:val="false"/>
          <w:color w:val="000000"/>
          <w:sz w:val="28"/>
        </w:rPr>
        <w:t xml:space="preserve">бірінші сөйлемі мынадай редакцияда жазылсын: </w:t>
      </w:r>
      <w:r>
        <w:br/>
      </w:r>
      <w:r>
        <w:rPr>
          <w:rFonts w:ascii="Times New Roman"/>
          <w:b w:val="false"/>
          <w:i w:val="false"/>
          <w:color w:val="000000"/>
          <w:sz w:val="28"/>
        </w:rPr>
        <w:t xml:space="preserve">
      "80. Ішкі істер органдарының қатардағы және басшы құрам санындағы 3 жасқа толғанша баланы қарау бойынша әлеуметтік демалыстағы әйелдерге осы уақыт арнаулы атақта қызмет өткерген мерзімге, сондай-ақ лауазымдық жалақысының мөлшерін анықтау және зейнетақы және үстемеақы тағайындау үшін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98-тармақ </w:t>
      </w:r>
      <w:r>
        <w:rPr>
          <w:rFonts w:ascii="Times New Roman"/>
          <w:b w:val="false"/>
          <w:i w:val="false"/>
          <w:color w:val="000000"/>
          <w:sz w:val="28"/>
        </w:rPr>
        <w:t xml:space="preserve">мынадай мазмұндағы екінші және үшінші абзацтармен толықтырылсын: </w:t>
      </w:r>
      <w:r>
        <w:br/>
      </w:r>
      <w:r>
        <w:rPr>
          <w:rFonts w:ascii="Times New Roman"/>
          <w:b w:val="false"/>
          <w:i w:val="false"/>
          <w:color w:val="000000"/>
          <w:sz w:val="28"/>
        </w:rPr>
        <w:t xml:space="preserve">
      "ІІМ жоғары оқу орындарының, сондай-ақ шет елдердің оқу орындары магистратурасының, докторантурасының түлектері бір уақытта кадр резервіне қабылдана отырып, оқуға жіберген ішкі істер органдарының тиісті қызметтерінің кез келген бос лауазымына оқыту бейіні бойынша тағайындалады. </w:t>
      </w:r>
      <w:r>
        <w:br/>
      </w:r>
      <w:r>
        <w:rPr>
          <w:rFonts w:ascii="Times New Roman"/>
          <w:b w:val="false"/>
          <w:i w:val="false"/>
          <w:color w:val="000000"/>
          <w:sz w:val="28"/>
        </w:rPr>
        <w:t xml:space="preserve">
      Магистранттар мен докторанттарды тағайындау дербес бөлу хаттамасына сәйкес оқу орындарынан қызметке жіберілген күннен бастап бір ай мерзім ішінде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13-қосымшада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қосымшаның атауы мынадай редакцияда жазылсын: </w:t>
      </w:r>
      <w:r>
        <w:br/>
      </w:r>
      <w:r>
        <w:rPr>
          <w:rFonts w:ascii="Times New Roman"/>
          <w:b w:val="false"/>
          <w:i w:val="false"/>
          <w:color w:val="000000"/>
          <w:sz w:val="28"/>
        </w:rPr>
        <w:t xml:space="preserve">
      "Лауазымдық жалақысын анықтау үшін қатардағы және басшы құрамдағы адамдардың өтілін есептеу тәртібі"; </w:t>
      </w:r>
      <w:r>
        <w:br/>
      </w:r>
      <w:r>
        <w:rPr>
          <w:rFonts w:ascii="Times New Roman"/>
          <w:b w:val="false"/>
          <w:i w:val="false"/>
          <w:color w:val="000000"/>
          <w:sz w:val="28"/>
        </w:rPr>
        <w:t>
</w:t>
      </w:r>
      <w:r>
        <w:rPr>
          <w:rFonts w:ascii="Times New Roman"/>
          <w:b w:val="false"/>
          <w:i w:val="false"/>
          <w:color w:val="000000"/>
          <w:sz w:val="28"/>
        </w:rPr>
        <w:t xml:space="preserve">
      барлық мәтін бойынша "ІІББ-ІІБ, КІІББ" деген аббревиатуралар "ІІД, КІІД" деген аббревиатуралармен ауыстырылсын; </w:t>
      </w:r>
      <w:r>
        <w:br/>
      </w:r>
      <w:r>
        <w:rPr>
          <w:rFonts w:ascii="Times New Roman"/>
          <w:b w:val="false"/>
          <w:i w:val="false"/>
          <w:color w:val="000000"/>
          <w:sz w:val="28"/>
        </w:rPr>
        <w:t>
</w:t>
      </w:r>
      <w:r>
        <w:rPr>
          <w:rFonts w:ascii="Times New Roman"/>
          <w:b w:val="false"/>
          <w:i w:val="false"/>
          <w:color w:val="000000"/>
          <w:sz w:val="28"/>
        </w:rPr>
        <w:t xml:space="preserve">
      бірінші және жиырма сегізінші абзацтар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екінші абзацта "еңбек сіңірген жылдары үшін пайыздық үстемақы белгілеу" деген сөздер "лауазымдық жалақысының мөлшерін анықтау"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он екінші абзацта "салық полициясы" деген сөздер "қаржы полициясы (салық полициясы (милициясы)"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"әйелдердің жүктілікке және босануға байланысты демалыста және бала үш жасқа толғанға дейін баланың күтіміне байланысты жалақы сақталмайтын қатардағы және басшы құрам адамдарының демалыста болу кезеңдері;"; </w:t>
      </w:r>
      <w:r>
        <w:br/>
      </w:r>
      <w:r>
        <w:rPr>
          <w:rFonts w:ascii="Times New Roman"/>
          <w:b w:val="false"/>
          <w:i w:val="false"/>
          <w:color w:val="000000"/>
          <w:sz w:val="28"/>
        </w:rPr>
        <w:t>
</w:t>
      </w:r>
      <w:r>
        <w:rPr>
          <w:rFonts w:ascii="Times New Roman"/>
          <w:b w:val="false"/>
          <w:i w:val="false"/>
          <w:color w:val="000000"/>
          <w:sz w:val="28"/>
        </w:rPr>
        <w:t xml:space="preserve">
      он тоғызыншы абзацта "республикалық маңызы бар қала мен республика астанасы ІІББ-ІІБ-нің, көліктегі ішкі істер басқармалары" деген сөздер "Астана, Алматы қалаларының, облыстардағы және көліктегі ішкі істер департаменттерінің"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14-қосымшада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4-тармақта "(күнтізбелік" деген сөзден кейін "және жеңілдік"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есептеудің, бір жолғы жәрдемақылар тағайындау мен оны төлеудің ережесін бекіту туралы" Қазақстан Республикасы Үкіметінің 1998 жылғы 26 тамыздағы N 803 қаулысына сәйкес зейнетақы төлемдерін тағайындау үшін еңбек сіңірген жылдарын жеңілдік жағдайларда есептегенде жеке істің 10-бөлімінде мынадай мазмұндағы жазу жазылады: "Зейнетақы тағайындау үшін еңбек сіңірген жылдары ____________ бастап ______________ дейін жеңілдік жағдайда есептелсін: бір ай қызметі ____ айға есептелсін. </w:t>
      </w:r>
      <w:r>
        <w:br/>
      </w:r>
      <w:r>
        <w:rPr>
          <w:rFonts w:ascii="Times New Roman"/>
          <w:b w:val="false"/>
          <w:i w:val="false"/>
          <w:color w:val="000000"/>
          <w:sz w:val="28"/>
        </w:rPr>
        <w:t xml:space="preserve">
Негіз:______________________________________________________________ </w:t>
      </w:r>
      <w:r>
        <w:br/>
      </w:r>
      <w:r>
        <w:rPr>
          <w:rFonts w:ascii="Times New Roman"/>
          <w:b w:val="false"/>
          <w:i w:val="false"/>
          <w:color w:val="000000"/>
          <w:sz w:val="28"/>
        </w:rPr>
        <w:t xml:space="preserve">
      (Ішкі істер органдары бастықтарының (әскери бөлімдері командирлерінің) бұйрықтары).";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15-қосымшада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"бір жарым жасқа" деген сөздер "үш жасқа" деген сөздермен ауыстырылсын; </w:t>
      </w:r>
      <w:r>
        <w:br/>
      </w:r>
      <w:r>
        <w:rPr>
          <w:rFonts w:ascii="Times New Roman"/>
          <w:b w:val="false"/>
          <w:i w:val="false"/>
          <w:color w:val="000000"/>
          <w:sz w:val="28"/>
        </w:rPr>
        <w:t xml:space="preserve">
      "балалы әйелдерге"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Кадр жұмысы департаменті (Ә.А. Жансейітов) осы бұйрықтың Қазақстан Республикасы Әділет министрлігінде белгіленген тәртіпте мемлекеттік тіркеуден өтуін және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 күнінен бастап он күнтізбелік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С. Баймағанбетов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