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3b4a" w14:textId="065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Қосылған құн салығын төлеушi ретінде тіркеу есебіне қоюды растаудан бас тарту жөніндегі шешім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2009 жылғы 7 тамыздағы N 336 Бұйрығы. Қазақстан Республикасының Әділет министрлігінде 2009 жылғы 12 тамызда Нормативтік құқықтық кесімдерді мемлекеттік тіркеудің тізіліміне N 5746 болып енгізілді. Күші жойылды - Қазақстан Республикасы Премьер-Министрінің Орынбасары - Қазақстан Республикасы Қаржы министрінің 2014 жылғы 23 маусымдағы № 284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Премьер-Министрінің Орынбасары - ҚР Қаржы министрінің 23.06.2014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Қосылған құн салығын төлеушi ретінде тіркеу есебіне қоюды растаудан бас тарту жөніндегі шешім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м.а.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Р. Дәленов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министрдің м.а.2009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336 бұйрығымен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Қосылған құн салығын төлеушi ретінде тіркеу есебіне қоюды растаудан бас тарту жөніндегі</w:t>
      </w:r>
      <w:r>
        <w:br/>
      </w:r>
      <w:r>
        <w:rPr>
          <w:rFonts w:ascii="Times New Roman"/>
          <w:b/>
          <w:i w:val="false"/>
          <w:color w:val="000000"/>
        </w:rPr>
        <w:t>
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"__" _______________                         N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Республикасының кодексін (Салық кодексі)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Қазақстан Республикасының 2008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 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(салық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(салық төлеушінің аты-жөні немесе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СТН, ЖСН/БСН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қосылған құн салығы бойынша тіркеу есебіне қою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 салықтық өтінішін қарап, мынадай негіз(дер)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қосылған құн салығы бойынша тіркеу есебіне қоюды растаудан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тартуды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 салық есептілігін табыс ету бойынша салық міндеттемесін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орындамау;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 заңды тұлғаның құрылтайшысы және (немесе) басшысы немесе 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кәсіпкер әрекетсіз дара кәсіпкер;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 әрекетсіз заңды тұлғаның құрылтайшысы және (немесе)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 әрекетке қабілетсіз немесе әрекет қабілеті шектеулі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(немесе) хабар-ошарсыз кеткен;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217-баптары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өтелмеген немесе алынбаған соттылығы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 іздеу салынған адам болып табылған.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қызметі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 (басшының орынбасары)________________________________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Шешімді алдым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(салық төлеушінің (салық агентінің)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атауы, қолы, (мөрі),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 салық төлеушіге табыс етілді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(салық қызметі органының лауазымды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тұлғасының аты-жөні, қолы,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 салық төлеушіге жіберілді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(жіберу және (немесе) алу фактісін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