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912d9" w14:textId="06912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"Көлік құралдары иелерінің азаматтық-құқықтық жауапкершілігін міндетті сақтандыру шартын жасауға арналған сақтанушы өтінішінің мазмұнына қойылатын талаптарды белгілеу туралы" 2007 жылғы 25 маусымдағы N 178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2009 жылғы 26 қыркүйектегі N 217 Қаулысы. Қазақстан Республикасының Әділет министрлігінде 2009 жылғы 26 қазанда Нормативтік құқықтық кесімдерді мемлекеттік тіркеудің тізіліміне N 5830 болып енгізілді. Күші жойылды - Қазақстан Республикасы Қаржы нарығын және қаржы ұйымдарын реттеу мен қадағалау агенттігі Басқармасының 2010 жылғы 1 наурыздағы N 24 Қаулысымен</w:t>
      </w:r>
    </w:p>
    <w:p>
      <w:pPr>
        <w:spacing w:after="0"/>
        <w:ind w:left="0"/>
        <w:jc w:val="both"/>
      </w:pPr>
      <w:r>
        <w:rPr>
          <w:rFonts w:ascii="Times New Roman"/>
          <w:b w:val="false"/>
          <w:i w:val="false"/>
          <w:color w:val="ff0000"/>
          <w:sz w:val="28"/>
        </w:rPr>
        <w:t xml:space="preserve">      Күші жойылды - ҚР Қаржы нарығын және қаржы ұйымдарын реттеу мен қадағалау агенттігі Басқармасының 2010.03.01 </w:t>
      </w:r>
      <w:r>
        <w:rPr>
          <w:rFonts w:ascii="Times New Roman"/>
          <w:b w:val="false"/>
          <w:i w:val="false"/>
          <w:color w:val="ff0000"/>
          <w:sz w:val="28"/>
        </w:rPr>
        <w:t>N 24</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Көлік құралдары иелерінің азаматтық-құқықтық жауапкершілігін міндетті сақтандыруды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Агенттік Басқармасының "Көлік құралдары иелерінің азаматтық-құқықтық жауапкершілігін міндетті сақтандыру шартын жасауға арналған сақтанушы өтінішінің мазмұнына қойылатын талаптарды белгілеу туралы" 2007 жылғы 25 маусымдағы N 178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N 4835 тіркелген, "Заң газеті" газетінде 2007 жылғы 5 қыркүйектегі N 135 (1164) жарияланған), Агенттік Басқармасының "Қазақстан Республикасы Қаржы нарығын және қаржы ұйымдарын реттеу мен қадағалау агенттігінің кейбір нормативтік құқықтық актілеріне өзгерістер мен толықтырулар енгізу туралы" 2008 жылғы 28 наурыздағы N 41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N 89 тіркелген, "Заң газеті" газетінде 2008 жылғы 13 маусымда N 89 (1315) жарияланған) енгізілген өзгерістерімен және толықтыруларымен бірге мынадай өзгеріс енгізілсін:</w:t>
      </w:r>
      <w:r>
        <w:br/>
      </w:r>
      <w:r>
        <w:rPr>
          <w:rFonts w:ascii="Times New Roman"/>
          <w:b w:val="false"/>
          <w:i w:val="false"/>
          <w:color w:val="000000"/>
          <w:sz w:val="28"/>
        </w:rPr>
        <w:t>
</w:t>
      </w:r>
      <w:r>
        <w:rPr>
          <w:rFonts w:ascii="Times New Roman"/>
          <w:b w:val="false"/>
          <w:i w:val="false"/>
          <w:color w:val="000000"/>
          <w:sz w:val="28"/>
        </w:rPr>
        <w:t>
      1-тармақтың екінші бөлігі мынадай редакцияда жазылсын:</w:t>
      </w:r>
      <w:r>
        <w:br/>
      </w:r>
      <w:r>
        <w:rPr>
          <w:rFonts w:ascii="Times New Roman"/>
          <w:b w:val="false"/>
          <w:i w:val="false"/>
          <w:color w:val="000000"/>
          <w:sz w:val="28"/>
        </w:rPr>
        <w:t>
      "2) тармақшаның екінші, үшінші, бесінші, жетінші абзацтарында, 3) тармақшаның екінші, үшінші, алтыншыдан он бесінші аралығындағы абзацтарында, 5) тармақшада, 7) тармақшаның екіншіден бесінші аралығындағы, жетінші, сегізінші абзацтарында, 8) тармақшада көзделген Қазақстан Республикасының аумағына уақытша кіру туралы мәліметтерді растау бөлігіндегі мәліметтер бойынша сақтанушы растайтын құжаттардың көшірмелерін қоса береді.".</w:t>
      </w:r>
      <w:r>
        <w:br/>
      </w:r>
      <w:r>
        <w:rPr>
          <w:rFonts w:ascii="Times New Roman"/>
          <w:b w:val="false"/>
          <w:i w:val="false"/>
          <w:color w:val="000000"/>
          <w:sz w:val="28"/>
        </w:rPr>
        <w:t>
</w:t>
      </w:r>
      <w:r>
        <w:rPr>
          <w:rFonts w:ascii="Times New Roman"/>
          <w:b w:val="false"/>
          <w:i w:val="false"/>
          <w:color w:val="000000"/>
          <w:sz w:val="28"/>
        </w:rPr>
        <w:t>
      2. Осы қаулы бірінші ресми жарияланған күннен кейінгі он күнтізбелік күн өткеннен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
      3. Сақтандыру нарығының субъектілерін және басқа қаржы ұйымдарын қадағалау департаменті (Д.Ш. Қарақұлова):</w:t>
      </w:r>
      <w:r>
        <w:br/>
      </w:r>
      <w:r>
        <w:rPr>
          <w:rFonts w:ascii="Times New Roman"/>
          <w:b w:val="false"/>
          <w:i w:val="false"/>
          <w:color w:val="000000"/>
          <w:sz w:val="28"/>
        </w:rPr>
        <w:t>
</w:t>
      </w:r>
      <w:r>
        <w:rPr>
          <w:rFonts w:ascii="Times New Roman"/>
          <w:b w:val="false"/>
          <w:i w:val="false"/>
          <w:color w:val="000000"/>
          <w:sz w:val="28"/>
        </w:rPr>
        <w:t>
      1) Заң департаментімен (Н.В. Сәрсенова) бірлесіп, осы қаулыны Қазақстан Республикасының Әділет министрлігінде мемлекеттік тіркеу шараларын қолға алсын;</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күндік мерзімде оны Агенттіктің мүдделі бөлімшелеріне, "Қазақстан қаржыгерлерінің қауымдастығы" заңды тұлғалар бірлестігіне мәлімет үшін жеткізсін.</w:t>
      </w:r>
      <w:r>
        <w:br/>
      </w:r>
      <w:r>
        <w:rPr>
          <w:rFonts w:ascii="Times New Roman"/>
          <w:b w:val="false"/>
          <w:i w:val="false"/>
          <w:color w:val="000000"/>
          <w:sz w:val="28"/>
        </w:rPr>
        <w:t>
</w:t>
      </w:r>
      <w:r>
        <w:rPr>
          <w:rFonts w:ascii="Times New Roman"/>
          <w:b w:val="false"/>
          <w:i w:val="false"/>
          <w:color w:val="000000"/>
          <w:sz w:val="28"/>
        </w:rPr>
        <w:t>
      4. Агенттік Төрайымының Қызметі (А.Ә. Кенже) осы қаулыны Қазақстан Республикасының бұқаралық ақпарат құралдарында жариялау шараларын қолға алсын.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Агенттік Төрайымының орынбасары А.Ө. Алдамбергенге жүктелсін.</w:t>
      </w:r>
    </w:p>
    <w:bookmarkEnd w:id="0"/>
    <w:p>
      <w:pPr>
        <w:spacing w:after="0"/>
        <w:ind w:left="0"/>
        <w:jc w:val="both"/>
      </w:pPr>
      <w:r>
        <w:rPr>
          <w:rFonts w:ascii="Times New Roman"/>
          <w:b w:val="false"/>
          <w:i/>
          <w:color w:val="000000"/>
          <w:sz w:val="28"/>
        </w:rPr>
        <w:t>      Төрайым                                            Е. Бахмутова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