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5688" w14:textId="32e5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аумақтағы эпизоотиялық жағдайды бағалауды есепке ала отырып, орны ауыстырылатын (тасымалданатын) объектілердің экспортына, импортына және транзитіне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2009 жылғы 16 қазандағы N 594 Бұйрығы. Қазақстан Республикасының Әділет министрлігінде 2009 жылғы 11 қарашада Нормативтік құқықтық кесімдерді мемлекеттік тіркеудің тізіліміне N 5851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"Ветеринария туралы" 2002 жылғы 10 шілдедегі Қазақстан Республикасының Заңының </w:t>
      </w:r>
      <w:r>
        <w:rPr>
          <w:rFonts w:ascii="Times New Roman"/>
          <w:b w:val="false"/>
          <w:i w:val="false"/>
          <w:color w:val="000000"/>
          <w:sz w:val="28"/>
        </w:rPr>
        <w:t>8-бабындағы</w:t>
      </w:r>
      <w:r>
        <w:rPr>
          <w:rFonts w:ascii="Times New Roman"/>
          <w:b w:val="false"/>
          <w:i w:val="false"/>
          <w:color w:val="000000"/>
          <w:sz w:val="28"/>
        </w:rPr>
        <w:t xml:space="preserve"> 30) тармақшасын орындау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Тиісті аумақтағы эпизоотиялық жағдайды бағалауды есепке ала отырып, орны ауыстырылатын (тасымалданатын) объектілердің экспортына, импортына және транзитіне рұқсат беру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(Тоқсейтова Р.Ә.) осы бұйрықтың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жарияланғанынан кейін он күн 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А. Күрішбаев.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16 қазандағы N 594  </w:t>
      </w:r>
      <w:r>
        <w:br/>
      </w:r>
      <w:r>
        <w:rPr>
          <w:rFonts w:ascii="Times New Roman"/>
          <w:b w:val="false"/>
          <w:i w:val="false"/>
          <w:color w:val="000000"/>
          <w:sz w:val="28"/>
        </w:rPr>
        <w:t>
бұйрығымен бекітілген      </w:t>
      </w:r>
    </w:p>
    <w:bookmarkEnd w:id="1"/>
    <w:p>
      <w:pPr>
        <w:spacing w:after="0"/>
        <w:ind w:left="0"/>
        <w:jc w:val="left"/>
      </w:pPr>
      <w:r>
        <w:rPr>
          <w:rFonts w:ascii="Times New Roman"/>
          <w:b/>
          <w:i w:val="false"/>
          <w:color w:val="000000"/>
        </w:rPr>
        <w:t xml:space="preserve"> Тиісті аумақтағы эпизоотиялық жағдайды</w:t>
      </w:r>
      <w:r>
        <w:br/>
      </w:r>
      <w:r>
        <w:rPr>
          <w:rFonts w:ascii="Times New Roman"/>
          <w:b/>
          <w:i w:val="false"/>
          <w:color w:val="000000"/>
        </w:rPr>
        <w:t>
бағалауды есепке ала отырып, орны ауыстырылатын</w:t>
      </w:r>
      <w:r>
        <w:br/>
      </w:r>
      <w:r>
        <w:rPr>
          <w:rFonts w:ascii="Times New Roman"/>
          <w:b/>
          <w:i w:val="false"/>
          <w:color w:val="000000"/>
        </w:rPr>
        <w:t>
(тасымалданатын) объектілердің экспортына, импортына және</w:t>
      </w:r>
      <w:r>
        <w:br/>
      </w:r>
      <w:r>
        <w:rPr>
          <w:rFonts w:ascii="Times New Roman"/>
          <w:b/>
          <w:i w:val="false"/>
          <w:color w:val="000000"/>
        </w:rPr>
        <w:t>
транзитіне рұқсат беру ережесі  1. Жалпы ережелер</w:t>
      </w:r>
    </w:p>
    <w:bookmarkStart w:name="z6" w:id="2"/>
    <w:p>
      <w:pPr>
        <w:spacing w:after="0"/>
        <w:ind w:left="0"/>
        <w:jc w:val="both"/>
      </w:pPr>
      <w:r>
        <w:rPr>
          <w:rFonts w:ascii="Times New Roman"/>
          <w:b w:val="false"/>
          <w:i w:val="false"/>
          <w:color w:val="000000"/>
          <w:sz w:val="28"/>
        </w:rPr>
        <w:t>
      1. Тиісті аумақтағы эпизоотиялық жағдайды бағалауды есепке ала отырып, орны ауыстырылатын (тасымалданатын) объектілердің экспортына, импортына және транзитіне рұқсат беру ережесі (бұдан әрі – Ереже) "Ветеринария туралы" 2002 жылғы 10 шілдедегі Қазақстан Республикасының Заңының </w:t>
      </w:r>
      <w:r>
        <w:rPr>
          <w:rFonts w:ascii="Times New Roman"/>
          <w:b w:val="false"/>
          <w:i w:val="false"/>
          <w:color w:val="000000"/>
          <w:sz w:val="28"/>
        </w:rPr>
        <w:t>8-бабындағы</w:t>
      </w:r>
      <w:r>
        <w:rPr>
          <w:rFonts w:ascii="Times New Roman"/>
          <w:b w:val="false"/>
          <w:i w:val="false"/>
          <w:color w:val="000000"/>
          <w:sz w:val="28"/>
        </w:rPr>
        <w:t xml:space="preserve"> 30) тармақшасына сәйкес әзірленген және тиісті аумақтағы эпизоотиялық жағдайды бағалауды есепке ала отырып, орны ауыстырылатын (тасымалданатын) объектілердің экспортына, импортына және транзитіне рұқсат беру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келесі ұғымдар қолданылады:</w:t>
      </w:r>
      <w:r>
        <w:br/>
      </w:r>
      <w:r>
        <w:rPr>
          <w:rFonts w:ascii="Times New Roman"/>
          <w:b w:val="false"/>
          <w:i w:val="false"/>
          <w:color w:val="000000"/>
          <w:sz w:val="28"/>
        </w:rPr>
        <w:t>
</w:t>
      </w:r>
      <w:r>
        <w:rPr>
          <w:rFonts w:ascii="Times New Roman"/>
          <w:b w:val="false"/>
          <w:i w:val="false"/>
          <w:color w:val="000000"/>
          <w:sz w:val="28"/>
        </w:rPr>
        <w:t>
      1) ведомство – ветеринариялық–санитариялық бақылауды жүзеге асырушы Қазақстан Республикасы Ауыл шаруашылығы министрлігінің Агроөнеркәсіптік кешеніндегі Мемлекеттік инспекция комитетінің орталық аппараты;</w:t>
      </w:r>
      <w:r>
        <w:br/>
      </w:r>
      <w:r>
        <w:rPr>
          <w:rFonts w:ascii="Times New Roman"/>
          <w:b w:val="false"/>
          <w:i w:val="false"/>
          <w:color w:val="000000"/>
          <w:sz w:val="28"/>
        </w:rPr>
        <w:t>
</w:t>
      </w:r>
      <w:r>
        <w:rPr>
          <w:rFonts w:ascii="Times New Roman"/>
          <w:b w:val="false"/>
          <w:i w:val="false"/>
          <w:color w:val="000000"/>
          <w:sz w:val="28"/>
        </w:rPr>
        <w:t>
      2) ведомствоның аумақтық бөлімшелері – тиісті әкімшілік-аумақтық бірліктің (облыстың, ауданның, облыстық немесе республикалық маңызы бар қаланың, астананың) агроөнеркәсіптік кешендегі Мемлекеттік инспекция комитетінің аумақтық инспекциялары;</w:t>
      </w:r>
      <w:r>
        <w:br/>
      </w:r>
      <w:r>
        <w:rPr>
          <w:rFonts w:ascii="Times New Roman"/>
          <w:b w:val="false"/>
          <w:i w:val="false"/>
          <w:color w:val="000000"/>
          <w:sz w:val="28"/>
        </w:rPr>
        <w:t>
</w:t>
      </w:r>
      <w:r>
        <w:rPr>
          <w:rFonts w:ascii="Times New Roman"/>
          <w:b w:val="false"/>
          <w:i w:val="false"/>
          <w:color w:val="000000"/>
          <w:sz w:val="28"/>
        </w:rPr>
        <w:t>
      3) дериват – жоғалу қаупі бар жануарлардың бөліктері немесе олардың оңай танылатын бөліктері;</w:t>
      </w:r>
      <w:r>
        <w:br/>
      </w:r>
      <w:r>
        <w:rPr>
          <w:rFonts w:ascii="Times New Roman"/>
          <w:b w:val="false"/>
          <w:i w:val="false"/>
          <w:color w:val="000000"/>
          <w:sz w:val="28"/>
        </w:rPr>
        <w:t>
</w:t>
      </w:r>
      <w:r>
        <w:rPr>
          <w:rFonts w:ascii="Times New Roman"/>
          <w:b w:val="false"/>
          <w:i w:val="false"/>
          <w:color w:val="000000"/>
          <w:sz w:val="28"/>
        </w:rPr>
        <w:t>
      4) рұқсат – экспорт, импорт және транзит кезінде орны ауыстырылатын (тасымалданатын) объектілерге уәкілетті орган ведомствосымен берілетін, кейін ветеринариялық ілеспе құжатта (ветеринариялық сертификатта) көрсетіліп, тізілімде тіркелетін реттік нөмірі;</w:t>
      </w:r>
      <w:r>
        <w:br/>
      </w:r>
      <w:r>
        <w:rPr>
          <w:rFonts w:ascii="Times New Roman"/>
          <w:b w:val="false"/>
          <w:i w:val="false"/>
          <w:color w:val="000000"/>
          <w:sz w:val="28"/>
        </w:rPr>
        <w:t>
</w:t>
      </w:r>
      <w:r>
        <w:rPr>
          <w:rFonts w:ascii="Times New Roman"/>
          <w:b w:val="false"/>
          <w:i w:val="false"/>
          <w:color w:val="000000"/>
          <w:sz w:val="28"/>
        </w:rPr>
        <w:t>
      5) тізілімнен көшірме - рұқсат нөмірі мен орны ауыстырылатын (тасымалданатын) объекті жөнінде ақпараты бар орны ауыстырылатын (тасымалданатын) объектілердің импортына, экспортына және транзитіне ведомствомен рұқсат берілуі туралы жазбаша ескерту;</w:t>
      </w:r>
      <w:r>
        <w:br/>
      </w:r>
      <w:r>
        <w:rPr>
          <w:rFonts w:ascii="Times New Roman"/>
          <w:b w:val="false"/>
          <w:i w:val="false"/>
          <w:color w:val="000000"/>
          <w:sz w:val="28"/>
        </w:rPr>
        <w:t>
</w:t>
      </w:r>
      <w:r>
        <w:rPr>
          <w:rFonts w:ascii="Times New Roman"/>
          <w:b w:val="false"/>
          <w:i w:val="false"/>
          <w:color w:val="000000"/>
          <w:sz w:val="28"/>
        </w:rPr>
        <w:t>
      6) орны ауыстырылатын (тасымалданатын) объектілердің экспортының, импортының, транзитінің тізілімі - орны ауыстырылатын (тасымалданатын) объектілер жөнінде ақпараттары мен импортына, экспортына және транзитіне берілген рұқсат нөмірі бар уәкілетті орган ведомствосының ақпараттық базасы;</w:t>
      </w:r>
      <w:r>
        <w:br/>
      </w:r>
      <w:r>
        <w:rPr>
          <w:rFonts w:ascii="Times New Roman"/>
          <w:b w:val="false"/>
          <w:i w:val="false"/>
          <w:color w:val="000000"/>
          <w:sz w:val="28"/>
        </w:rPr>
        <w:t>
</w:t>
      </w:r>
      <w:r>
        <w:rPr>
          <w:rFonts w:ascii="Times New Roman"/>
          <w:b w:val="false"/>
          <w:i w:val="false"/>
          <w:color w:val="000000"/>
          <w:sz w:val="28"/>
        </w:rPr>
        <w:t>
      3. Осы Ереженің әсері Қазақстан Республикасына орны ауыстырылатын (тасымалданатын) объектілердің экспортын, импортын, транзитін жүзеге асырушы заңды және жеке тұлғаларға таралады.</w:t>
      </w:r>
      <w:r>
        <w:br/>
      </w:r>
      <w:r>
        <w:rPr>
          <w:rFonts w:ascii="Times New Roman"/>
          <w:b w:val="false"/>
          <w:i w:val="false"/>
          <w:color w:val="000000"/>
          <w:sz w:val="28"/>
        </w:rPr>
        <w:t>
</w:t>
      </w:r>
      <w:r>
        <w:rPr>
          <w:rFonts w:ascii="Times New Roman"/>
          <w:b w:val="false"/>
          <w:i w:val="false"/>
          <w:color w:val="000000"/>
          <w:sz w:val="28"/>
        </w:rPr>
        <w:t>
      4. Тиісті аумақтың эпизоотиялық жағдайын бағалауды есепке ала отырып орны ауыстырылатын (тасымалданатын) объектілердің экспортына, импортына, транзитіне рұқсат Қазақстан Республикасының Бас мемлекеттік ветеринариялық–санитариялық инспекторымен және оның орынбасарымен беріледі және орны ауыстырылатын (тасымалданатын) объектілерге ветеринариялық сертификат беру үшін негіз болады.</w:t>
      </w:r>
      <w:r>
        <w:br/>
      </w:r>
      <w:r>
        <w:rPr>
          <w:rFonts w:ascii="Times New Roman"/>
          <w:b w:val="false"/>
          <w:i w:val="false"/>
          <w:color w:val="000000"/>
          <w:sz w:val="28"/>
        </w:rPr>
        <w:t>
</w:t>
      </w:r>
      <w:r>
        <w:rPr>
          <w:rFonts w:ascii="Times New Roman"/>
          <w:b w:val="false"/>
          <w:i w:val="false"/>
          <w:color w:val="000000"/>
          <w:sz w:val="28"/>
        </w:rPr>
        <w:t>
      Рұқсат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орны ауыстырылатын (тасымалданатын) объектілердің экспортына, импортына, транзитіне рұқсат тізілімінде тіркеуге жатады.</w:t>
      </w:r>
      <w:r>
        <w:br/>
      </w:r>
      <w:r>
        <w:rPr>
          <w:rFonts w:ascii="Times New Roman"/>
          <w:b w:val="false"/>
          <w:i w:val="false"/>
          <w:color w:val="000000"/>
          <w:sz w:val="28"/>
        </w:rPr>
        <w:t>
</w:t>
      </w:r>
      <w:r>
        <w:rPr>
          <w:rFonts w:ascii="Times New Roman"/>
          <w:b w:val="false"/>
          <w:i w:val="false"/>
          <w:color w:val="000000"/>
          <w:sz w:val="28"/>
        </w:rPr>
        <w:t>
      5. Экспортқа, импортқа, транзитке рұқсаттың жарамдылық мерзімі - берілген күннен бастап 60 күнтізбелік күннен артық емес.</w:t>
      </w:r>
    </w:p>
    <w:bookmarkEnd w:id="2"/>
    <w:bookmarkStart w:name="z18" w:id="3"/>
    <w:p>
      <w:pPr>
        <w:spacing w:after="0"/>
        <w:ind w:left="0"/>
        <w:jc w:val="left"/>
      </w:pPr>
      <w:r>
        <w:rPr>
          <w:rFonts w:ascii="Times New Roman"/>
          <w:b/>
          <w:i w:val="false"/>
          <w:color w:val="000000"/>
        </w:rPr>
        <w:t xml:space="preserve"> 
2. Қазақстан Республикасы аумағына</w:t>
      </w:r>
      <w:r>
        <w:br/>
      </w:r>
      <w:r>
        <w:rPr>
          <w:rFonts w:ascii="Times New Roman"/>
          <w:b/>
          <w:i w:val="false"/>
          <w:color w:val="000000"/>
        </w:rPr>
        <w:t>
орны ауыстырылатын (тасымалданатын) объектілердің</w:t>
      </w:r>
      <w:r>
        <w:br/>
      </w:r>
      <w:r>
        <w:rPr>
          <w:rFonts w:ascii="Times New Roman"/>
          <w:b/>
          <w:i w:val="false"/>
          <w:color w:val="000000"/>
        </w:rPr>
        <w:t>
экспорты және импортына рұқсат ресімдеу және беру тәртібі</w:t>
      </w:r>
    </w:p>
    <w:bookmarkEnd w:id="3"/>
    <w:bookmarkStart w:name="z19" w:id="4"/>
    <w:p>
      <w:pPr>
        <w:spacing w:after="0"/>
        <w:ind w:left="0"/>
        <w:jc w:val="both"/>
      </w:pPr>
      <w:r>
        <w:rPr>
          <w:rFonts w:ascii="Times New Roman"/>
          <w:b w:val="false"/>
          <w:i w:val="false"/>
          <w:color w:val="000000"/>
          <w:sz w:val="28"/>
        </w:rPr>
        <w:t>
      6. Заңды және жеке тұлғалар орны ауыстырылатын (тасымалданатын) объектілердің экспортына, импортына рұқсат алу үшін экспортының, импортының және транзитінің басталуына 10 жұмыс күннен кем емес мерзім ішінде экспорты кезінде - орны ауыстырылатын (тасымалданатын) объектінің шыққан (тұрған) жері бойынша, импорты кезінде - енгізу орны бойынша тиісті аумақтық бөлімшесіне жазбаша үндеуде (еркін нысандағы өтініш):</w:t>
      </w:r>
      <w:r>
        <w:br/>
      </w:r>
      <w:r>
        <w:rPr>
          <w:rFonts w:ascii="Times New Roman"/>
          <w:b w:val="false"/>
          <w:i w:val="false"/>
          <w:color w:val="000000"/>
          <w:sz w:val="28"/>
        </w:rPr>
        <w:t>
</w:t>
      </w:r>
      <w:r>
        <w:rPr>
          <w:rFonts w:ascii="Times New Roman"/>
          <w:b w:val="false"/>
          <w:i w:val="false"/>
          <w:color w:val="000000"/>
          <w:sz w:val="28"/>
        </w:rPr>
        <w:t>
      1) заңды тұлғалар үшін атауын, мекен-жайын және өндіріс объектісінің ведомствосымен берілген есептік нөмірі; жеке тұлғалар үшін фамилиясы, аты, тегі және мекен-жайы;</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объектінің атауын;</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объектінің мөлшері мен оның өлшем бірлігін;</w:t>
      </w:r>
      <w:r>
        <w:br/>
      </w:r>
      <w:r>
        <w:rPr>
          <w:rFonts w:ascii="Times New Roman"/>
          <w:b w:val="false"/>
          <w:i w:val="false"/>
          <w:color w:val="000000"/>
          <w:sz w:val="28"/>
        </w:rPr>
        <w:t>
</w:t>
      </w:r>
      <w:r>
        <w:rPr>
          <w:rFonts w:ascii="Times New Roman"/>
          <w:b w:val="false"/>
          <w:i w:val="false"/>
          <w:color w:val="000000"/>
          <w:sz w:val="28"/>
        </w:rPr>
        <w:t>
      4) экспорттаушы елді (импорттаушы елді) және орны ауыстырылатын (тасымалданатын) объектінің шығу орнын;</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объектінің экспорты, импорты кезінде қолдану жоспарланған көлік түрі;</w:t>
      </w:r>
      <w:r>
        <w:br/>
      </w:r>
      <w:r>
        <w:rPr>
          <w:rFonts w:ascii="Times New Roman"/>
          <w:b w:val="false"/>
          <w:i w:val="false"/>
          <w:color w:val="000000"/>
          <w:sz w:val="28"/>
        </w:rPr>
        <w:t>
</w:t>
      </w:r>
      <w:r>
        <w:rPr>
          <w:rFonts w:ascii="Times New Roman"/>
          <w:b w:val="false"/>
          <w:i w:val="false"/>
          <w:color w:val="000000"/>
          <w:sz w:val="28"/>
        </w:rPr>
        <w:t>
      6) орны ауыстырылатын (тасымалданатын) объектіні тасымалдау жоспарланған елдердің мемлекеттік шекарасындағы өткізу пункттерін көрсете отырып, орны ауыстырылатын (тасымалданатын) объектінің жүру маршрутын;</w:t>
      </w:r>
      <w:r>
        <w:br/>
      </w:r>
      <w:r>
        <w:rPr>
          <w:rFonts w:ascii="Times New Roman"/>
          <w:b w:val="false"/>
          <w:i w:val="false"/>
          <w:color w:val="000000"/>
          <w:sz w:val="28"/>
        </w:rPr>
        <w:t>
</w:t>
      </w:r>
      <w:r>
        <w:rPr>
          <w:rFonts w:ascii="Times New Roman"/>
          <w:b w:val="false"/>
          <w:i w:val="false"/>
          <w:color w:val="000000"/>
          <w:sz w:val="28"/>
        </w:rPr>
        <w:t>
      7) импорттың, экспорттың мақсаттарын (жануарлар үшін - өсіру және ұстау, сату, етке сою; өнімдер үшін - өткізуге, қайта өңдеуге, жемшөп пен жемшөп қоспалары үшін – ол арналған жануарлар түрі);</w:t>
      </w:r>
      <w:r>
        <w:br/>
      </w:r>
      <w:r>
        <w:rPr>
          <w:rFonts w:ascii="Times New Roman"/>
          <w:b w:val="false"/>
          <w:i w:val="false"/>
          <w:color w:val="000000"/>
          <w:sz w:val="28"/>
        </w:rPr>
        <w:t>
</w:t>
      </w:r>
      <w:r>
        <w:rPr>
          <w:rFonts w:ascii="Times New Roman"/>
          <w:b w:val="false"/>
          <w:i w:val="false"/>
          <w:color w:val="000000"/>
          <w:sz w:val="28"/>
        </w:rPr>
        <w:t>
      8) орны ауыстырылатын (тасымалданатын) объектіні сақтауды (қайта өңдеу, сатуды) жүзеге асыратын өндіріс объектілері мен олардың есептік нөмірін, Қазақстан Республикасы аумағындағы белгіленген пунктын;</w:t>
      </w:r>
      <w:r>
        <w:br/>
      </w:r>
      <w:r>
        <w:rPr>
          <w:rFonts w:ascii="Times New Roman"/>
          <w:b w:val="false"/>
          <w:i w:val="false"/>
          <w:color w:val="000000"/>
          <w:sz w:val="28"/>
        </w:rPr>
        <w:t>
</w:t>
      </w:r>
      <w:r>
        <w:rPr>
          <w:rFonts w:ascii="Times New Roman"/>
          <w:b w:val="false"/>
          <w:i w:val="false"/>
          <w:color w:val="000000"/>
          <w:sz w:val="28"/>
        </w:rPr>
        <w:t>
      9) 1973 жылғы 3 наурыздағы жоғалу қаупі бар жабайы жануар және өсімдік түрлерінің халықаралық саудасы туралы </w:t>
      </w:r>
      <w:r>
        <w:rPr>
          <w:rFonts w:ascii="Times New Roman"/>
          <w:b w:val="false"/>
          <w:i w:val="false"/>
          <w:color w:val="000000"/>
          <w:sz w:val="28"/>
        </w:rPr>
        <w:t>Конвенция</w:t>
      </w:r>
      <w:r>
        <w:rPr>
          <w:rFonts w:ascii="Times New Roman"/>
          <w:b w:val="false"/>
          <w:i w:val="false"/>
          <w:color w:val="000000"/>
          <w:sz w:val="28"/>
        </w:rPr>
        <w:t xml:space="preserve"> (бұдан әрі – СИТЕС) ықпалына түсетін жоғалу қаупі бар және СИТЕС ықпалына түсетін тірі жануарларды, аң олжаларын немесе олардың оңай танылатын бөліктері немесе құжаттары, орама жапсырмалары немесе басқа белгілері бойынша жануарлардың бөліктері немесе туындылары болатын немесе бола алатын туындыларын енгізуде жануарлардың импортына, олардың бөліктері және/немесе туындылары.</w:t>
      </w:r>
      <w:r>
        <w:br/>
      </w:r>
      <w:r>
        <w:rPr>
          <w:rFonts w:ascii="Times New Roman"/>
          <w:b w:val="false"/>
          <w:i w:val="false"/>
          <w:color w:val="000000"/>
          <w:sz w:val="28"/>
        </w:rPr>
        <w:t>
</w:t>
      </w:r>
      <w:r>
        <w:rPr>
          <w:rFonts w:ascii="Times New Roman"/>
          <w:b w:val="false"/>
          <w:i w:val="false"/>
          <w:color w:val="000000"/>
          <w:sz w:val="28"/>
        </w:rPr>
        <w:t>
      10) жануарларға арналған жемшөп пен жемшөп қоспаларының, ветеринариялық препараттардың импорты кезінде өндіруші ұйымның шыққан жерін және жемшөп пен жемшөп қоспаларының, ветеринариялық препараттардың мемлекеттік тіркелуі жөнінде куәлік көшірмесін.</w:t>
      </w:r>
      <w:r>
        <w:br/>
      </w:r>
      <w:r>
        <w:rPr>
          <w:rFonts w:ascii="Times New Roman"/>
          <w:b w:val="false"/>
          <w:i w:val="false"/>
          <w:color w:val="000000"/>
          <w:sz w:val="28"/>
        </w:rPr>
        <w:t>
</w:t>
      </w:r>
      <w:r>
        <w:rPr>
          <w:rFonts w:ascii="Times New Roman"/>
          <w:b w:val="false"/>
          <w:i w:val="false"/>
          <w:color w:val="000000"/>
          <w:sz w:val="28"/>
        </w:rPr>
        <w:t>
      Заңды және жеке тұлғалар жазбаша өтінішке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уәкілетті мемлекеттік органы беретін асыл </w:t>
      </w:r>
      <w:r>
        <w:rPr>
          <w:rFonts w:ascii="Times New Roman"/>
          <w:b w:val="false"/>
          <w:i w:val="false"/>
          <w:color w:val="000000"/>
          <w:sz w:val="28"/>
        </w:rPr>
        <w:t>тұқымдық куәлікті</w:t>
      </w:r>
      <w:r>
        <w:rPr>
          <w:rFonts w:ascii="Times New Roman"/>
          <w:b w:val="false"/>
          <w:i w:val="false"/>
          <w:color w:val="000000"/>
          <w:sz w:val="28"/>
        </w:rPr>
        <w:t xml:space="preserve"> (асыл тұқымды өнімін (материал) экспорттау кезде);</w:t>
      </w:r>
      <w:r>
        <w:br/>
      </w:r>
      <w:r>
        <w:rPr>
          <w:rFonts w:ascii="Times New Roman"/>
          <w:b w:val="false"/>
          <w:i w:val="false"/>
          <w:color w:val="000000"/>
          <w:sz w:val="28"/>
        </w:rPr>
        <w:t>
</w:t>
      </w:r>
      <w:r>
        <w:rPr>
          <w:rFonts w:ascii="Times New Roman"/>
          <w:b w:val="false"/>
          <w:i w:val="false"/>
          <w:color w:val="000000"/>
          <w:sz w:val="28"/>
        </w:rPr>
        <w:t>
      асыл тұқымдық куәлік және </w:t>
      </w:r>
      <w:r>
        <w:rPr>
          <w:rFonts w:ascii="Times New Roman"/>
          <w:b w:val="false"/>
          <w:i w:val="false"/>
          <w:color w:val="000000"/>
          <w:sz w:val="28"/>
        </w:rPr>
        <w:t>ветеринария сертификаты</w:t>
      </w:r>
      <w:r>
        <w:rPr>
          <w:rFonts w:ascii="Times New Roman"/>
          <w:b w:val="false"/>
          <w:i w:val="false"/>
          <w:color w:val="000000"/>
          <w:sz w:val="28"/>
        </w:rPr>
        <w:t xml:space="preserve"> немесе оған балама құжат (асыл тұқымды өнім (материал) импорты экспорттаушы елдің ресми органдары берген және Қазақстан Республикасының уәкілетті мемлекеттік органы таныған);</w:t>
      </w:r>
      <w:r>
        <w:br/>
      </w:r>
      <w:r>
        <w:rPr>
          <w:rFonts w:ascii="Times New Roman"/>
          <w:b w:val="false"/>
          <w:i w:val="false"/>
          <w:color w:val="000000"/>
          <w:sz w:val="28"/>
        </w:rPr>
        <w:t>
</w:t>
      </w:r>
      <w:r>
        <w:rPr>
          <w:rFonts w:ascii="Times New Roman"/>
          <w:b w:val="false"/>
          <w:i w:val="false"/>
          <w:color w:val="000000"/>
          <w:sz w:val="28"/>
        </w:rPr>
        <w:t>
      орны ауыстырылатын (тасымалданатын) объектінің экспорты кезінде зертханалық зерттеулердің сараптама актісін.</w:t>
      </w:r>
      <w:r>
        <w:br/>
      </w:r>
      <w:r>
        <w:rPr>
          <w:rFonts w:ascii="Times New Roman"/>
          <w:b w:val="false"/>
          <w:i w:val="false"/>
          <w:color w:val="000000"/>
          <w:sz w:val="28"/>
        </w:rPr>
        <w:t>
</w:t>
      </w:r>
      <w:r>
        <w:rPr>
          <w:rFonts w:ascii="Times New Roman"/>
          <w:b w:val="false"/>
          <w:i w:val="false"/>
          <w:color w:val="000000"/>
          <w:sz w:val="28"/>
        </w:rPr>
        <w:t>
      7. Ведомствоның облыстық аумақтық бөлімшесі орны ауыстырылатын (тасымалданатын) объектінің экспортына немесе импортына жазбаша үндеуді (бұдан әрі - өтініш) алған бойда:</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объектілерді тасымалдауды тіркеу журналына өтінішті тіркеуді;</w:t>
      </w:r>
      <w:r>
        <w:br/>
      </w:r>
      <w:r>
        <w:rPr>
          <w:rFonts w:ascii="Times New Roman"/>
          <w:b w:val="false"/>
          <w:i w:val="false"/>
          <w:color w:val="000000"/>
          <w:sz w:val="28"/>
        </w:rPr>
        <w:t>
</w:t>
      </w:r>
      <w:r>
        <w:rPr>
          <w:rFonts w:ascii="Times New Roman"/>
          <w:b w:val="false"/>
          <w:i w:val="false"/>
          <w:color w:val="000000"/>
          <w:sz w:val="28"/>
        </w:rPr>
        <w:t>
      2) Осы Ереженің 6 тармағында қарастырылған ақпараттың болмау фактісі анықталған жағдайда, ресімдеу рәсімі жетпей тұрған ақпаратты алған уақытқа дейін тоқтатылады.</w:t>
      </w:r>
      <w:r>
        <w:br/>
      </w:r>
      <w:r>
        <w:rPr>
          <w:rFonts w:ascii="Times New Roman"/>
          <w:b w:val="false"/>
          <w:i w:val="false"/>
          <w:color w:val="000000"/>
          <w:sz w:val="28"/>
        </w:rPr>
        <w:t>
</w:t>
      </w:r>
      <w:r>
        <w:rPr>
          <w:rFonts w:ascii="Times New Roman"/>
          <w:b w:val="false"/>
          <w:i w:val="false"/>
          <w:color w:val="000000"/>
          <w:sz w:val="28"/>
        </w:rPr>
        <w:t>
      8. Ведомствоның облыстық аумақтық бөлімшесімен өтініштің қарастырылу мерзімі 5 жұмыс күнінен аспауы керек.</w:t>
      </w:r>
      <w:r>
        <w:br/>
      </w:r>
      <w:r>
        <w:rPr>
          <w:rFonts w:ascii="Times New Roman"/>
          <w:b w:val="false"/>
          <w:i w:val="false"/>
          <w:color w:val="000000"/>
          <w:sz w:val="28"/>
        </w:rPr>
        <w:t>
</w:t>
      </w:r>
      <w:r>
        <w:rPr>
          <w:rFonts w:ascii="Times New Roman"/>
          <w:b w:val="false"/>
          <w:i w:val="false"/>
          <w:color w:val="000000"/>
          <w:sz w:val="28"/>
        </w:rPr>
        <w:t>
      9. Өтінішті қарастырғаннан кейін және ветеринариялық-санитариялық қорытындының нәтижесі негізінде ведомствоның тиісті аумақтық бөлімшесінің бас мемлекеттік ветеринариялық-санитариялық инспекторымен келесі шешімдердің бірі қабылданады:</w:t>
      </w:r>
      <w:r>
        <w:br/>
      </w:r>
      <w:r>
        <w:rPr>
          <w:rFonts w:ascii="Times New Roman"/>
          <w:b w:val="false"/>
          <w:i w:val="false"/>
          <w:color w:val="000000"/>
          <w:sz w:val="28"/>
        </w:rPr>
        <w:t>
</w:t>
      </w:r>
      <w:r>
        <w:rPr>
          <w:rFonts w:ascii="Times New Roman"/>
          <w:b w:val="false"/>
          <w:i w:val="false"/>
          <w:color w:val="000000"/>
          <w:sz w:val="28"/>
        </w:rPr>
        <w:t>
      1) ведомствоға орны ауыстырылатын (тасымалданатын) объектінің импортының, экспортының рұқсатына өтінім жолданады, өтінім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ведомствоға жолданады.</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объектінің экспортына, импортына рұқсат беруде себептерін көрсетіп дәлелді түрде бас тарту.</w:t>
      </w:r>
      <w:r>
        <w:br/>
      </w:r>
      <w:r>
        <w:rPr>
          <w:rFonts w:ascii="Times New Roman"/>
          <w:b w:val="false"/>
          <w:i w:val="false"/>
          <w:color w:val="000000"/>
          <w:sz w:val="28"/>
        </w:rPr>
        <w:t>
</w:t>
      </w:r>
      <w:r>
        <w:rPr>
          <w:rFonts w:ascii="Times New Roman"/>
          <w:b w:val="false"/>
          <w:i w:val="false"/>
          <w:color w:val="000000"/>
          <w:sz w:val="28"/>
        </w:rPr>
        <w:t>
      10. Орны ауыстырылатын (тасымалданатын) объектінің импортына рұқсат беруден бас тартуға негіз болады:</w:t>
      </w:r>
      <w:r>
        <w:br/>
      </w:r>
      <w:r>
        <w:rPr>
          <w:rFonts w:ascii="Times New Roman"/>
          <w:b w:val="false"/>
          <w:i w:val="false"/>
          <w:color w:val="000000"/>
          <w:sz w:val="28"/>
        </w:rPr>
        <w:t>
</w:t>
      </w:r>
      <w:r>
        <w:rPr>
          <w:rFonts w:ascii="Times New Roman"/>
          <w:b w:val="false"/>
          <w:i w:val="false"/>
          <w:color w:val="000000"/>
          <w:sz w:val="28"/>
        </w:rPr>
        <w:t>
      1) жеке елдерге (елдер аймақтарына) қатысты шектеу іс-шараларын енгізу, соның ішінде: олардың экспорттаушы елдің жануарлардың инфекциялық аурулары бойынша қолайсыз болуына байланысты;</w:t>
      </w:r>
      <w:r>
        <w:br/>
      </w:r>
      <w:r>
        <w:rPr>
          <w:rFonts w:ascii="Times New Roman"/>
          <w:b w:val="false"/>
          <w:i w:val="false"/>
          <w:color w:val="000000"/>
          <w:sz w:val="28"/>
        </w:rPr>
        <w:t>
</w:t>
      </w:r>
      <w:r>
        <w:rPr>
          <w:rFonts w:ascii="Times New Roman"/>
          <w:b w:val="false"/>
          <w:i w:val="false"/>
          <w:color w:val="000000"/>
          <w:sz w:val="28"/>
        </w:rPr>
        <w:t>
      2) экспорттаушы елмен импорттаушы елдің ветеринариялық-санитариялық талаптарының сақталмауы;</w:t>
      </w:r>
      <w:r>
        <w:br/>
      </w:r>
      <w:r>
        <w:rPr>
          <w:rFonts w:ascii="Times New Roman"/>
          <w:b w:val="false"/>
          <w:i w:val="false"/>
          <w:color w:val="000000"/>
          <w:sz w:val="28"/>
        </w:rPr>
        <w:t>
</w:t>
      </w:r>
      <w:r>
        <w:rPr>
          <w:rFonts w:ascii="Times New Roman"/>
          <w:b w:val="false"/>
          <w:i w:val="false"/>
          <w:color w:val="000000"/>
          <w:sz w:val="28"/>
        </w:rPr>
        <w:t>
      3) өтінушінің толық емес немесе күмәнді деректерді ұсынуы.</w:t>
      </w:r>
      <w:r>
        <w:br/>
      </w:r>
      <w:r>
        <w:rPr>
          <w:rFonts w:ascii="Times New Roman"/>
          <w:b w:val="false"/>
          <w:i w:val="false"/>
          <w:color w:val="000000"/>
          <w:sz w:val="28"/>
        </w:rPr>
        <w:t>
</w:t>
      </w:r>
      <w:r>
        <w:rPr>
          <w:rFonts w:ascii="Times New Roman"/>
          <w:b w:val="false"/>
          <w:i w:val="false"/>
          <w:color w:val="000000"/>
          <w:sz w:val="28"/>
        </w:rPr>
        <w:t>
      11. Орны ауыстырылатын (тасымалданатын) объектінің экспортына рұқсат беруден бас тартуға негіз болады:</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объектінің шыққан (тұрған) жерінің жануарлардың инфекциялық аурулары бойынша қолайсыздығы;</w:t>
      </w:r>
      <w:r>
        <w:br/>
      </w:r>
      <w:r>
        <w:rPr>
          <w:rFonts w:ascii="Times New Roman"/>
          <w:b w:val="false"/>
          <w:i w:val="false"/>
          <w:color w:val="000000"/>
          <w:sz w:val="28"/>
        </w:rPr>
        <w:t>
</w:t>
      </w:r>
      <w:r>
        <w:rPr>
          <w:rFonts w:ascii="Times New Roman"/>
          <w:b w:val="false"/>
          <w:i w:val="false"/>
          <w:color w:val="000000"/>
          <w:sz w:val="28"/>
        </w:rPr>
        <w:t>
      2) импорттаушы елдің ветеринариялық-санитариялық талаптарын орындаудың мүмкін болмауы;</w:t>
      </w:r>
      <w:r>
        <w:br/>
      </w:r>
      <w:r>
        <w:rPr>
          <w:rFonts w:ascii="Times New Roman"/>
          <w:b w:val="false"/>
          <w:i w:val="false"/>
          <w:color w:val="000000"/>
          <w:sz w:val="28"/>
        </w:rPr>
        <w:t>
</w:t>
      </w:r>
      <w:r>
        <w:rPr>
          <w:rFonts w:ascii="Times New Roman"/>
          <w:b w:val="false"/>
          <w:i w:val="false"/>
          <w:color w:val="000000"/>
          <w:sz w:val="28"/>
        </w:rPr>
        <w:t>
      3) өтінушінің толық емес немесе күмәнді деректерді ұсынуы.</w:t>
      </w:r>
      <w:r>
        <w:br/>
      </w:r>
      <w:r>
        <w:rPr>
          <w:rFonts w:ascii="Times New Roman"/>
          <w:b w:val="false"/>
          <w:i w:val="false"/>
          <w:color w:val="000000"/>
          <w:sz w:val="28"/>
        </w:rPr>
        <w:t>
</w:t>
      </w:r>
      <w:r>
        <w:rPr>
          <w:rFonts w:ascii="Times New Roman"/>
          <w:b w:val="false"/>
          <w:i w:val="false"/>
          <w:color w:val="000000"/>
          <w:sz w:val="28"/>
        </w:rPr>
        <w:t>
      12. Ведомство орны ауыстырылатын (тасымалданатын) объектінің тіркеу журналына орны ауыстырылатын (тасымалданатын) объектінің экспорты (импорты) туралы өтінімді оның түскен күні тіркейді, өтінімдегі мәліметтерді қарастырады, талдайды және Бас мемлекеттік ветеринариялық-санитариялық инспекторына немесе оның орынбасарына шешім қабылдау үшін енгізеді.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Бас мемлекетік ветеринариялық–санитариялық инспекторы немесе оның орынбасары ұсынылған құжаттарды қарастырғаннан кейін келесі шешімдердің біреуін шығарады:</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объектінің импортына, экспортына рұқсат беру (орны ауыстырылатын (тасымалданатын) объектінің атауын, оның көлемі мен жүру маршрутын, өтінушінің атауын (орны ауыстырылатын (тасымалданатын) объектілерді тасымалдауды (орнын ауыстыруды) жүзеге асырушы жеке және заңды тұлғалар) көрсетіп телетайпограмма түрінде);</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объектінің экспортына, импортына рұқсат беруде себептерін көрсетіп дәлелді түрде бас тарту.</w:t>
      </w:r>
      <w:r>
        <w:br/>
      </w:r>
      <w:r>
        <w:rPr>
          <w:rFonts w:ascii="Times New Roman"/>
          <w:b w:val="false"/>
          <w:i w:val="false"/>
          <w:color w:val="000000"/>
          <w:sz w:val="28"/>
        </w:rPr>
        <w:t>
</w:t>
      </w:r>
      <w:r>
        <w:rPr>
          <w:rFonts w:ascii="Times New Roman"/>
          <w:b w:val="false"/>
          <w:i w:val="false"/>
          <w:color w:val="000000"/>
          <w:sz w:val="28"/>
        </w:rPr>
        <w:t>
      14. Орны ауыстырылатын (тасымалданатын) объектіні транзиттік тасымалдауға басқа мемлекеттердің қызметтерімен келісуді (30 күнге дейін) және тірі жануарлардың карантиннен өтуін (60 күнге дейін) талап ететін рұқсаттардан басқа өтінімдердің қарастырылу мерзімі 5 жұмыс күнінен артық емес.</w:t>
      </w:r>
      <w:r>
        <w:br/>
      </w:r>
      <w:r>
        <w:rPr>
          <w:rFonts w:ascii="Times New Roman"/>
          <w:b w:val="false"/>
          <w:i w:val="false"/>
          <w:color w:val="000000"/>
          <w:sz w:val="28"/>
        </w:rPr>
        <w:t>
</w:t>
      </w:r>
      <w:r>
        <w:rPr>
          <w:rFonts w:ascii="Times New Roman"/>
          <w:b w:val="false"/>
          <w:i w:val="false"/>
          <w:color w:val="000000"/>
          <w:sz w:val="28"/>
        </w:rPr>
        <w:t>
      15. Ведомство орны ауыстырылатын (тасымалданатын) объектінің импортына, экспортына рұқсат беру бойынша немесе оның беруінен дәлелді түрде бас тартуы жөнінде қабылданған шешімі туралы өтінімді жолдаған ведомствоның тиісті аумақтық бөлімшесін ақпараттандырады. Ал тізілімнен көшірмені ветеринариялық сертификаттағы импортқа, экспортқа, транзитке рұқсат нөмірімен салыстырып тексеру үшін ветеринариялық бақылау бекетіне дейін жеткізеді.</w:t>
      </w:r>
      <w:r>
        <w:br/>
      </w:r>
      <w:r>
        <w:rPr>
          <w:rFonts w:ascii="Times New Roman"/>
          <w:b w:val="false"/>
          <w:i w:val="false"/>
          <w:color w:val="000000"/>
          <w:sz w:val="28"/>
        </w:rPr>
        <w:t>
</w:t>
      </w:r>
      <w:r>
        <w:rPr>
          <w:rFonts w:ascii="Times New Roman"/>
          <w:b w:val="false"/>
          <w:i w:val="false"/>
          <w:color w:val="000000"/>
          <w:sz w:val="28"/>
        </w:rPr>
        <w:t>
      16. Ведомствоның тиісті аумақтық бөлімшесі орны ауыстырылатын (тасымалданатын) объектілердің тасымалдануын тіркеу журналында оның түскен күні импортына және экспортына рұқсат нөмірін тіркейді және оны күнін көрсетіп ветеринариялық сертификатқа жазады.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Бас мемлекеттік ветеринариялық – санитариялық инспекторы немесе оның орынбасары орны ауыстырылатын (тасымалданатын) объектілердің экспортына, импортына немесе транзитіне қолдану мерзімінің ішінде рұқсатты келесі жағдайда қайтарып алады:</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объектінің импорттаушысымен, экспорттаушысымен Қазақстан Республикасының ветеринария саласындағы </w:t>
      </w:r>
      <w:r>
        <w:rPr>
          <w:rFonts w:ascii="Times New Roman"/>
          <w:b w:val="false"/>
          <w:i w:val="false"/>
          <w:color w:val="000000"/>
          <w:sz w:val="28"/>
        </w:rPr>
        <w:t>заңнамасын</w:t>
      </w:r>
      <w:r>
        <w:rPr>
          <w:rFonts w:ascii="Times New Roman"/>
          <w:b w:val="false"/>
          <w:i w:val="false"/>
          <w:color w:val="000000"/>
          <w:sz w:val="28"/>
        </w:rPr>
        <w:t xml:space="preserve"> бұзу (орны ауыстырылатын (тасымалданатын) объектінің ұсынылған құжаттарға сәйкес келмеуі анықталса) фактілері белгіленсе;</w:t>
      </w:r>
      <w:r>
        <w:br/>
      </w:r>
      <w:r>
        <w:rPr>
          <w:rFonts w:ascii="Times New Roman"/>
          <w:b w:val="false"/>
          <w:i w:val="false"/>
          <w:color w:val="000000"/>
          <w:sz w:val="28"/>
        </w:rPr>
        <w:t>
</w:t>
      </w:r>
      <w:r>
        <w:rPr>
          <w:rFonts w:ascii="Times New Roman"/>
          <w:b w:val="false"/>
          <w:i w:val="false"/>
          <w:color w:val="000000"/>
          <w:sz w:val="28"/>
        </w:rPr>
        <w:t>
      2) экспорттаушы елдің, импорттаушы елдің жануарлардың инфекциялық аурулары бойынша эпизоотиялық жағдайы өзгерсе.</w:t>
      </w:r>
    </w:p>
    <w:bookmarkEnd w:id="4"/>
    <w:bookmarkStart w:name="z56" w:id="5"/>
    <w:p>
      <w:pPr>
        <w:spacing w:after="0"/>
        <w:ind w:left="0"/>
        <w:jc w:val="left"/>
      </w:pPr>
      <w:r>
        <w:rPr>
          <w:rFonts w:ascii="Times New Roman"/>
          <w:b/>
          <w:i w:val="false"/>
          <w:color w:val="000000"/>
        </w:rPr>
        <w:t xml:space="preserve"> 
3. Қазақстан Республикасының аумағы бойынша орны</w:t>
      </w:r>
      <w:r>
        <w:br/>
      </w:r>
      <w:r>
        <w:rPr>
          <w:rFonts w:ascii="Times New Roman"/>
          <w:b/>
          <w:i w:val="false"/>
          <w:color w:val="000000"/>
        </w:rPr>
        <w:t>
ауыстырылатын (тасымалданатын) объектілердің транзитіне</w:t>
      </w:r>
      <w:r>
        <w:br/>
      </w:r>
      <w:r>
        <w:rPr>
          <w:rFonts w:ascii="Times New Roman"/>
          <w:b/>
          <w:i w:val="false"/>
          <w:color w:val="000000"/>
        </w:rPr>
        <w:t>
рұқсатты ресімдеу және беру тәртібі</w:t>
      </w:r>
    </w:p>
    <w:bookmarkEnd w:id="5"/>
    <w:bookmarkStart w:name="z57" w:id="6"/>
    <w:p>
      <w:pPr>
        <w:spacing w:after="0"/>
        <w:ind w:left="0"/>
        <w:jc w:val="both"/>
      </w:pPr>
      <w:r>
        <w:rPr>
          <w:rFonts w:ascii="Times New Roman"/>
          <w:b w:val="false"/>
          <w:i w:val="false"/>
          <w:color w:val="000000"/>
          <w:sz w:val="28"/>
        </w:rPr>
        <w:t>
      18. Қазақстан Республикасының аумағы арқылы транзитке рұқсат беру туралы орны ауыстырылатын (тасымалданатын) объектілердің транзитіне рұқсатты ресімдеу тек қана уәкілетті орган ведомствосына импорттаушы немесе экспорттаушы елдің ветеринария саласындағы уәкілетті органының жазбаша өтінімінің негізінде жүргізіледі:</w:t>
      </w:r>
      <w:r>
        <w:br/>
      </w:r>
      <w:r>
        <w:rPr>
          <w:rFonts w:ascii="Times New Roman"/>
          <w:b w:val="false"/>
          <w:i w:val="false"/>
          <w:color w:val="000000"/>
          <w:sz w:val="28"/>
        </w:rPr>
        <w:t>
</w:t>
      </w:r>
      <w:r>
        <w:rPr>
          <w:rFonts w:ascii="Times New Roman"/>
          <w:b w:val="false"/>
          <w:i w:val="false"/>
          <w:color w:val="000000"/>
          <w:sz w:val="28"/>
        </w:rPr>
        <w:t>
      1) заңды тұлғалар үшін атауын, мекен-жайын және өндіріс объектісінің ведомствосымен берілген есептік нөмірі, жеке тұлғалар үшін фамилиясы, аты, тегі және мекен-жайы;</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объектінің атауы</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объектінің мөлшері және оның өлшем бірлігін;</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объектінің экспорттаушы немесе импорттаушы елі және шыққан елін;</w:t>
      </w:r>
      <w:r>
        <w:br/>
      </w:r>
      <w:r>
        <w:rPr>
          <w:rFonts w:ascii="Times New Roman"/>
          <w:b w:val="false"/>
          <w:i w:val="false"/>
          <w:color w:val="000000"/>
          <w:sz w:val="28"/>
        </w:rPr>
        <w:t>
</w:t>
      </w:r>
      <w:r>
        <w:rPr>
          <w:rFonts w:ascii="Times New Roman"/>
          <w:b w:val="false"/>
          <w:i w:val="false"/>
          <w:color w:val="000000"/>
          <w:sz w:val="28"/>
        </w:rPr>
        <w:t>
      5) көліктің түрін;</w:t>
      </w:r>
      <w:r>
        <w:br/>
      </w:r>
      <w:r>
        <w:rPr>
          <w:rFonts w:ascii="Times New Roman"/>
          <w:b w:val="false"/>
          <w:i w:val="false"/>
          <w:color w:val="000000"/>
          <w:sz w:val="28"/>
        </w:rPr>
        <w:t>
</w:t>
      </w:r>
      <w:r>
        <w:rPr>
          <w:rFonts w:ascii="Times New Roman"/>
          <w:b w:val="false"/>
          <w:i w:val="false"/>
          <w:color w:val="000000"/>
          <w:sz w:val="28"/>
        </w:rPr>
        <w:t>
      6) орны ауыстырылатын (тасымалданатын) объектінің Қазақстан Республикасына импорты, экспорты жүзеге асырылатын Қазақстан Республикасының Мемлекеттік шекарасы арқылы өткізу пункттерінің </w:t>
      </w:r>
      <w:r>
        <w:rPr>
          <w:rFonts w:ascii="Times New Roman"/>
          <w:b w:val="false"/>
          <w:i w:val="false"/>
          <w:color w:val="000000"/>
          <w:sz w:val="28"/>
        </w:rPr>
        <w:t>тізімін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жануарлардың жүру маршрутының, аялдамаларының, ауыстырып тиеулерінің, азықтандыру (суару) орындарының, аумағы арқылы орны ауыстырылатын (тасымалданатын) объектінің транзиті жүзеге асырылатын тиісті әкімшілік–аумақ бірлігінің Бас мемлекеттік ветеринариялық – санитариялық инспекторымен келісілген тасу (айдау) жағдайларын көрсетіп жүзеге асырады.</w:t>
      </w:r>
      <w:r>
        <w:br/>
      </w:r>
      <w:r>
        <w:rPr>
          <w:rFonts w:ascii="Times New Roman"/>
          <w:b w:val="false"/>
          <w:i w:val="false"/>
          <w:color w:val="000000"/>
          <w:sz w:val="28"/>
        </w:rPr>
        <w:t>
</w:t>
      </w:r>
      <w:r>
        <w:rPr>
          <w:rFonts w:ascii="Times New Roman"/>
          <w:b w:val="false"/>
          <w:i w:val="false"/>
          <w:color w:val="000000"/>
          <w:sz w:val="28"/>
        </w:rPr>
        <w:t>
      19. Уәкілетті орган ведомствосымен өтінімді қарастыру және орны ауыстырылатын (тасымалданатын) объектілердің транзитіне рұқсат беру мерзімі - 5 жұмыс күнінен артық емес.</w:t>
      </w:r>
    </w:p>
    <w:bookmarkEnd w:id="6"/>
    <w:bookmarkStart w:name="z66" w:id="7"/>
    <w:p>
      <w:pPr>
        <w:spacing w:after="0"/>
        <w:ind w:left="0"/>
        <w:jc w:val="left"/>
      </w:pPr>
      <w:r>
        <w:rPr>
          <w:rFonts w:ascii="Times New Roman"/>
          <w:b/>
          <w:i w:val="false"/>
          <w:color w:val="000000"/>
        </w:rPr>
        <w:t xml:space="preserve"> 
4. Шағымдау тәртібі</w:t>
      </w:r>
    </w:p>
    <w:bookmarkEnd w:id="7"/>
    <w:bookmarkStart w:name="z67" w:id="8"/>
    <w:p>
      <w:pPr>
        <w:spacing w:after="0"/>
        <w:ind w:left="0"/>
        <w:jc w:val="both"/>
      </w:pPr>
      <w:r>
        <w:rPr>
          <w:rFonts w:ascii="Times New Roman"/>
          <w:b w:val="false"/>
          <w:i w:val="false"/>
          <w:color w:val="000000"/>
          <w:sz w:val="28"/>
        </w:rPr>
        <w:t>
      20. Орны ауыстырылатын (тасымалданатын) объектінің импортына, экспортына, транзитіне рұқсат осы Ережемен белгіленген мерзімде берілмесе өтінуші бас мемлекеттік ветеринариялық–санитариялық Қазақстан Республикасының инспекторына немесе оның орынбасарына жазбаша түрде шағым жолдай алады.</w:t>
      </w:r>
      <w:r>
        <w:br/>
      </w:r>
      <w:r>
        <w:rPr>
          <w:rFonts w:ascii="Times New Roman"/>
          <w:b w:val="false"/>
          <w:i w:val="false"/>
          <w:color w:val="000000"/>
          <w:sz w:val="28"/>
        </w:rPr>
        <w:t>
</w:t>
      </w:r>
      <w:r>
        <w:rPr>
          <w:rFonts w:ascii="Times New Roman"/>
          <w:b w:val="false"/>
          <w:i w:val="false"/>
          <w:color w:val="000000"/>
          <w:sz w:val="28"/>
        </w:rPr>
        <w:t>
      Қабылданған шағым есеп және шағым журналында тіркеледі және заңнамамен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Шағымның қарастырылу нәтижесі жөнінде өтінушіге жазбаша түрде хабарланады.</w:t>
      </w:r>
    </w:p>
    <w:bookmarkEnd w:id="8"/>
    <w:bookmarkStart w:name="z70" w:id="9"/>
    <w:p>
      <w:pPr>
        <w:spacing w:after="0"/>
        <w:ind w:left="0"/>
        <w:jc w:val="both"/>
      </w:pPr>
      <w:r>
        <w:rPr>
          <w:rFonts w:ascii="Times New Roman"/>
          <w:b w:val="false"/>
          <w:i w:val="false"/>
          <w:color w:val="000000"/>
          <w:sz w:val="28"/>
        </w:rPr>
        <w:t xml:space="preserve">
Тиісті аумақтағы эпизоотиялық </w:t>
      </w:r>
      <w:r>
        <w:br/>
      </w:r>
      <w:r>
        <w:rPr>
          <w:rFonts w:ascii="Times New Roman"/>
          <w:b w:val="false"/>
          <w:i w:val="false"/>
          <w:color w:val="000000"/>
          <w:sz w:val="28"/>
        </w:rPr>
        <w:t xml:space="preserve">
жағдайды бағалауды есепке ала </w:t>
      </w:r>
      <w:r>
        <w:br/>
      </w:r>
      <w:r>
        <w:rPr>
          <w:rFonts w:ascii="Times New Roman"/>
          <w:b w:val="false"/>
          <w:i w:val="false"/>
          <w:color w:val="000000"/>
          <w:sz w:val="28"/>
        </w:rPr>
        <w:t xml:space="preserve">
отырып, орны ауыстырылатын    </w:t>
      </w:r>
      <w:r>
        <w:br/>
      </w:r>
      <w:r>
        <w:rPr>
          <w:rFonts w:ascii="Times New Roman"/>
          <w:b w:val="false"/>
          <w:i w:val="false"/>
          <w:color w:val="000000"/>
          <w:sz w:val="28"/>
        </w:rPr>
        <w:t>
(тасымалданатын) объектілердің</w:t>
      </w:r>
      <w:r>
        <w:br/>
      </w:r>
      <w:r>
        <w:rPr>
          <w:rFonts w:ascii="Times New Roman"/>
          <w:b w:val="false"/>
          <w:i w:val="false"/>
          <w:color w:val="000000"/>
          <w:sz w:val="28"/>
        </w:rPr>
        <w:t xml:space="preserve">
экспортына, импортына және    </w:t>
      </w:r>
      <w:r>
        <w:br/>
      </w:r>
      <w:r>
        <w:rPr>
          <w:rFonts w:ascii="Times New Roman"/>
          <w:b w:val="false"/>
          <w:i w:val="false"/>
          <w:color w:val="000000"/>
          <w:sz w:val="28"/>
        </w:rPr>
        <w:t xml:space="preserve">
транзитіне рұқсат беру        </w:t>
      </w:r>
      <w:r>
        <w:br/>
      </w:r>
      <w:r>
        <w:rPr>
          <w:rFonts w:ascii="Times New Roman"/>
          <w:b w:val="false"/>
          <w:i w:val="false"/>
          <w:color w:val="000000"/>
          <w:sz w:val="28"/>
        </w:rPr>
        <w:t xml:space="preserve">
ережесіне 1-қосымша       </w:t>
      </w:r>
    </w:p>
    <w:bookmarkEnd w:id="9"/>
    <w:p>
      <w:pPr>
        <w:spacing w:after="0"/>
        <w:ind w:left="0"/>
        <w:jc w:val="left"/>
      </w:pPr>
      <w:r>
        <w:rPr>
          <w:rFonts w:ascii="Times New Roman"/>
          <w:b/>
          <w:i w:val="false"/>
          <w:color w:val="000000"/>
        </w:rPr>
        <w:t xml:space="preserve"> Қазақстан Республикасында орны ауыстырылатын (тасымалданатын)</w:t>
      </w:r>
      <w:r>
        <w:br/>
      </w:r>
      <w:r>
        <w:rPr>
          <w:rFonts w:ascii="Times New Roman"/>
          <w:b/>
          <w:i w:val="false"/>
          <w:color w:val="000000"/>
        </w:rPr>
        <w:t>
объектілердің импорт, экспорт және транзитіне рұқсаттар</w:t>
      </w:r>
      <w:r>
        <w:br/>
      </w:r>
      <w:r>
        <w:rPr>
          <w:rFonts w:ascii="Times New Roman"/>
          <w:b/>
          <w:i w:val="false"/>
          <w:color w:val="000000"/>
        </w:rPr>
        <w:t xml:space="preserve">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183"/>
        <w:gridCol w:w="2618"/>
        <w:gridCol w:w="2077"/>
        <w:gridCol w:w="1573"/>
        <w:gridCol w:w="1785"/>
        <w:gridCol w:w="1534"/>
        <w:gridCol w:w="1184"/>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рұқсат N</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және өндіріс объектісінің есептік нөмірі (заң. тұлға), аты, тегі және мекен-жайы (жеке тұлғалар үшін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мөлшері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қай жерден және қайда бағытталады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 (экспорт, импорт, транзит)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71" w:id="10"/>
    <w:p>
      <w:pPr>
        <w:spacing w:after="0"/>
        <w:ind w:left="0"/>
        <w:jc w:val="both"/>
      </w:pPr>
      <w:r>
        <w:rPr>
          <w:rFonts w:ascii="Times New Roman"/>
          <w:b w:val="false"/>
          <w:i w:val="false"/>
          <w:color w:val="000000"/>
          <w:sz w:val="28"/>
        </w:rPr>
        <w:t xml:space="preserve">
Тиісті аумақтағы эпизоотиялық </w:t>
      </w:r>
      <w:r>
        <w:br/>
      </w:r>
      <w:r>
        <w:rPr>
          <w:rFonts w:ascii="Times New Roman"/>
          <w:b w:val="false"/>
          <w:i w:val="false"/>
          <w:color w:val="000000"/>
          <w:sz w:val="28"/>
        </w:rPr>
        <w:t xml:space="preserve">
жағдайды бағалауды есепке ала </w:t>
      </w:r>
      <w:r>
        <w:br/>
      </w:r>
      <w:r>
        <w:rPr>
          <w:rFonts w:ascii="Times New Roman"/>
          <w:b w:val="false"/>
          <w:i w:val="false"/>
          <w:color w:val="000000"/>
          <w:sz w:val="28"/>
        </w:rPr>
        <w:t xml:space="preserve">
отырып, орны ауыстырылатын    </w:t>
      </w:r>
      <w:r>
        <w:br/>
      </w:r>
      <w:r>
        <w:rPr>
          <w:rFonts w:ascii="Times New Roman"/>
          <w:b w:val="false"/>
          <w:i w:val="false"/>
          <w:color w:val="000000"/>
          <w:sz w:val="28"/>
        </w:rPr>
        <w:t>
(тасымалданатын) объектілердің</w:t>
      </w:r>
      <w:r>
        <w:br/>
      </w:r>
      <w:r>
        <w:rPr>
          <w:rFonts w:ascii="Times New Roman"/>
          <w:b w:val="false"/>
          <w:i w:val="false"/>
          <w:color w:val="000000"/>
          <w:sz w:val="28"/>
        </w:rPr>
        <w:t xml:space="preserve">
экспортына, импортына және    </w:t>
      </w:r>
      <w:r>
        <w:br/>
      </w:r>
      <w:r>
        <w:rPr>
          <w:rFonts w:ascii="Times New Roman"/>
          <w:b w:val="false"/>
          <w:i w:val="false"/>
          <w:color w:val="000000"/>
          <w:sz w:val="28"/>
        </w:rPr>
        <w:t xml:space="preserve">
транзитіне рұқсат беру        </w:t>
      </w:r>
      <w:r>
        <w:br/>
      </w:r>
      <w:r>
        <w:rPr>
          <w:rFonts w:ascii="Times New Roman"/>
          <w:b w:val="false"/>
          <w:i w:val="false"/>
          <w:color w:val="000000"/>
          <w:sz w:val="28"/>
        </w:rPr>
        <w:t xml:space="preserve">
ережесіне 2-қосымша        </w:t>
      </w:r>
    </w:p>
    <w:bookmarkEnd w:id="10"/>
    <w:p>
      <w:pPr>
        <w:spacing w:after="0"/>
        <w:ind w:left="0"/>
        <w:jc w:val="left"/>
      </w:pPr>
      <w:r>
        <w:rPr>
          <w:rFonts w:ascii="Times New Roman"/>
          <w:b/>
          <w:i w:val="false"/>
          <w:color w:val="000000"/>
        </w:rPr>
        <w:t xml:space="preserve"> Қазақстан Республикасы Бас мемлекеттік ветеринариялық–санитариялық инспекторына</w:t>
      </w:r>
    </w:p>
    <w:p>
      <w:pPr>
        <w:spacing w:after="0"/>
        <w:ind w:left="0"/>
        <w:jc w:val="both"/>
      </w:pPr>
      <w:r>
        <w:rPr>
          <w:rFonts w:ascii="Times New Roman"/>
          <w:b w:val="false"/>
          <w:i w:val="false"/>
          <w:color w:val="000000"/>
          <w:sz w:val="28"/>
        </w:rPr>
        <w:t>      2009 ж. " __ "________ N ________ өтінім</w:t>
      </w:r>
      <w:r>
        <w:br/>
      </w:r>
      <w:r>
        <w:rPr>
          <w:rFonts w:ascii="Times New Roman"/>
          <w:b w:val="false"/>
          <w:i w:val="false"/>
          <w:color w:val="000000"/>
          <w:sz w:val="28"/>
        </w:rPr>
        <w:t>
_____________ АӨК МИК аймақтық инспекциясының ветеринариялық бөлімі</w:t>
      </w:r>
      <w:r>
        <w:br/>
      </w:r>
      <w:r>
        <w:rPr>
          <w:rFonts w:ascii="Times New Roman"/>
          <w:b w:val="false"/>
          <w:i w:val="false"/>
          <w:color w:val="000000"/>
          <w:sz w:val="28"/>
        </w:rPr>
        <w:t>
(облыс, қала)</w:t>
      </w:r>
      <w:r>
        <w:br/>
      </w:r>
      <w:r>
        <w:rPr>
          <w:rFonts w:ascii="Times New Roman"/>
          <w:b w:val="false"/>
          <w:i w:val="false"/>
          <w:color w:val="000000"/>
          <w:sz w:val="28"/>
        </w:rPr>
        <w:t>
экспорт/импортына рұқсат беру</w:t>
      </w:r>
      <w:r>
        <w:br/>
      </w:r>
      <w:r>
        <w:rPr>
          <w:rFonts w:ascii="Times New Roman"/>
          <w:b w:val="false"/>
          <w:i w:val="false"/>
          <w:color w:val="000000"/>
          <w:sz w:val="28"/>
        </w:rPr>
        <w:t xml:space="preserve">
(көрсету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7884"/>
        <w:gridCol w:w="4186"/>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қабылдаушы (атауы, мекен–жайы, мемлекет)</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жөнелтуші (атауы, мекен–жайы, мемлекет)</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атауы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шыққан елі (мемлекет, штат, округ және т.б)</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 (балық және балық өнімдерінің, теңіз өнімдерінің экспорты, импорты кезінде атауы және Еврокоды)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(авто, т.ж, әуе, су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 желісі (мемлекеттік шекара мен транзиттік мемлекеттер атауларының өту пункттерінің қиылысында)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мен арналуы (өткізу, қайта өңдеу, жеке қолдану және т.б.)</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қоймаларының мекен–жайы, көлемі және жету пунктіндегі иесінің атауы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транзитке рұқсат N (бар болса)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СИТЕС-тің ұқсат N (орны ауыстырылатын (тасымалданатын) объекті СИТЕС ықпалына түсетін болса)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орны ауыстырылатын (тасымалданатын) объектіге импорттаушы ел талаптарының толық көлемде орындалуын кепілдендіретін ветеринариялық сертификаттың болуы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Қаланың/облыстың бас мемлекеттік</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инспекторының қолы                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