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60f4" w14:textId="8646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Жарамсыз күйге түскен, жалған және жарамдылық мерзімі өткен дәрілік заттарды, медициналық мақсаттағы бұйымдарды және медициналық техниканы жою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10 қарашадағы N 679 Бұйрығы. Қазақстан Республикасының Әділет министрлігінде 2009 жылғы 23 қарашада Нормативтік құқықтық кесімдерді мемлекеттік тіркеудің тізіліміне N 5869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Жарамсыз күйге түскен, жалған және жарамдылық мерзімі өткен дәрілік заттарды, медициналық мақсаттағы бұйымдарды және медициналық техниканы жою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(Бисмильдин Ф.Б.)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 мемлекеттік тіркегеннен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5. Осы бұйрық оны ресми жариялаған күнінен соң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10 қарашадағы </w:t>
      </w:r>
      <w:r>
        <w:br/>
      </w:r>
      <w:r>
        <w:rPr>
          <w:rFonts w:ascii="Times New Roman"/>
          <w:b w:val="false"/>
          <w:i w:val="false"/>
          <w:color w:val="000000"/>
          <w:sz w:val="28"/>
        </w:rPr>
        <w:t xml:space="preserve">
N 679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Жарамсыз күйге түскен, жалған және жарамдылық мерзімі өткен дәрілік заттарды, медициналық мақсаттағы бұйымдарды және медициналық техниканы жою туралы ережесі</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Жарамсыз күйге түскен, жалған және жарамдылық мерзімі өткен дәрілік заттарды, медициналық мақсаттағы бұйымдарды және медициналық техниканы жою туралы ережесі (бұдан әрі – Ереже) жарамсыз күйге түскен, жалған, жарамдылық мерзімі өткен дәрілік заттарды, медициналық мақсаттағы бұйымдар мен медициналық техниканы жою туралы негізгі талаптарды белгілейді.</w:t>
      </w:r>
      <w:r>
        <w:br/>
      </w:r>
      <w:r>
        <w:rPr>
          <w:rFonts w:ascii="Times New Roman"/>
          <w:b w:val="false"/>
          <w:i w:val="false"/>
          <w:color w:val="000000"/>
          <w:sz w:val="28"/>
        </w:rPr>
        <w:t>
</w:t>
      </w:r>
      <w:r>
        <w:rPr>
          <w:rFonts w:ascii="Times New Roman"/>
          <w:b w:val="false"/>
          <w:i w:val="false"/>
          <w:color w:val="000000"/>
          <w:sz w:val="28"/>
        </w:rPr>
        <w:t>
      2. Осы Ережеде мынадай түсініктер қолданылады:</w:t>
      </w:r>
      <w:r>
        <w:br/>
      </w:r>
      <w:r>
        <w:rPr>
          <w:rFonts w:ascii="Times New Roman"/>
          <w:b w:val="false"/>
          <w:i w:val="false"/>
          <w:color w:val="000000"/>
          <w:sz w:val="28"/>
        </w:rPr>
        <w:t>
</w:t>
      </w:r>
      <w:r>
        <w:rPr>
          <w:rFonts w:ascii="Times New Roman"/>
          <w:b w:val="false"/>
          <w:i w:val="false"/>
          <w:color w:val="000000"/>
          <w:sz w:val="28"/>
        </w:rPr>
        <w:t>
      1) өткізуге және медициналық қолдануға жарамсыз күйге түскен дәрілік заттар, медициналық мақсаттағы бұйымдар мен медициналық техника – адамның өмірі мен денсаулығына қауіп төндіретін дәрілік заттар, медициналық мақсаттағы бұйымдар мен медициналық техника;</w:t>
      </w:r>
      <w:r>
        <w:br/>
      </w:r>
      <w:r>
        <w:rPr>
          <w:rFonts w:ascii="Times New Roman"/>
          <w:b w:val="false"/>
          <w:i w:val="false"/>
          <w:color w:val="000000"/>
          <w:sz w:val="28"/>
        </w:rPr>
        <w:t>
</w:t>
      </w:r>
      <w:r>
        <w:rPr>
          <w:rFonts w:ascii="Times New Roman"/>
          <w:b w:val="false"/>
          <w:i w:val="false"/>
          <w:color w:val="000000"/>
          <w:sz w:val="28"/>
        </w:rPr>
        <w:t>
      2) жалған дәрілік зат – құрамы, қасиеттері және басқа да сипаттамалары бойынша өндірушінің бірегей немесе қайта өндірілген дәрілік затына (генерикке) сәйкес келмейтін, құқыққа қайшы және әдейі түрде қолдан жасалған этикеткамен жабдықталған дәрілік зат;</w:t>
      </w:r>
      <w:r>
        <w:br/>
      </w:r>
      <w:r>
        <w:rPr>
          <w:rFonts w:ascii="Times New Roman"/>
          <w:b w:val="false"/>
          <w:i w:val="false"/>
          <w:color w:val="000000"/>
          <w:sz w:val="28"/>
        </w:rPr>
        <w:t>
</w:t>
      </w:r>
      <w:r>
        <w:rPr>
          <w:rFonts w:ascii="Times New Roman"/>
          <w:b w:val="false"/>
          <w:i w:val="false"/>
          <w:color w:val="000000"/>
          <w:sz w:val="28"/>
        </w:rPr>
        <w:t>
      3) жарамсыз күйге түскен, жалған, жарамдылық мерзімі өткен дәрілік заттарды, медициналық мақсаттағы бұйымдар мен медициналық техниканы жою - оларды одан әрі пайдалану және оларға адам мен жануарлардың қолжетімділігін болдырмайтын дәрілік заттарды, медициналық мақсаттағы бұйымдар мен медициналық техникаға әсер ету әдісі (жағу, жаншу, денатурация);</w:t>
      </w:r>
      <w:r>
        <w:br/>
      </w:r>
      <w:r>
        <w:rPr>
          <w:rFonts w:ascii="Times New Roman"/>
          <w:b w:val="false"/>
          <w:i w:val="false"/>
          <w:color w:val="000000"/>
          <w:sz w:val="28"/>
        </w:rPr>
        <w:t>
</w:t>
      </w: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субъектілер – фармацевтикалық қызметті жүзеге асыратын жеке немесе заңды тұлғалар (бұдан әрі - субъектілер).</w:t>
      </w:r>
    </w:p>
    <w:bookmarkEnd w:id="3"/>
    <w:bookmarkStart w:name="z15" w:id="4"/>
    <w:p>
      <w:pPr>
        <w:spacing w:after="0"/>
        <w:ind w:left="0"/>
        <w:jc w:val="left"/>
      </w:pPr>
      <w:r>
        <w:rPr>
          <w:rFonts w:ascii="Times New Roman"/>
          <w:b/>
          <w:i w:val="false"/>
          <w:color w:val="000000"/>
        </w:rPr>
        <w:t xml:space="preserve"> 
2. Дәрілік заттарды, медициналық мақсаттағы бұйымдар мен медициналық техниканы жою тәртібі</w:t>
      </w:r>
    </w:p>
    <w:bookmarkEnd w:id="4"/>
    <w:bookmarkStart w:name="z16" w:id="5"/>
    <w:p>
      <w:pPr>
        <w:spacing w:after="0"/>
        <w:ind w:left="0"/>
        <w:jc w:val="both"/>
      </w:pPr>
      <w:r>
        <w:rPr>
          <w:rFonts w:ascii="Times New Roman"/>
          <w:b w:val="false"/>
          <w:i w:val="false"/>
          <w:color w:val="000000"/>
          <w:sz w:val="28"/>
        </w:rPr>
        <w:t>
      3. Өткізуге және медициналық қолдануға жарамсыз дәрілік заттар, медициналық мақсаттағы бұйымдар мен медициналық техника анықталған жағдайда, оларды жою үшін тиісті әкімшілік-аумақтық бірліктің жергілікті атқарушы органдарының жанында дәрілік заттар айналымы саласындағы атқарушы органдардың аумақтық бөлімшелерінің, қоршаған ортаны қорғау және құқық қорғау органдарының, сондай—ақ сәйкестігін растайтын органдардың өкілдерінен тұратын тұрақты жұмыс істейтін комиссия (бұдан әрі – Комиссия) құрылады.</w:t>
      </w:r>
      <w:r>
        <w:br/>
      </w:r>
      <w:r>
        <w:rPr>
          <w:rFonts w:ascii="Times New Roman"/>
          <w:b w:val="false"/>
          <w:i w:val="false"/>
          <w:color w:val="000000"/>
          <w:sz w:val="28"/>
        </w:rPr>
        <w:t>
</w:t>
      </w:r>
      <w:r>
        <w:rPr>
          <w:rFonts w:ascii="Times New Roman"/>
          <w:b w:val="false"/>
          <w:i w:val="false"/>
          <w:color w:val="000000"/>
          <w:sz w:val="28"/>
        </w:rPr>
        <w:t>
      4. Субъект дәрілік заттардың, медициналық мақсаттағы бұйымдар мен медициналық техниканың партияларын өнімнің жарамсыздығын растайтын материалдарды ұсына отырып, жоюға өтініш береді.</w:t>
      </w:r>
      <w:r>
        <w:br/>
      </w:r>
      <w:r>
        <w:rPr>
          <w:rFonts w:ascii="Times New Roman"/>
          <w:b w:val="false"/>
          <w:i w:val="false"/>
          <w:color w:val="000000"/>
          <w:sz w:val="28"/>
        </w:rPr>
        <w:t>
</w:t>
      </w:r>
      <w:r>
        <w:rPr>
          <w:rFonts w:ascii="Times New Roman"/>
          <w:b w:val="false"/>
          <w:i w:val="false"/>
          <w:color w:val="000000"/>
          <w:sz w:val="28"/>
        </w:rPr>
        <w:t>
      5. Төменде көрсетілген мөлшерлерде дәрілік заттарды жою үшін және аса қауіпті (жарылу қаупі бар, радиациялық қауіпті) дәрілік заттарды жойған жағдайда субъект дәрілік заттар туралы қажетті материалдарды тиісті комиссияға ұсына отырып, өтініш береді:</w:t>
      </w:r>
      <w:r>
        <w:br/>
      </w:r>
      <w:r>
        <w:rPr>
          <w:rFonts w:ascii="Times New Roman"/>
          <w:b w:val="false"/>
          <w:i w:val="false"/>
          <w:color w:val="000000"/>
          <w:sz w:val="28"/>
        </w:rPr>
        <w:t>
</w:t>
      </w:r>
      <w:r>
        <w:rPr>
          <w:rFonts w:ascii="Times New Roman"/>
          <w:b w:val="false"/>
          <w:i w:val="false"/>
          <w:color w:val="000000"/>
          <w:sz w:val="28"/>
        </w:rPr>
        <w:t>
      1) таблеткалар, ампулалар, аэрозолдар - 1000 орамнан астам;</w:t>
      </w:r>
      <w:r>
        <w:br/>
      </w:r>
      <w:r>
        <w:rPr>
          <w:rFonts w:ascii="Times New Roman"/>
          <w:b w:val="false"/>
          <w:i w:val="false"/>
          <w:color w:val="000000"/>
          <w:sz w:val="28"/>
        </w:rPr>
        <w:t>
</w:t>
      </w:r>
      <w:r>
        <w:rPr>
          <w:rFonts w:ascii="Times New Roman"/>
          <w:b w:val="false"/>
          <w:i w:val="false"/>
          <w:color w:val="000000"/>
          <w:sz w:val="28"/>
        </w:rPr>
        <w:t>
      2) сауыттар – 2000 данадан аса;</w:t>
      </w:r>
      <w:r>
        <w:br/>
      </w:r>
      <w:r>
        <w:rPr>
          <w:rFonts w:ascii="Times New Roman"/>
          <w:b w:val="false"/>
          <w:i w:val="false"/>
          <w:color w:val="000000"/>
          <w:sz w:val="28"/>
        </w:rPr>
        <w:t>
</w:t>
      </w:r>
      <w:r>
        <w:rPr>
          <w:rFonts w:ascii="Times New Roman"/>
          <w:b w:val="false"/>
          <w:i w:val="false"/>
          <w:color w:val="000000"/>
          <w:sz w:val="28"/>
        </w:rPr>
        <w:t>
      3) ангро, балк - өнімдер – 50 киллограмнан астам.</w:t>
      </w:r>
      <w:r>
        <w:br/>
      </w:r>
      <w:r>
        <w:rPr>
          <w:rFonts w:ascii="Times New Roman"/>
          <w:b w:val="false"/>
          <w:i w:val="false"/>
          <w:color w:val="000000"/>
          <w:sz w:val="28"/>
        </w:rPr>
        <w:t>
</w:t>
      </w:r>
      <w:r>
        <w:rPr>
          <w:rFonts w:ascii="Times New Roman"/>
          <w:b w:val="false"/>
          <w:i w:val="false"/>
          <w:color w:val="000000"/>
          <w:sz w:val="28"/>
        </w:rPr>
        <w:t>
      6. Төменде көрсетілген мөлшерлерде дәрілік заттарды жою үшін субъект дәрілік заттар туралы қажетті материалдарды аудандық, қалалық комиссияға ұсына отырып, өтініш береді:</w:t>
      </w:r>
      <w:r>
        <w:br/>
      </w:r>
      <w:r>
        <w:rPr>
          <w:rFonts w:ascii="Times New Roman"/>
          <w:b w:val="false"/>
          <w:i w:val="false"/>
          <w:color w:val="000000"/>
          <w:sz w:val="28"/>
        </w:rPr>
        <w:t>
</w:t>
      </w:r>
      <w:r>
        <w:rPr>
          <w:rFonts w:ascii="Times New Roman"/>
          <w:b w:val="false"/>
          <w:i w:val="false"/>
          <w:color w:val="000000"/>
          <w:sz w:val="28"/>
        </w:rPr>
        <w:t>
      1) таблеткалар, ампулалар, аэрозолдар – 1000 орамға дейін;</w:t>
      </w:r>
      <w:r>
        <w:br/>
      </w:r>
      <w:r>
        <w:rPr>
          <w:rFonts w:ascii="Times New Roman"/>
          <w:b w:val="false"/>
          <w:i w:val="false"/>
          <w:color w:val="000000"/>
          <w:sz w:val="28"/>
        </w:rPr>
        <w:t>
</w:t>
      </w:r>
      <w:r>
        <w:rPr>
          <w:rFonts w:ascii="Times New Roman"/>
          <w:b w:val="false"/>
          <w:i w:val="false"/>
          <w:color w:val="000000"/>
          <w:sz w:val="28"/>
        </w:rPr>
        <w:t>
      2) сауыттар – 2000 данаға дейін;</w:t>
      </w:r>
      <w:r>
        <w:br/>
      </w:r>
      <w:r>
        <w:rPr>
          <w:rFonts w:ascii="Times New Roman"/>
          <w:b w:val="false"/>
          <w:i w:val="false"/>
          <w:color w:val="000000"/>
          <w:sz w:val="28"/>
        </w:rPr>
        <w:t>
</w:t>
      </w:r>
      <w:r>
        <w:rPr>
          <w:rFonts w:ascii="Times New Roman"/>
          <w:b w:val="false"/>
          <w:i w:val="false"/>
          <w:color w:val="000000"/>
          <w:sz w:val="28"/>
        </w:rPr>
        <w:t>
      3) ангро, балк - өнімдері – 50 киллограмға дейін.</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жою орнын мемлекеттік санитариялық-эпидемиологиялық қадағалау және қоршаған ортаны қорғау органдарымен келісу бойынша облыстардың (республикалық маңызы бар қалалар, астана), ауданның (облыстық маңызы бар қалалар) жергілікті атқарушы орган белгілейді.</w:t>
      </w:r>
      <w:r>
        <w:br/>
      </w:r>
      <w:r>
        <w:rPr>
          <w:rFonts w:ascii="Times New Roman"/>
          <w:b w:val="false"/>
          <w:i w:val="false"/>
          <w:color w:val="000000"/>
          <w:sz w:val="28"/>
        </w:rPr>
        <w:t>
</w:t>
      </w:r>
      <w:r>
        <w:rPr>
          <w:rFonts w:ascii="Times New Roman"/>
          <w:b w:val="false"/>
          <w:i w:val="false"/>
          <w:color w:val="000000"/>
          <w:sz w:val="28"/>
        </w:rPr>
        <w:t>
      8. Дәрілік заттарды, медициналық мақсаттағы бұйымдар мен медициналық техниканы жою Қазақстан Республикасының қоршаған ортаны қорғау және халықтың санитариялық-эпидемиологиялық салауаттылығы саласындағы </w:t>
      </w:r>
      <w:r>
        <w:rPr>
          <w:rFonts w:ascii="Times New Roman"/>
          <w:b w:val="false"/>
          <w:i w:val="false"/>
          <w:color w:val="000000"/>
          <w:sz w:val="28"/>
        </w:rPr>
        <w:t>заңнамасының</w:t>
      </w:r>
      <w:r>
        <w:rPr>
          <w:rFonts w:ascii="Times New Roman"/>
          <w:b w:val="false"/>
          <w:i w:val="false"/>
          <w:color w:val="000000"/>
          <w:sz w:val="28"/>
        </w:rPr>
        <w:t xml:space="preserve"> міндетті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9. Комиссияның жұмысына, өткізуге және медициналық қолдануға жарамсыз дәрілік заттарды, медициналық мақсаттағы бұйымдар мен медициналық техниканы сақтауға, тасымалдауға, зерттеуге, сынауға, сондай-ақ жою ресімдерін орындауға байланысты барлық шығыстарға:</w:t>
      </w:r>
      <w:r>
        <w:br/>
      </w:r>
      <w:r>
        <w:rPr>
          <w:rFonts w:ascii="Times New Roman"/>
          <w:b w:val="false"/>
          <w:i w:val="false"/>
          <w:color w:val="000000"/>
          <w:sz w:val="28"/>
        </w:rPr>
        <w:t>
</w:t>
      </w:r>
      <w:r>
        <w:rPr>
          <w:rFonts w:ascii="Times New Roman"/>
          <w:b w:val="false"/>
          <w:i w:val="false"/>
          <w:color w:val="000000"/>
          <w:sz w:val="28"/>
        </w:rPr>
        <w:t>
      кінәсінен өнімдер бұзылған, дәрілік заттардың, медициналық мақсаттағы бұйымдар мен медициналық техниканың жарамдылық, физикалық және табиғи тозу мерзімі мен пайдалану мерзімі біткен фармацевтикалық қызмет объектілері, денсаулық сақтау ұйымдары;</w:t>
      </w:r>
      <w:r>
        <w:br/>
      </w:r>
      <w:r>
        <w:rPr>
          <w:rFonts w:ascii="Times New Roman"/>
          <w:b w:val="false"/>
          <w:i w:val="false"/>
          <w:color w:val="000000"/>
          <w:sz w:val="28"/>
        </w:rPr>
        <w:t>
</w:t>
      </w:r>
      <w:r>
        <w:rPr>
          <w:rFonts w:ascii="Times New Roman"/>
          <w:b w:val="false"/>
          <w:i w:val="false"/>
          <w:color w:val="000000"/>
          <w:sz w:val="28"/>
        </w:rPr>
        <w:t>
      Қазақстан Республикасының денсаулық сақтау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келмейтін таңбалауы бар дәрілік заттарды, медициналық мақсаттағы бұйымдар мен медициналық техниканы жеткізуді жүзеге асырған ұйымдастырушы - өнім беруші;</w:t>
      </w:r>
      <w:r>
        <w:br/>
      </w:r>
      <w:r>
        <w:rPr>
          <w:rFonts w:ascii="Times New Roman"/>
          <w:b w:val="false"/>
          <w:i w:val="false"/>
          <w:color w:val="000000"/>
          <w:sz w:val="28"/>
        </w:rPr>
        <w:t>
</w:t>
      </w:r>
      <w:r>
        <w:rPr>
          <w:rFonts w:ascii="Times New Roman"/>
          <w:b w:val="false"/>
          <w:i w:val="false"/>
          <w:color w:val="000000"/>
          <w:sz w:val="28"/>
        </w:rPr>
        <w:t>
      жалған және котрафактілік дәрілік заттарды, медициналық мақсаттағы бұйымдар мен медициналық техниканы жеткізушілер;</w:t>
      </w:r>
      <w:r>
        <w:br/>
      </w:r>
      <w:r>
        <w:rPr>
          <w:rFonts w:ascii="Times New Roman"/>
          <w:b w:val="false"/>
          <w:i w:val="false"/>
          <w:color w:val="000000"/>
          <w:sz w:val="28"/>
        </w:rPr>
        <w:t>
</w:t>
      </w:r>
      <w:r>
        <w:rPr>
          <w:rFonts w:ascii="Times New Roman"/>
          <w:b w:val="false"/>
          <w:i w:val="false"/>
          <w:color w:val="000000"/>
          <w:sz w:val="28"/>
        </w:rPr>
        <w:t>
      теңгерімінде пайдалану мерзімі аяқталған дәрілік заттар, медициналық мақсаттағы бұйымдар мен медициналық техника бар денсаулық сақтау ұйымдары жауапты болады.</w:t>
      </w:r>
      <w:r>
        <w:br/>
      </w:r>
      <w:r>
        <w:rPr>
          <w:rFonts w:ascii="Times New Roman"/>
          <w:b w:val="false"/>
          <w:i w:val="false"/>
          <w:color w:val="000000"/>
          <w:sz w:val="28"/>
        </w:rPr>
        <w:t>
</w:t>
      </w:r>
      <w:r>
        <w:rPr>
          <w:rFonts w:ascii="Times New Roman"/>
          <w:b w:val="false"/>
          <w:i w:val="false"/>
          <w:color w:val="000000"/>
          <w:sz w:val="28"/>
        </w:rPr>
        <w:t>
      10. Жарамсыз өнімдерді жою кезінде Комиссия мыналар көрсетілетін жою туралы актіні әзірлейді:</w:t>
      </w:r>
      <w:r>
        <w:br/>
      </w:r>
      <w:r>
        <w:rPr>
          <w:rFonts w:ascii="Times New Roman"/>
          <w:b w:val="false"/>
          <w:i w:val="false"/>
          <w:color w:val="000000"/>
          <w:sz w:val="28"/>
        </w:rPr>
        <w:t>
</w:t>
      </w:r>
      <w:r>
        <w:rPr>
          <w:rFonts w:ascii="Times New Roman"/>
          <w:b w:val="false"/>
          <w:i w:val="false"/>
          <w:color w:val="000000"/>
          <w:sz w:val="28"/>
        </w:rPr>
        <w:t>
      1) жоюға қатысқан адамның жұмыс орны, лауазымы, аты, тегі, әкесінің аты;</w:t>
      </w:r>
      <w:r>
        <w:br/>
      </w:r>
      <w:r>
        <w:rPr>
          <w:rFonts w:ascii="Times New Roman"/>
          <w:b w:val="false"/>
          <w:i w:val="false"/>
          <w:color w:val="000000"/>
          <w:sz w:val="28"/>
        </w:rPr>
        <w:t>
</w:t>
      </w:r>
      <w:r>
        <w:rPr>
          <w:rFonts w:ascii="Times New Roman"/>
          <w:b w:val="false"/>
          <w:i w:val="false"/>
          <w:color w:val="000000"/>
          <w:sz w:val="28"/>
        </w:rPr>
        <w:t>
      2) өткізуге және медициналық қолдануға жарамсыз дәрілік заттардың, медициналық мақсаттағы бұйымдар мен медициналық техниканың атауы (дәрілік нысандарды, мөлшерін, өлшем бірлігін, партияларын (серияларын) үлгілерін көрсете отырып) және жойылатын дәрілік заттардың, медициналық мақсаттағы бұйымдар мен медициналық техниканың мөлшері. Сондай-ақ, таңбалау немесе орам туралы ақпарат;</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дәрілік заттарды, медициналық мақсаттағы бұйымдар мен медициналық техниканы өндірушінің атауы;</w:t>
      </w:r>
      <w:r>
        <w:br/>
      </w:r>
      <w:r>
        <w:rPr>
          <w:rFonts w:ascii="Times New Roman"/>
          <w:b w:val="false"/>
          <w:i w:val="false"/>
          <w:color w:val="000000"/>
          <w:sz w:val="28"/>
        </w:rPr>
        <w:t>
      4) дәрілік заттардың, медициналық мақсаттағы бұйымдар мен медициналық техниканың куәлігі иесінің атауы;</w:t>
      </w:r>
      <w:r>
        <w:br/>
      </w:r>
      <w:r>
        <w:rPr>
          <w:rFonts w:ascii="Times New Roman"/>
          <w:b w:val="false"/>
          <w:i w:val="false"/>
          <w:color w:val="000000"/>
          <w:sz w:val="28"/>
        </w:rPr>
        <w:t>
</w:t>
      </w:r>
      <w:r>
        <w:rPr>
          <w:rFonts w:ascii="Times New Roman"/>
          <w:b w:val="false"/>
          <w:i w:val="false"/>
          <w:color w:val="000000"/>
          <w:sz w:val="28"/>
        </w:rPr>
        <w:t>
      5) жою тәсілі;</w:t>
      </w:r>
      <w:r>
        <w:br/>
      </w:r>
      <w:r>
        <w:rPr>
          <w:rFonts w:ascii="Times New Roman"/>
          <w:b w:val="false"/>
          <w:i w:val="false"/>
          <w:color w:val="000000"/>
          <w:sz w:val="28"/>
        </w:rPr>
        <w:t>
</w:t>
      </w:r>
      <w:r>
        <w:rPr>
          <w:rFonts w:ascii="Times New Roman"/>
          <w:b w:val="false"/>
          <w:i w:val="false"/>
          <w:color w:val="000000"/>
          <w:sz w:val="28"/>
        </w:rPr>
        <w:t>
      6) жою үшін негіздеме.</w:t>
      </w:r>
      <w:r>
        <w:br/>
      </w:r>
      <w:r>
        <w:rPr>
          <w:rFonts w:ascii="Times New Roman"/>
          <w:b w:val="false"/>
          <w:i w:val="false"/>
          <w:color w:val="000000"/>
          <w:sz w:val="28"/>
        </w:rPr>
        <w:t>
</w:t>
      </w:r>
      <w:r>
        <w:rPr>
          <w:rFonts w:ascii="Times New Roman"/>
          <w:b w:val="false"/>
          <w:i w:val="false"/>
          <w:color w:val="000000"/>
          <w:sz w:val="28"/>
        </w:rPr>
        <w:t>
      11. Дәрілік заттарды, медициналық мақсаттағы бұйымдар мен медициналық техниканы жою туралы актіге Комиссияның барлық мүшелері қол қояды және дәрілік заттарды, медициналық мақсаттағы бұйымдар мен медициналық техниканы жоюды жүзеге асырған ұйымның, сондай-ақ дәрілік заттарға, медициналық мақсаттағы бұйымдар мен медициналық техникаға тіркеу куәлігінің иесінің мөрімен бекітіледі.</w:t>
      </w:r>
      <w:r>
        <w:br/>
      </w:r>
      <w:r>
        <w:rPr>
          <w:rFonts w:ascii="Times New Roman"/>
          <w:b w:val="false"/>
          <w:i w:val="false"/>
          <w:color w:val="000000"/>
          <w:sz w:val="28"/>
        </w:rPr>
        <w:t>
</w:t>
      </w:r>
      <w:r>
        <w:rPr>
          <w:rFonts w:ascii="Times New Roman"/>
          <w:b w:val="false"/>
          <w:i w:val="false"/>
          <w:color w:val="000000"/>
          <w:sz w:val="28"/>
        </w:rPr>
        <w:t>
      12. Өткізуге және медициналық қолдануға жарамсыз саны 500 орамға дейін болатын (мысалы, соғылу, брак, жарамдылық мерзімі өткен) дәрілік заттарды, медициналық мақсаттағы бұйымдар мен медициналық техниканы жою үшін денсаулық сақтау ұйымдарында жеке комиссия құрылады, оның қорытындысы бойынша дәрілік заттарды, медициналық мақсаттағы бұйымдар мен медициналық техниканы жою жүргізіледі.</w:t>
      </w:r>
      <w:r>
        <w:br/>
      </w:r>
      <w:r>
        <w:rPr>
          <w:rFonts w:ascii="Times New Roman"/>
          <w:b w:val="false"/>
          <w:i w:val="false"/>
          <w:color w:val="000000"/>
          <w:sz w:val="28"/>
        </w:rPr>
        <w:t>
</w:t>
      </w:r>
      <w:r>
        <w:rPr>
          <w:rFonts w:ascii="Times New Roman"/>
          <w:b w:val="false"/>
          <w:i w:val="false"/>
          <w:color w:val="000000"/>
          <w:sz w:val="28"/>
        </w:rPr>
        <w:t>
      Денсаулық сақтау ұйымы комиссиясының құрамына денсаулық сақтау ұйымының және/немесе құрылымдық бөлімшенің басшысы, дәрілік заттардың, медициналық мақсаттағы бұйымдар мен медициналық техниканың қауіпсіздігіне, тиімділігі мен сапасына жауапты адам және есепке алуға, сақтауға және өткізуге материалдық жауапты адам кіреді.</w:t>
      </w:r>
      <w:r>
        <w:br/>
      </w:r>
      <w:r>
        <w:rPr>
          <w:rFonts w:ascii="Times New Roman"/>
          <w:b w:val="false"/>
          <w:i w:val="false"/>
          <w:color w:val="000000"/>
          <w:sz w:val="28"/>
        </w:rPr>
        <w:t>
</w:t>
      </w:r>
      <w:r>
        <w:rPr>
          <w:rFonts w:ascii="Times New Roman"/>
          <w:b w:val="false"/>
          <w:i w:val="false"/>
          <w:color w:val="000000"/>
          <w:sz w:val="28"/>
        </w:rPr>
        <w:t>
      13. Егер Қазақстан Республикасының аумағына әкелінетін дәрілік заттар, медициналық мақсаттағы бұйымдар мен медициналық техника      кедендік ресімдеу кезеңінде өткізуге және медициналық қолдануға жарамсыз деп танылса мұндай дәрілік заттар, медициналық мақсаттағы бұйымдар мен медициналық техника Қазақстан Республикасының аумағынан тыс әкетуге жатады немесе Қазақстан Республикасының кедендік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тауарларды жоюдың кедендік режимімен орналастырылады.</w:t>
      </w:r>
    </w:p>
    <w:bookmarkEnd w:id="5"/>
    <w:bookmarkStart w:name="z27" w:id="6"/>
    <w:p>
      <w:pPr>
        <w:spacing w:after="0"/>
        <w:ind w:left="0"/>
        <w:jc w:val="left"/>
      </w:pPr>
      <w:r>
        <w:rPr>
          <w:rFonts w:ascii="Times New Roman"/>
          <w:b/>
          <w:i w:val="false"/>
          <w:color w:val="000000"/>
        </w:rPr>
        <w:t xml:space="preserve"> 
3. Дәрілік заттарды, медициналық мақсаттағы бұйымдар мен медициналық техниканы жою ерекшеліктері</w:t>
      </w:r>
    </w:p>
    <w:bookmarkEnd w:id="6"/>
    <w:bookmarkStart w:name="z28" w:id="7"/>
    <w:p>
      <w:pPr>
        <w:spacing w:after="0"/>
        <w:ind w:left="0"/>
        <w:jc w:val="both"/>
      </w:pPr>
      <w:r>
        <w:rPr>
          <w:rFonts w:ascii="Times New Roman"/>
          <w:b w:val="false"/>
          <w:i w:val="false"/>
          <w:color w:val="000000"/>
          <w:sz w:val="28"/>
        </w:rPr>
        <w:t>
      14. Сұйық дәрілік нысандар (ампулалардағы, пакеттердегі және сауыттардағы, аэрозолдық баллондардағы салуға арналған ерітінділер, микстуралар, тамшылар) кейін сұйықты 1:100 ара қатынаста сумен араластыра және өнеркәсіптік кәрізге төге отырып (аэрозольдық баллондарда алдын ала тесік жасалады) жаншу арқылы жойылады; ампулалардың, аэрозолдық баллондардың, пакеттердің және сауыттардың қалдықтары әкетіледі және шыны қалдықтарын кәдеге жарату жөніндегі стандарттың талаптарына сәйкес жойылады.</w:t>
      </w:r>
      <w:r>
        <w:br/>
      </w:r>
      <w:r>
        <w:rPr>
          <w:rFonts w:ascii="Times New Roman"/>
          <w:b w:val="false"/>
          <w:i w:val="false"/>
          <w:color w:val="000000"/>
          <w:sz w:val="28"/>
        </w:rPr>
        <w:t>
</w:t>
      </w:r>
      <w:r>
        <w:rPr>
          <w:rFonts w:ascii="Times New Roman"/>
          <w:b w:val="false"/>
          <w:i w:val="false"/>
          <w:color w:val="000000"/>
          <w:sz w:val="28"/>
        </w:rPr>
        <w:t>
      15. Суда еритін дәрілік заттардың субстанциясынан тұратын қатты дәрілік нысандар (ұнтақтар, таблеткалар, капсулалар) ұнтақ түріне жеткенше ұсақтағаннан кейін суға еріте отырып, 1:100 ара қатынаста сумен араластыра және суспензияны (немесе ерітіндіні) өнеркәсіптік кәрізге төге отырып жоюға жатады.</w:t>
      </w:r>
      <w:r>
        <w:br/>
      </w:r>
      <w:r>
        <w:rPr>
          <w:rFonts w:ascii="Times New Roman"/>
          <w:b w:val="false"/>
          <w:i w:val="false"/>
          <w:color w:val="000000"/>
          <w:sz w:val="28"/>
        </w:rPr>
        <w:t>
</w:t>
      </w:r>
      <w:r>
        <w:rPr>
          <w:rFonts w:ascii="Times New Roman"/>
          <w:b w:val="false"/>
          <w:i w:val="false"/>
          <w:color w:val="000000"/>
          <w:sz w:val="28"/>
        </w:rPr>
        <w:t>
      Суда ерімейтін дәрілік заттардың субстанциясынан тұратын қатты дәрілік нысандар (ұнтақтар, таблеткалар, капсулалар), жұмсақ дәрілік заттар (майлар, суппозиториялар), дәрілік заттардың трансдермальдық нысандары, сондай-ақ, фармацевтикалық субстанциялар жағу арқылы жойылады.</w:t>
      </w:r>
      <w:r>
        <w:br/>
      </w:r>
      <w:r>
        <w:rPr>
          <w:rFonts w:ascii="Times New Roman"/>
          <w:b w:val="false"/>
          <w:i w:val="false"/>
          <w:color w:val="000000"/>
          <w:sz w:val="28"/>
        </w:rPr>
        <w:t>
</w:t>
      </w:r>
      <w:r>
        <w:rPr>
          <w:rFonts w:ascii="Times New Roman"/>
          <w:b w:val="false"/>
          <w:i w:val="false"/>
          <w:color w:val="000000"/>
          <w:sz w:val="28"/>
        </w:rPr>
        <w:t>
      16. Есірткі құралдарын, психотроптық заттар мен прекурсорларды жою Қазақстан Республикасында бақылауға жатады, Қазақстан Республикасының есірткі құралдарының, психотроптық заттар мен прекурсорлардың айналысын реттейтін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17. Отқа қауіпті, жарылу қаупі бар дәрілік заттар, радиофармацевтикалық препараттар, сондай-ақ жоғары радионуклеидтерден тұратын дәрілік өсімдік шикізаты оларды жоюға тиісті лицензиясы бар ұйымның қарамағында арнайы технология бойынша ерекше жағдайда жойылады.</w:t>
      </w:r>
      <w:r>
        <w:br/>
      </w:r>
      <w:r>
        <w:rPr>
          <w:rFonts w:ascii="Times New Roman"/>
          <w:b w:val="false"/>
          <w:i w:val="false"/>
          <w:color w:val="000000"/>
          <w:sz w:val="28"/>
        </w:rPr>
        <w:t>
</w:t>
      </w:r>
      <w:r>
        <w:rPr>
          <w:rFonts w:ascii="Times New Roman"/>
          <w:b w:val="false"/>
          <w:i w:val="false"/>
          <w:color w:val="000000"/>
          <w:sz w:val="28"/>
        </w:rPr>
        <w:t>
      18. Радиоактивті элементтері бар медициналық мақсаттағы бұйымдар мен медициналық техника комиссияның қоршаған орта үшін қауіпсіздік туралы тиісті қорытындысы болған жағдайда жойылады.</w:t>
      </w:r>
      <w:r>
        <w:br/>
      </w:r>
      <w:r>
        <w:rPr>
          <w:rFonts w:ascii="Times New Roman"/>
          <w:b w:val="false"/>
          <w:i w:val="false"/>
          <w:color w:val="000000"/>
          <w:sz w:val="28"/>
        </w:rPr>
        <w:t>
</w:t>
      </w:r>
      <w:r>
        <w:rPr>
          <w:rFonts w:ascii="Times New Roman"/>
          <w:b w:val="false"/>
          <w:i w:val="false"/>
          <w:color w:val="000000"/>
          <w:sz w:val="28"/>
        </w:rPr>
        <w:t>
      Медициналық техника оны жою жөніндегі талаптар туралы ақпараттан тұратын өндіруші ұйым әзірлеген медициналық техниканың пайдалану құжатында жазылған талаптарға сәйкес жойылады.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