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b3af" w14:textId="2dab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және багажды автомобиль көлігімен тасымалдау ережесін бекіту туралы" Қазақстан Республикасы Көлік және коммуникациялар министрінің міндетін атқарушының 2004 жылғы 10 наурыздағы N 113-І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2009 жылғы 12 қазандағы N 427 Бұйрығы. Қазақстан Республикасы Әділет министрлігінде 2009 жылғы 26 қарашада Нормативтік құқықтық кесімдерді мемлекеттік тіркеудің тізіліміне N 5893 болып енгізілді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Жолаушыларды және багажды автомобиль көлігімен тасымалдауды ұйымдастырудың одан әрі жетілдірілуін қамтамасыз ету </w:t>
      </w:r>
      <w:r>
        <w:rPr>
          <w:rFonts w:ascii="Times New Roman"/>
          <w:b w:val="false"/>
          <w:i w:val="false"/>
          <w:color w:val="000000"/>
          <w:sz w:val="28"/>
        </w:rPr>
        <w:t>мақсатында</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"Жолаушыларды және багажды автомобиль көлігімен тасымалдау ережесін бекіту туралы" Қазақстан Республикасы Көлік және коммуникациялар министрінің міндетін атқарушының 2004 жылғы 10 наурыздағы N 113-І </w:t>
      </w:r>
      <w:r>
        <w:rPr>
          <w:rFonts w:ascii="Times New Roman"/>
          <w:b w:val="false"/>
          <w:i w:val="false"/>
          <w:color w:val="000000"/>
          <w:sz w:val="28"/>
        </w:rPr>
        <w:t>бұйрығына</w:t>
      </w:r>
      <w:r>
        <w:rPr>
          <w:rFonts w:ascii="Times New Roman"/>
          <w:b w:val="false"/>
          <w:i w:val="false"/>
          <w:color w:val="000000"/>
          <w:sz w:val="28"/>
        </w:rPr>
        <w:t xml:space="preserve"> (</w:t>
      </w:r>
      <w:r>
        <w:rPr>
          <w:rFonts w:ascii="Times New Roman"/>
          <w:b w:val="false"/>
          <w:i w:val="false"/>
          <w:color w:val="000000"/>
          <w:sz w:val="28"/>
        </w:rPr>
        <w:t xml:space="preserve">Нормативтік құқықтық актілерді мемлекеттік тіркеу тізілімінде 2809 нөмірмен тіркелген), "Жолаушыларды және багажды автомобиль көлігімен тасымалдау ережесін бекіту туралы" Қазақстан Республикасы Көлік және коммуникациялар министрінің міндетін атқарушының 2004 жылғы 10 наурыздағы N 113-І бұйрығына толықтырулар мен өзгерістер енгізу туралы" Қазақстан Республикасы Көлік және коммуникация министрінің міндетін атқарушының 2006 жылғы 5 желтоқсандағы N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4524 нөмірмен тіркелген, "Заң газетінің" 2007 жылғы 16 ақпандағы N 25 (1228) санында жарияланған), "Жолаушыларды және багажды автомобиль көлігімен тасымалдау ережесін бекіту туралы" Қазақстан Республикасы Көлік және коммуникациялар министрінің міндетін атқарушының 2004 жылғы 10 наурыздағы N 113-І бұйрығына өзгерістер мен толықтырулар енгізу туралы" Қазақстан Республикасы Көлік және коммуникация министрінің міндетін атқарушының 2008 жылғы 10 желтоқсандағы N 539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5467 нөмірмен тіркелген, "Заң газетінің" 2009 жылғы 19 ақпандағы N 26 (1449) санында жарияланған) енгізілген өзгерістермен және толықтырулармен бірге)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Жолаушыларды және багажды автомобиль көлігімен тасымалдау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157-тармақтың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автокөлік құралдары иелерiнiң азаматтық-құқықтық жауапкершілігін мiндеттi сақтандыру шарттарының және тасымалдаушының жолаушылар алдындағы азаматтық-құқықтық жауапкершілігін міндетті сақтандыру шарттарының көшірмесін;";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157-тармақ</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"5) толтырылған және қатысушының қолымен және мөрімен расталған, конкурстық құжаттама жиынтығына салынған нысандардың санына тең мөлшердегі конкурстық ұсыныстарды.</w:t>
      </w:r>
      <w:r>
        <w:br/>
      </w:r>
      <w:r>
        <w:rPr>
          <w:rFonts w:ascii="Times New Roman"/>
          <w:b w:val="false"/>
          <w:i w:val="false"/>
          <w:color w:val="000000"/>
          <w:sz w:val="28"/>
        </w:rPr>
        <w:t>
      Конкурстық ұсыныстар стандартты ақ парақтарда біркелкі, түзетулерсіз және өшірулерсіз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256-1</w:t>
      </w:r>
      <w:r>
        <w:rPr>
          <w:rFonts w:ascii="Times New Roman"/>
          <w:b w:val="false"/>
          <w:i w:val="false"/>
          <w:color w:val="000000"/>
          <w:sz w:val="28"/>
        </w:rPr>
        <w:t xml:space="preserve"> және </w:t>
      </w:r>
      <w:r>
        <w:rPr>
          <w:rFonts w:ascii="Times New Roman"/>
          <w:b w:val="false"/>
          <w:i w:val="false"/>
          <w:color w:val="000000"/>
          <w:sz w:val="28"/>
        </w:rPr>
        <w:t>256-2-тармақтар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257-1-тармақпен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"257-1. Жолаушылардың және багаждың қалааралық облысаралық тасымалдарын ұйымдастыру үшін Министрлік республикалық маңызы бар бұқаралық ақпарат құралдары арқылы қалааралық облысаралық маршруттардың тізілімі бойынша деректерге сәйкес белгілі бір маршруттар мен олар бойынша қозғалыс кестелерін көрсете отырып, қалааралық облысаралық тасымалдарды ұйымдастыру туралы хабарландыру жариялайды.";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"осы облыстың мүдделі тасымалдаушылары жергілікті атқарушы органдарға" деген сөздер "</w:t>
      </w:r>
      <w:r>
        <w:rPr>
          <w:rFonts w:ascii="Times New Roman"/>
          <w:b w:val="false"/>
          <w:i w:val="false"/>
          <w:color w:val="000000"/>
          <w:sz w:val="28"/>
        </w:rPr>
        <w:t>тасымалдаушы Министрлікке</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3) әрбір бірлікке арналған техникалық паспорттардың және алдыңғы тоқсанда мемлекеттік техникалық тексеруден өткені туралы куәліктердің көшірмелері қоса берілген, маршрутта пайдалануға көзделетін жылжымалы құрам туралы мәліметтерді (автобустардың саны және үлгісі (класы) (көрсетілген автокөлік құралдары жолаушылардың және багаждың тұрақты автомобиль тасымалдарының басқа маршруттарына тартылмағандығы туралы облыстың жергілікті атқарушы органдарының анықтамасын);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xml:space="preserve">
      "6) профилактикалық медициналық тексеруді жүзеге асыруға лицензиясы бар медицина қызметкерлерімен жасасқан шарттардың көшірмесін қоса бере отырып, "Автокөлік құралдарын техникалық пайдалану ережесін бекіту туралы" Қазақстан Республикасы Үкіметінің 2008 жылғы 28 ақпандағы N 203 </w:t>
      </w:r>
      <w:r>
        <w:rPr>
          <w:rFonts w:ascii="Times New Roman"/>
          <w:b w:val="false"/>
          <w:i w:val="false"/>
          <w:color w:val="000000"/>
          <w:sz w:val="28"/>
        </w:rPr>
        <w:t>қаулысымен</w:t>
      </w:r>
      <w:r>
        <w:rPr>
          <w:rFonts w:ascii="Times New Roman"/>
          <w:b w:val="false"/>
          <w:i w:val="false"/>
          <w:color w:val="000000"/>
          <w:sz w:val="28"/>
        </w:rPr>
        <w:t xml:space="preserve"> белгіленген талаптарға сәйкес жылжымалы құрамды техникалық жарамды күйде күтіп ұстау жөніндегі жұмыстардың қажетті кешенін жүргізу мүмкіндігін растайтын құжаттардың көшірмелерін;";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258-1-тармақта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алынып тасталсын;</w:t>
      </w:r>
      <w:r>
        <w:br/>
      </w:r>
      <w:r>
        <w:rPr>
          <w:rFonts w:ascii="Times New Roman"/>
          <w:b w:val="false"/>
          <w:i w:val="false"/>
          <w:color w:val="000000"/>
          <w:sz w:val="28"/>
        </w:rPr>
        <w:t>
</w:t>
      </w:r>
      <w:r>
        <w:rPr>
          <w:rFonts w:ascii="Times New Roman"/>
          <w:b w:val="false"/>
          <w:i w:val="false"/>
          <w:color w:val="000000"/>
          <w:sz w:val="28"/>
        </w:rPr>
        <w:t>      1) тармақша алынып тасталсын;</w:t>
      </w:r>
      <w:r>
        <w:br/>
      </w:r>
      <w:r>
        <w:rPr>
          <w:rFonts w:ascii="Times New Roman"/>
          <w:b w:val="false"/>
          <w:i w:val="false"/>
          <w:color w:val="000000"/>
          <w:sz w:val="28"/>
        </w:rPr>
        <w:t>
</w:t>
      </w:r>
      <w:r>
        <w:rPr>
          <w:rFonts w:ascii="Times New Roman"/>
          <w:b w:val="false"/>
          <w:i w:val="false"/>
          <w:color w:val="000000"/>
          <w:sz w:val="28"/>
        </w:rPr>
        <w:t>      екінші бөлік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258-2-тармақ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259-тармақтағы</w:t>
      </w:r>
      <w:r>
        <w:rPr>
          <w:rFonts w:ascii="Times New Roman"/>
          <w:b w:val="false"/>
          <w:i w:val="false"/>
          <w:color w:val="000000"/>
          <w:sz w:val="28"/>
        </w:rPr>
        <w:t xml:space="preserve"> "жергілікті атқарушы органдар белгілеген тасымалдаушылар </w:t>
      </w:r>
      <w:r>
        <w:rPr>
          <w:rFonts w:ascii="Times New Roman"/>
          <w:b w:val="false"/>
          <w:i w:val="false"/>
          <w:color w:val="000000"/>
          <w:sz w:val="28"/>
        </w:rPr>
        <w:t>барлық тасымалдаушылар арасындағы бірлескен қызмет туралы шарт жасасады</w:t>
      </w:r>
      <w:r>
        <w:rPr>
          <w:rFonts w:ascii="Times New Roman"/>
          <w:b w:val="false"/>
          <w:i w:val="false"/>
          <w:color w:val="000000"/>
          <w:sz w:val="28"/>
        </w:rPr>
        <w:t>" деген сөздер "</w:t>
      </w:r>
      <w:r>
        <w:rPr>
          <w:rFonts w:ascii="Times New Roman"/>
          <w:b w:val="false"/>
          <w:i w:val="false"/>
          <w:color w:val="000000"/>
          <w:sz w:val="28"/>
        </w:rPr>
        <w:t>барлық тасымалдаушылар арасындағы бірлескен қызмет туралы шарттың көшірмесі қосымша ұсынылады</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260-тармақтағы</w:t>
      </w:r>
      <w:r>
        <w:rPr>
          <w:rFonts w:ascii="Times New Roman"/>
          <w:b w:val="false"/>
          <w:i w:val="false"/>
          <w:color w:val="000000"/>
          <w:sz w:val="28"/>
        </w:rPr>
        <w:t xml:space="preserve"> "Жергілікті атқарушы органдар белгілеген тасымалдаушыларға Министрлік 10 күнтізбелік күннен кешіктірмей" деген сөздер "</w:t>
      </w:r>
      <w:r>
        <w:rPr>
          <w:rFonts w:ascii="Times New Roman"/>
          <w:b w:val="false"/>
          <w:i w:val="false"/>
          <w:color w:val="000000"/>
          <w:sz w:val="28"/>
        </w:rPr>
        <w:t xml:space="preserve">Тасымалдаушы ұсынған құжаттарды қарау нәтижесі оң болған жағдайда, </w:t>
      </w:r>
      <w:r>
        <w:rPr>
          <w:rFonts w:ascii="Times New Roman"/>
          <w:b w:val="false"/>
          <w:i w:val="false"/>
          <w:color w:val="000000"/>
          <w:sz w:val="28"/>
        </w:rPr>
        <w:t xml:space="preserve">Министрлік </w:t>
      </w:r>
      <w:r>
        <w:rPr>
          <w:rFonts w:ascii="Times New Roman"/>
          <w:b w:val="false"/>
          <w:i w:val="false"/>
          <w:color w:val="000000"/>
          <w:sz w:val="28"/>
        </w:rPr>
        <w:t>тасымалдаушыға</w:t>
      </w:r>
      <w:r>
        <w:rPr>
          <w:rFonts w:ascii="Times New Roman"/>
          <w:b w:val="false"/>
          <w:i w:val="false"/>
          <w:color w:val="000000"/>
          <w:sz w:val="28"/>
        </w:rPr>
        <w:t xml:space="preserve"> 15 күнтізбелік күннен кешіктірмей"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"263. Өтінімдерді қараудан бас тартқан жағдайда, Министрлік тасымалдаушы ұсынған құжаттарды қарау аяқталған күннен бастап </w:t>
      </w:r>
      <w:r>
        <w:rPr>
          <w:rFonts w:ascii="Times New Roman"/>
          <w:b w:val="false"/>
          <w:i w:val="false"/>
          <w:color w:val="000000"/>
          <w:sz w:val="28"/>
        </w:rPr>
        <w:t>10 жұмыс күні ішінде бас тарту себептерін көрсете отырып, тасымалдаушыны бұл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Заң департаменті (Б.Е. Қазбеков) осы бұйрықтың мемлекеттік тіркеу үшін Қазақстан Республикасы Әділет министрлігіне ұсынылуын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 алғаш </w:t>
      </w:r>
      <w:r>
        <w:rPr>
          <w:rFonts w:ascii="Times New Roman"/>
          <w:b w:val="false"/>
          <w:i w:val="false"/>
          <w:color w:val="000000"/>
          <w:sz w:val="28"/>
        </w:rPr>
        <w:t>бірінші</w:t>
      </w:r>
      <w:r>
        <w:rPr>
          <w:rFonts w:ascii="Times New Roman"/>
          <w:b w:val="false"/>
          <w:i w:val="false"/>
          <w:color w:val="000000"/>
          <w:sz w:val="28"/>
        </w:rPr>
        <w:t xml:space="preserve">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Министр                                          Ә. Құсайынов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______ С.Н. Баймағанбетов</w:t>
      </w:r>
      <w:r>
        <w:br/>
      </w:r>
      <w:r>
        <w:rPr>
          <w:rFonts w:ascii="Times New Roman"/>
          <w:b w:val="false"/>
          <w:i w:val="false"/>
          <w:color w:val="000000"/>
          <w:sz w:val="28"/>
        </w:rPr>
        <w:t>
</w:t>
      </w:r>
      <w:r>
        <w:rPr>
          <w:rFonts w:ascii="Times New Roman"/>
          <w:b w:val="false"/>
          <w:i/>
          <w:color w:val="000000"/>
          <w:sz w:val="28"/>
        </w:rPr>
        <w:t>      2009 жылғы 03 қараша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__________ Ж.А. Досқалиев</w:t>
      </w:r>
      <w:r>
        <w:br/>
      </w:r>
      <w:r>
        <w:rPr>
          <w:rFonts w:ascii="Times New Roman"/>
          <w:b w:val="false"/>
          <w:i w:val="false"/>
          <w:color w:val="000000"/>
          <w:sz w:val="28"/>
        </w:rPr>
        <w:t>
</w:t>
      </w:r>
      <w:r>
        <w:rPr>
          <w:rFonts w:ascii="Times New Roman"/>
          <w:b w:val="false"/>
          <w:i/>
          <w:color w:val="000000"/>
          <w:sz w:val="28"/>
        </w:rPr>
        <w:t>      2009 жылғы 27 қазан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______________ Б. Жәмішев</w:t>
      </w:r>
      <w:r>
        <w:br/>
      </w:r>
      <w:r>
        <w:rPr>
          <w:rFonts w:ascii="Times New Roman"/>
          <w:b w:val="false"/>
          <w:i w:val="false"/>
          <w:color w:val="000000"/>
          <w:sz w:val="28"/>
        </w:rPr>
        <w:t>
</w:t>
      </w:r>
      <w:r>
        <w:rPr>
          <w:rFonts w:ascii="Times New Roman"/>
          <w:b w:val="false"/>
          <w:i/>
          <w:color w:val="000000"/>
          <w:sz w:val="28"/>
        </w:rPr>
        <w:t>      2009 жылғы 19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