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709c" w14:textId="4de7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Патологиялық-анатомиялық диагностиканы жүзеге асыратын денсаулық сақтау ұйымдарының және (немесе) құрылымдық бөлімшелерінің қызметі және Патологиялық-анатомиялық ашып қарауды жүргізу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23 қарашадағы N 763 Бұйрығы. Қазақстан Республикасы Әділет министрлігінде 2009 жылғы 26 қарашада Нормативтік құқықтық кесімдерді мемлекеттік тіркеудің тізіліміне N 5939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Республикасының 2009 жылғы 18 шілдедегі «Халық денсаулығы мен денсаулық сақтау жүйесі жөнінде» Кодексінің </w:t>
      </w:r>
      <w:r>
        <w:rPr>
          <w:rFonts w:ascii="Times New Roman"/>
          <w:b w:val="false"/>
          <w:i w:val="false"/>
          <w:color w:val="000000"/>
          <w:sz w:val="28"/>
        </w:rPr>
        <w:t>56-бабына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434343"/>
          <w:sz w:val="28"/>
        </w:rPr>
        <w:t>патология-анатомиялық диагностиканы жүзеге асыратын ұйымдардың және (немесе) денсаулық сақтау ұйымдарының құрылымдық бөлімдерінің қызметі туралы 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434343"/>
          <w:sz w:val="28"/>
        </w:rPr>
        <w:t>п</w:t>
      </w:r>
      <w:r>
        <w:rPr>
          <w:rFonts w:ascii="Times New Roman"/>
          <w:b w:val="false"/>
          <w:i w:val="false"/>
          <w:color w:val="000000"/>
          <w:sz w:val="28"/>
        </w:rPr>
        <w:t>атология-анатомиялық ашып қарауды жүргізу тәртібі туралы ережесі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Стратегия және денсаулық сақтау саласын дамыту департаменті (Айдарханов А.Т.) белгіленген заңнамалық тәртіпте осы бұйрықты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Әкімшілік-құқықтық жұмыс департаменті (Бисмильдин Ф.Б.) осы бұйрықты белгіленген заңнамалық тәртіпте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министрлігінің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оны ресми жариялаған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23 қарашадағы  </w:t>
      </w:r>
      <w:r>
        <w:br/>
      </w:r>
      <w:r>
        <w:rPr>
          <w:rFonts w:ascii="Times New Roman"/>
          <w:b w:val="false"/>
          <w:i w:val="false"/>
          <w:color w:val="000000"/>
          <w:sz w:val="28"/>
        </w:rPr>
        <w:t xml:space="preserve">
№ 763 бұйрығына 1-қосымша </w:t>
      </w:r>
    </w:p>
    <w:bookmarkEnd w:id="1"/>
    <w:p>
      <w:pPr>
        <w:spacing w:after="0"/>
        <w:ind w:left="0"/>
        <w:jc w:val="left"/>
      </w:pPr>
      <w:r>
        <w:rPr>
          <w:rFonts w:ascii="Times New Roman"/>
          <w:b/>
          <w:i w:val="false"/>
          <w:color w:val="000000"/>
        </w:rPr>
        <w:t xml:space="preserve"> Патологиялық-анатомиялық диагностиканы жүзеге асыру қызметімен айналысатын денсаулық сақтау ұйымдары мен (әлде) құрылымдық бөлімдерінің қызметі туралы ереже</w:t>
      </w:r>
    </w:p>
    <w:bookmarkStart w:name="z121"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w:t>
      </w:r>
      <w:r>
        <w:rPr>
          <w:rFonts w:ascii="Times New Roman"/>
          <w:b w:val="false"/>
          <w:i w:val="false"/>
          <w:color w:val="434343"/>
          <w:sz w:val="28"/>
        </w:rPr>
        <w:t>      1. Патологиялық-анатомиялық диагностиканы жүзеге асыру қызметімен айналысатын денсаулық сақтау ұйымдары мен (әлде) құрылымдық бөлімдерінің қызметі туралы осы ереже (</w:t>
      </w:r>
      <w:r>
        <w:rPr>
          <w:rFonts w:ascii="Times New Roman"/>
          <w:b w:val="false"/>
          <w:i w:val="false"/>
          <w:color w:val="000000"/>
          <w:sz w:val="28"/>
        </w:rPr>
        <w:t>бұдан әрі – Ереже</w:t>
      </w:r>
      <w:r>
        <w:rPr>
          <w:rFonts w:ascii="Times New Roman"/>
          <w:b w:val="false"/>
          <w:i w:val="false"/>
          <w:color w:val="434343"/>
          <w:sz w:val="28"/>
        </w:rPr>
        <w:t>) патологиялық-анатомиялық диагностиканы жүзеге асыру қызметімен айналысатын денсаулық сақтау ұйымдары мен (әлде) құрылымдық бөлімдерінің қызметін іске асыру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434343"/>
          <w:sz w:val="28"/>
        </w:rPr>
        <w:t>      2. Патологиялық-анатомиялық диагностиканы жүзеге асыру қызметімен айналысатын денсаулық сақтау ұйымдары мен құрылымдық бөлімдеріне: патологиялық-анатомиялық бюролар,</w:t>
      </w:r>
      <w:r>
        <w:rPr>
          <w:rFonts w:ascii="Times New Roman"/>
          <w:b w:val="false"/>
          <w:i w:val="false"/>
          <w:color w:val="000000"/>
          <w:sz w:val="28"/>
        </w:rPr>
        <w:t xml:space="preserve"> орталықтандырылған патологиялық-анатомиялық бөлімшелер, денсаулық сақтау ұйымдарының патологиялық-анатомиялық бөлімшелері және денсаулық сақтау саласындағы білім беру ұйымдарының патологиялық анатомия кафедралары жатады.</w:t>
      </w:r>
      <w:r>
        <w:br/>
      </w:r>
      <w:r>
        <w:rPr>
          <w:rFonts w:ascii="Times New Roman"/>
          <w:b w:val="false"/>
          <w:i w:val="false"/>
          <w:color w:val="000000"/>
          <w:sz w:val="28"/>
        </w:rPr>
        <w:t>
</w:t>
      </w:r>
      <w:r>
        <w:rPr>
          <w:rFonts w:ascii="Times New Roman"/>
          <w:b w:val="false"/>
          <w:i w:val="false"/>
          <w:color w:val="000000"/>
          <w:sz w:val="28"/>
        </w:rPr>
        <w:t>
      3. П</w:t>
      </w:r>
      <w:r>
        <w:rPr>
          <w:rFonts w:ascii="Times New Roman"/>
          <w:b w:val="false"/>
          <w:i w:val="false"/>
          <w:color w:val="434343"/>
          <w:sz w:val="28"/>
        </w:rPr>
        <w:t>атологиялық-анатомиялық бюроларды,</w:t>
      </w:r>
      <w:r>
        <w:rPr>
          <w:rFonts w:ascii="Times New Roman"/>
          <w:b w:val="false"/>
          <w:i w:val="false"/>
          <w:color w:val="000000"/>
          <w:sz w:val="28"/>
        </w:rPr>
        <w:t xml:space="preserve"> орталықтандырылған патологоанатомиялық бөлімшелерді, денсаулық сақтау ұйымдарының патологиялық-анатомиялық бөлімшелерін және денсаулық сақтау саласындағы білім беру ұйымдарының патологиялық анатомия кафедраларын жабдықтармен және медициналық мақсаттағы бұйымдармен тізбе бойынша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жарақтандырылады.</w:t>
      </w:r>
    </w:p>
    <w:bookmarkEnd w:id="3"/>
    <w:bookmarkStart w:name="z13" w:id="4"/>
    <w:p>
      <w:pPr>
        <w:spacing w:after="0"/>
        <w:ind w:left="0"/>
        <w:jc w:val="left"/>
      </w:pPr>
      <w:r>
        <w:rPr>
          <w:rFonts w:ascii="Times New Roman"/>
          <w:b/>
          <w:i w:val="false"/>
          <w:color w:val="000000"/>
        </w:rPr>
        <w:t xml:space="preserve"> 
2. Патологиялық-анатомиялық бюроның міндеттері және қызметі мен функцияларын ұйымдастыру</w:t>
      </w:r>
    </w:p>
    <w:bookmarkEnd w:id="4"/>
    <w:bookmarkStart w:name="z126" w:id="5"/>
    <w:p>
      <w:pPr>
        <w:spacing w:after="0"/>
        <w:ind w:left="0"/>
        <w:jc w:val="both"/>
      </w:pPr>
      <w:r>
        <w:rPr>
          <w:rFonts w:ascii="Times New Roman"/>
          <w:b w:val="false"/>
          <w:i w:val="false"/>
          <w:color w:val="000000"/>
          <w:sz w:val="28"/>
        </w:rPr>
        <w:t>
      4. Патологиялық-анатомиялық бюро (бұдан әрі – ПАБ) денсаулық сақтау ұйымы болып табылады және денсаулық сақтауды мемлекеттік басқарудың жергілікті органына бағынады.</w:t>
      </w:r>
      <w:r>
        <w:br/>
      </w:r>
      <w:r>
        <w:rPr>
          <w:rFonts w:ascii="Times New Roman"/>
          <w:b w:val="false"/>
          <w:i w:val="false"/>
          <w:color w:val="000000"/>
          <w:sz w:val="28"/>
        </w:rPr>
        <w:t>
</w:t>
      </w:r>
      <w:r>
        <w:rPr>
          <w:rFonts w:ascii="Times New Roman"/>
          <w:b w:val="false"/>
          <w:i w:val="false"/>
          <w:color w:val="000000"/>
          <w:sz w:val="28"/>
        </w:rPr>
        <w:t>
      5. ПАБ кемінде 15 дәрігерлік лауазымы болған жағдайда білікті кадрларымен және қажетті материалдық базасы бар жұмыс істейтін патологиялық-анатомиялық бөлімшелердің базасында ұйымдастырылады.</w:t>
      </w:r>
      <w:r>
        <w:br/>
      </w:r>
      <w:r>
        <w:rPr>
          <w:rFonts w:ascii="Times New Roman"/>
          <w:b w:val="false"/>
          <w:i w:val="false"/>
          <w:color w:val="000000"/>
          <w:sz w:val="28"/>
        </w:rPr>
        <w:t>
</w:t>
      </w:r>
      <w:r>
        <w:rPr>
          <w:rFonts w:ascii="Times New Roman"/>
          <w:b w:val="false"/>
          <w:i w:val="false"/>
          <w:color w:val="000000"/>
          <w:sz w:val="28"/>
        </w:rPr>
        <w:t>
      6. ПАБ-тың құрамына мынадай құрылымдық бөлімшелері (қызмет көрсететін медициналық ұйымдардың бейініне және жұмыстың көлеміне қарай) кіреді:</w:t>
      </w:r>
      <w:r>
        <w:br/>
      </w:r>
      <w:r>
        <w:rPr>
          <w:rFonts w:ascii="Times New Roman"/>
          <w:b w:val="false"/>
          <w:i w:val="false"/>
          <w:color w:val="000000"/>
          <w:sz w:val="28"/>
        </w:rPr>
        <w:t>
</w:t>
      </w:r>
      <w:r>
        <w:rPr>
          <w:rFonts w:ascii="Times New Roman"/>
          <w:b w:val="false"/>
          <w:i w:val="false"/>
          <w:color w:val="000000"/>
          <w:sz w:val="28"/>
        </w:rPr>
        <w:t>
      1) гистологиялық зертханасы бар жалпы патология бөлімшесі;</w:t>
      </w:r>
      <w:r>
        <w:br/>
      </w:r>
      <w:r>
        <w:rPr>
          <w:rFonts w:ascii="Times New Roman"/>
          <w:b w:val="false"/>
          <w:i w:val="false"/>
          <w:color w:val="000000"/>
          <w:sz w:val="28"/>
        </w:rPr>
        <w:t>
</w:t>
      </w:r>
      <w:r>
        <w:rPr>
          <w:rFonts w:ascii="Times New Roman"/>
          <w:b w:val="false"/>
          <w:i w:val="false"/>
          <w:color w:val="000000"/>
          <w:sz w:val="28"/>
        </w:rPr>
        <w:t>
      2) гистологиялық зертханасы бар балалар патологиясы бөлімшесі;</w:t>
      </w:r>
      <w:r>
        <w:br/>
      </w:r>
      <w:r>
        <w:rPr>
          <w:rFonts w:ascii="Times New Roman"/>
          <w:b w:val="false"/>
          <w:i w:val="false"/>
          <w:color w:val="000000"/>
          <w:sz w:val="28"/>
        </w:rPr>
        <w:t>
</w:t>
      </w:r>
      <w:r>
        <w:rPr>
          <w:rFonts w:ascii="Times New Roman"/>
          <w:b w:val="false"/>
          <w:i w:val="false"/>
          <w:color w:val="000000"/>
          <w:sz w:val="28"/>
        </w:rPr>
        <w:t>
      3) цитологиялық зерттеулер бөлімшесі;</w:t>
      </w:r>
      <w:r>
        <w:br/>
      </w:r>
      <w:r>
        <w:rPr>
          <w:rFonts w:ascii="Times New Roman"/>
          <w:b w:val="false"/>
          <w:i w:val="false"/>
          <w:color w:val="000000"/>
          <w:sz w:val="28"/>
        </w:rPr>
        <w:t>
</w:t>
      </w:r>
      <w:r>
        <w:rPr>
          <w:rFonts w:ascii="Times New Roman"/>
          <w:b w:val="false"/>
          <w:i w:val="false"/>
          <w:color w:val="000000"/>
          <w:sz w:val="28"/>
        </w:rPr>
        <w:t>
      4) гистологиялық зертханасы бар жұқпалы патология бөлімшесі;</w:t>
      </w:r>
      <w:r>
        <w:br/>
      </w:r>
      <w:r>
        <w:rPr>
          <w:rFonts w:ascii="Times New Roman"/>
          <w:b w:val="false"/>
          <w:i w:val="false"/>
          <w:color w:val="000000"/>
          <w:sz w:val="28"/>
        </w:rPr>
        <w:t>
</w:t>
      </w:r>
      <w:r>
        <w:rPr>
          <w:rFonts w:ascii="Times New Roman"/>
          <w:b w:val="false"/>
          <w:i w:val="false"/>
          <w:color w:val="000000"/>
          <w:sz w:val="28"/>
        </w:rPr>
        <w:t>
      5)медициналық құжаттардың, блоктар мен шыны препараттар мұрағаты бар ұйымдастыру-консультациялық бөлімше;</w:t>
      </w:r>
      <w:r>
        <w:br/>
      </w:r>
      <w:r>
        <w:rPr>
          <w:rFonts w:ascii="Times New Roman"/>
          <w:b w:val="false"/>
          <w:i w:val="false"/>
          <w:color w:val="000000"/>
          <w:sz w:val="28"/>
        </w:rPr>
        <w:t>
</w:t>
      </w:r>
      <w:r>
        <w:rPr>
          <w:rFonts w:ascii="Times New Roman"/>
          <w:b w:val="false"/>
          <w:i w:val="false"/>
          <w:color w:val="000000"/>
          <w:sz w:val="28"/>
        </w:rPr>
        <w:t>
      6) әкімшілік-шарауашылық бөлімшесі.</w:t>
      </w:r>
      <w:r>
        <w:br/>
      </w:r>
      <w:r>
        <w:rPr>
          <w:rFonts w:ascii="Times New Roman"/>
          <w:b w:val="false"/>
          <w:i w:val="false"/>
          <w:color w:val="000000"/>
          <w:sz w:val="28"/>
        </w:rPr>
        <w:t>
</w:t>
      </w:r>
      <w:r>
        <w:rPr>
          <w:rFonts w:ascii="Times New Roman"/>
          <w:b w:val="false"/>
          <w:i w:val="false"/>
          <w:color w:val="000000"/>
          <w:sz w:val="28"/>
        </w:rPr>
        <w:t>
      7. Бюродан шалғайлығы, білікті кадрлардың болуы және патологиялық-анатомиялық зерттеулердің жеткілікті көлемі секілді жергілікті жағдайды ескере отырып, қалалық, аудандық орталық ауруханалардың базасында ұйымдастырылатын ПАБ-тың қалалық, аудандық, ауданаралық бөлімшелері болуы мүмкін.</w:t>
      </w:r>
      <w:r>
        <w:br/>
      </w:r>
      <w:r>
        <w:rPr>
          <w:rFonts w:ascii="Times New Roman"/>
          <w:b w:val="false"/>
          <w:i w:val="false"/>
          <w:color w:val="000000"/>
          <w:sz w:val="28"/>
        </w:rPr>
        <w:t>
</w:t>
      </w:r>
      <w:r>
        <w:rPr>
          <w:rFonts w:ascii="Times New Roman"/>
          <w:b w:val="false"/>
          <w:i w:val="false"/>
          <w:color w:val="000000"/>
          <w:sz w:val="28"/>
        </w:rPr>
        <w:t>
      8. ПАБ қызметіне басшылықты денсаулық сақтауды мемлекеттік басқарудың жергілікті органы практикалық және басшылық жұмыс тәжірибесі бар білікті патологоанатомды тағайындайтын бюроның бастығы жүзеге асырады.</w:t>
      </w:r>
      <w:r>
        <w:br/>
      </w:r>
      <w:r>
        <w:rPr>
          <w:rFonts w:ascii="Times New Roman"/>
          <w:b w:val="false"/>
          <w:i w:val="false"/>
          <w:color w:val="000000"/>
          <w:sz w:val="28"/>
        </w:rPr>
        <w:t>
</w:t>
      </w:r>
      <w:r>
        <w:rPr>
          <w:rFonts w:ascii="Times New Roman"/>
          <w:b w:val="false"/>
          <w:i w:val="false"/>
          <w:color w:val="000000"/>
          <w:sz w:val="28"/>
        </w:rPr>
        <w:t>
      9. ПАБ заңды тұлға құқығына ие, мынадай мөрлері: елтаңбасы бар, қарапайым – дөңгелек, түсті, металл және өзінің толық атауы мемлекеттік және орыс тілдерінде көрсетілген мөртаңбасы бар.</w:t>
      </w:r>
      <w:r>
        <w:br/>
      </w:r>
      <w:r>
        <w:rPr>
          <w:rFonts w:ascii="Times New Roman"/>
          <w:b w:val="false"/>
          <w:i w:val="false"/>
          <w:color w:val="000000"/>
          <w:sz w:val="28"/>
        </w:rPr>
        <w:t>
</w:t>
      </w:r>
      <w:r>
        <w:rPr>
          <w:rFonts w:ascii="Times New Roman"/>
          <w:b w:val="false"/>
          <w:i w:val="false"/>
          <w:color w:val="000000"/>
          <w:sz w:val="28"/>
        </w:rPr>
        <w:t>
      10. ПАБ осы Ережеге сәйкес медициналық жоғары оқу орындарының және олардың факультеттерінің, оның ішінде медициналық кадрлер білімін жетілдіру мен қайта дайындау, орта медициналық оқу орындарының оқу базасы бола алады.</w:t>
      </w:r>
      <w:r>
        <w:br/>
      </w:r>
      <w:r>
        <w:rPr>
          <w:rFonts w:ascii="Times New Roman"/>
          <w:b w:val="false"/>
          <w:i w:val="false"/>
          <w:color w:val="000000"/>
          <w:sz w:val="28"/>
        </w:rPr>
        <w:t>
</w:t>
      </w:r>
      <w:r>
        <w:rPr>
          <w:rFonts w:ascii="Times New Roman"/>
          <w:b w:val="false"/>
          <w:i w:val="false"/>
          <w:color w:val="000000"/>
          <w:sz w:val="28"/>
        </w:rPr>
        <w:t>
      11. ПАБ-тың қалалық, аудандық және ауданаралық бөлімшелерінің материалдық-техникалық қамтамасыз ету тиісті денсаулық сақтау ұйымдардың бас дәрігерлеріне жүктеледі.</w:t>
      </w:r>
      <w:r>
        <w:br/>
      </w:r>
      <w:r>
        <w:rPr>
          <w:rFonts w:ascii="Times New Roman"/>
          <w:b w:val="false"/>
          <w:i w:val="false"/>
          <w:color w:val="000000"/>
          <w:sz w:val="28"/>
        </w:rPr>
        <w:t>
</w:t>
      </w:r>
      <w:r>
        <w:rPr>
          <w:rFonts w:ascii="Times New Roman"/>
          <w:b w:val="false"/>
          <w:i w:val="false"/>
          <w:color w:val="000000"/>
          <w:sz w:val="28"/>
        </w:rPr>
        <w:t>
      12. ПАБ-тың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макроскопиялық және микроскопиялық зерттеулер, қажет болған жағдайда бактериологиялық, вирусологиялық, биохимиялық және басқа да қосымша зерттеулер жүргізу арқылы секциялық, операциялық және биопсиялық материалда ауруларды нақты диагностикалау;</w:t>
      </w:r>
      <w:r>
        <w:br/>
      </w:r>
      <w:r>
        <w:rPr>
          <w:rFonts w:ascii="Times New Roman"/>
          <w:b w:val="false"/>
          <w:i w:val="false"/>
          <w:color w:val="000000"/>
          <w:sz w:val="28"/>
        </w:rPr>
        <w:t>
</w:t>
      </w:r>
      <w:r>
        <w:rPr>
          <w:rFonts w:ascii="Times New Roman"/>
          <w:b w:val="false"/>
          <w:i w:val="false"/>
          <w:color w:val="000000"/>
          <w:sz w:val="28"/>
        </w:rPr>
        <w:t>
      2) сырқаттың қайтыс болуы себебі мен механизмін белгілеу;</w:t>
      </w:r>
      <w:r>
        <w:br/>
      </w:r>
      <w:r>
        <w:rPr>
          <w:rFonts w:ascii="Times New Roman"/>
          <w:b w:val="false"/>
          <w:i w:val="false"/>
          <w:color w:val="000000"/>
          <w:sz w:val="28"/>
        </w:rPr>
        <w:t>
</w:t>
      </w:r>
      <w:r>
        <w:rPr>
          <w:rFonts w:ascii="Times New Roman"/>
          <w:b w:val="false"/>
          <w:i w:val="false"/>
          <w:color w:val="000000"/>
          <w:sz w:val="28"/>
        </w:rPr>
        <w:t>
      3) ауруханаларда, сондай-ақ тиісті денсаулық сақтау органдарда нәтижелерді міндетті түрде талқылау арқылы клиникалық және патологиялық-анатомиялық мәліметтер мен диагноздарды салыстыра отырып, емдеуші дәрігерлермен бірлесіп, диагностикалық және емдеу жұмысының сапасын талдау;</w:t>
      </w:r>
      <w:r>
        <w:br/>
      </w:r>
      <w:r>
        <w:rPr>
          <w:rFonts w:ascii="Times New Roman"/>
          <w:b w:val="false"/>
          <w:i w:val="false"/>
          <w:color w:val="000000"/>
          <w:sz w:val="28"/>
        </w:rPr>
        <w:t>
</w:t>
      </w:r>
      <w:r>
        <w:rPr>
          <w:rFonts w:ascii="Times New Roman"/>
          <w:b w:val="false"/>
          <w:i w:val="false"/>
          <w:color w:val="000000"/>
          <w:sz w:val="28"/>
        </w:rPr>
        <w:t>
      4) медициналық ұйымдарда клиникалық-патологиялық-анатомиялық конференцияларды және патологоанатомдар кеңестері мен конференцияларын дайындау және өткізу;</w:t>
      </w:r>
      <w:r>
        <w:br/>
      </w:r>
      <w:r>
        <w:rPr>
          <w:rFonts w:ascii="Times New Roman"/>
          <w:b w:val="false"/>
          <w:i w:val="false"/>
          <w:color w:val="000000"/>
          <w:sz w:val="28"/>
        </w:rPr>
        <w:t>
</w:t>
      </w:r>
      <w:r>
        <w:rPr>
          <w:rFonts w:ascii="Times New Roman"/>
          <w:b w:val="false"/>
          <w:i w:val="false"/>
          <w:color w:val="000000"/>
          <w:sz w:val="28"/>
        </w:rPr>
        <w:t>
      5) алғаш анықталған жұқпалы және онкологиялық аурулар туралы денсаулық сақтауды мемлекеттік басқарудың жергілікті органдарына шұғыл хабарлау;</w:t>
      </w:r>
      <w:r>
        <w:br/>
      </w:r>
      <w:r>
        <w:rPr>
          <w:rFonts w:ascii="Times New Roman"/>
          <w:b w:val="false"/>
          <w:i w:val="false"/>
          <w:color w:val="000000"/>
          <w:sz w:val="28"/>
        </w:rPr>
        <w:t>
</w:t>
      </w:r>
      <w:r>
        <w:rPr>
          <w:rFonts w:ascii="Times New Roman"/>
          <w:b w:val="false"/>
          <w:i w:val="false"/>
          <w:color w:val="000000"/>
          <w:sz w:val="28"/>
        </w:rPr>
        <w:t>
      6) үздік жұмыс тәжірибесін қорытындылау және тарату;</w:t>
      </w:r>
      <w:r>
        <w:br/>
      </w:r>
      <w:r>
        <w:rPr>
          <w:rFonts w:ascii="Times New Roman"/>
          <w:b w:val="false"/>
          <w:i w:val="false"/>
          <w:color w:val="000000"/>
          <w:sz w:val="28"/>
        </w:rPr>
        <w:t>
</w:t>
      </w:r>
      <w:r>
        <w:rPr>
          <w:rFonts w:ascii="Times New Roman"/>
          <w:b w:val="false"/>
          <w:i w:val="false"/>
          <w:color w:val="000000"/>
          <w:sz w:val="28"/>
        </w:rPr>
        <w:t>
      7) патологиялық-анатомиялық зерттеулерге сынаулар жүргізу және қазіргі заманғы әдістерін енгізу;</w:t>
      </w:r>
      <w:r>
        <w:br/>
      </w:r>
      <w:r>
        <w:rPr>
          <w:rFonts w:ascii="Times New Roman"/>
          <w:b w:val="false"/>
          <w:i w:val="false"/>
          <w:color w:val="000000"/>
          <w:sz w:val="28"/>
        </w:rPr>
        <w:t>
</w:t>
      </w:r>
      <w:r>
        <w:rPr>
          <w:rFonts w:ascii="Times New Roman"/>
          <w:b w:val="false"/>
          <w:i w:val="false"/>
          <w:color w:val="000000"/>
          <w:sz w:val="28"/>
        </w:rPr>
        <w:t>
      8) патологоанатом дәрігерлердің біліктілігін жүйелі түрде арттыруды қамтамасыз ету.</w:t>
      </w:r>
    </w:p>
    <w:bookmarkEnd w:id="5"/>
    <w:bookmarkStart w:name="z36" w:id="6"/>
    <w:p>
      <w:pPr>
        <w:spacing w:after="0"/>
        <w:ind w:left="0"/>
        <w:jc w:val="left"/>
      </w:pPr>
      <w:r>
        <w:rPr>
          <w:rFonts w:ascii="Times New Roman"/>
          <w:b/>
          <w:i w:val="false"/>
          <w:color w:val="000000"/>
        </w:rPr>
        <w:t xml:space="preserve"> 
3. Орталықтандырылған патологиялық-анатомиялық бөлімшелердің және патологиялық-анатомиялық бөлімшелердің міндеттері және қызметі мен функцияларын ұйымдастыру</w:t>
      </w:r>
    </w:p>
    <w:bookmarkEnd w:id="6"/>
    <w:bookmarkStart w:name="z122" w:id="7"/>
    <w:p>
      <w:pPr>
        <w:spacing w:after="0"/>
        <w:ind w:left="0"/>
        <w:jc w:val="both"/>
      </w:pPr>
      <w:r>
        <w:rPr>
          <w:rFonts w:ascii="Times New Roman"/>
          <w:b w:val="false"/>
          <w:i w:val="false"/>
          <w:color w:val="000000"/>
          <w:sz w:val="28"/>
        </w:rPr>
        <w:t>
      13. Орталықтандырылған патологиялық-анатомиялық бөлімшелер (бұдан әрі – ОПАБ) және патологиялық-анатомиялық бөлімшелер (бұдан әрі – ПАБ) емдеу-алдын алу қызметімен айналысатын денсаулық сақтау ұйымдарының құрамындағы Уәкілетті органның келісімі бойынша ұйымдастырылады.</w:t>
      </w:r>
      <w:r>
        <w:br/>
      </w:r>
      <w:r>
        <w:rPr>
          <w:rFonts w:ascii="Times New Roman"/>
          <w:b w:val="false"/>
          <w:i w:val="false"/>
          <w:color w:val="000000"/>
          <w:sz w:val="28"/>
        </w:rPr>
        <w:t>
</w:t>
      </w:r>
      <w:r>
        <w:rPr>
          <w:rFonts w:ascii="Times New Roman"/>
          <w:b w:val="false"/>
          <w:i w:val="false"/>
          <w:color w:val="000000"/>
          <w:sz w:val="28"/>
        </w:rPr>
        <w:t>
      14. Құрылымында ОПАБ пен ПАБ бар медициналық ұйымдарға басшылық бөлімше жұмысының қажетті жағдайларын, оның ішінде медициналық кадрлармен жиынтықтауды, материалдық-техникалық жарақтандыруды, шаруашылық қамтамасыз етуді, көлік және басқаларды қамтамасыз етуге толық жауапты болады.</w:t>
      </w:r>
      <w:r>
        <w:br/>
      </w:r>
      <w:r>
        <w:rPr>
          <w:rFonts w:ascii="Times New Roman"/>
          <w:b w:val="false"/>
          <w:i w:val="false"/>
          <w:color w:val="000000"/>
          <w:sz w:val="28"/>
        </w:rPr>
        <w:t>
</w:t>
      </w:r>
      <w:r>
        <w:rPr>
          <w:rFonts w:ascii="Times New Roman"/>
          <w:b w:val="false"/>
          <w:i w:val="false"/>
          <w:color w:val="000000"/>
          <w:sz w:val="28"/>
        </w:rPr>
        <w:t>
      15. ОПАБ пен ПАБ-ға бекітілген медициналық ұйымдарға басшылық олар басшылық ететін ұйымның базасында патологиялық-анатомиялық ашу жүргізілген жағдайларда осы мақсаттар үшін тиісті үй-жайлары, жабдықтары, аппаратурасы, аспаптары бола отырып, ашу үшін қажетті жағдайларды қамтамасыз етеді.</w:t>
      </w:r>
      <w:r>
        <w:br/>
      </w:r>
      <w:r>
        <w:rPr>
          <w:rFonts w:ascii="Times New Roman"/>
          <w:b w:val="false"/>
          <w:i w:val="false"/>
          <w:color w:val="000000"/>
          <w:sz w:val="28"/>
        </w:rPr>
        <w:t>
</w:t>
      </w:r>
      <w:r>
        <w:rPr>
          <w:rFonts w:ascii="Times New Roman"/>
          <w:b w:val="false"/>
          <w:i w:val="false"/>
          <w:color w:val="000000"/>
          <w:sz w:val="28"/>
        </w:rPr>
        <w:t>
      16. ОПАБ пен ПАБ өзінің жұмысында денсаулық сақтау ұйымдардың қосымша диагностикалық кабинеттері және бөлімшелерін (рентген кабинеті, клиникалық зертхана, бактериологиялық зертхана, вирусологиялық зертхана) пайдаланады.</w:t>
      </w:r>
      <w:r>
        <w:br/>
      </w:r>
      <w:r>
        <w:rPr>
          <w:rFonts w:ascii="Times New Roman"/>
          <w:b w:val="false"/>
          <w:i w:val="false"/>
          <w:color w:val="000000"/>
          <w:sz w:val="28"/>
        </w:rPr>
        <w:t>
</w:t>
      </w:r>
      <w:r>
        <w:rPr>
          <w:rFonts w:ascii="Times New Roman"/>
          <w:b w:val="false"/>
          <w:i w:val="false"/>
          <w:color w:val="000000"/>
          <w:sz w:val="28"/>
        </w:rPr>
        <w:t>
      17. ОПАБ пен ПАБ жұмыс сағатын, қайтыс болғандардың денесін, операциялық және биопсиялық материалды қабылдау, ашулар мен патологиялық-анатомиялық зерттеулерді орындау, қайтыс болуы туралы дәрігерлік куәлікті, қайтыс болғандардың денесін және зерттеулер нәтижесін беру тәртібін тиісті денсаулық сақтау ұйымның басшысы белгілейді.</w:t>
      </w:r>
      <w:r>
        <w:br/>
      </w:r>
      <w:r>
        <w:rPr>
          <w:rFonts w:ascii="Times New Roman"/>
          <w:b w:val="false"/>
          <w:i w:val="false"/>
          <w:color w:val="000000"/>
          <w:sz w:val="28"/>
        </w:rPr>
        <w:t>
</w:t>
      </w:r>
      <w:r>
        <w:rPr>
          <w:rFonts w:ascii="Times New Roman"/>
          <w:b w:val="false"/>
          <w:i w:val="false"/>
          <w:color w:val="000000"/>
          <w:sz w:val="28"/>
        </w:rPr>
        <w:t>
      18. ОПАБ пен ПАБ-қа қайтыс болғандардың денесін, операциялық және биопсиялық материалды уақытылы жеткізу бекітілген денсаулық сақтау ұйымдардың әкімшілігі қамтамасыз етеді.</w:t>
      </w:r>
      <w:r>
        <w:br/>
      </w:r>
      <w:r>
        <w:rPr>
          <w:rFonts w:ascii="Times New Roman"/>
          <w:b w:val="false"/>
          <w:i w:val="false"/>
          <w:color w:val="000000"/>
          <w:sz w:val="28"/>
        </w:rPr>
        <w:t>
</w:t>
      </w:r>
      <w:r>
        <w:rPr>
          <w:rFonts w:ascii="Times New Roman"/>
          <w:b w:val="false"/>
          <w:i w:val="false"/>
          <w:color w:val="000000"/>
          <w:sz w:val="28"/>
        </w:rPr>
        <w:t>
      19. ОПАБ пен ПАБ патологоанатом дәрігерлер мен орта медицина қызметкерлері құрамын даярлау, қайта даярлау және білімдерін жетілдіру базасы болып табылады.</w:t>
      </w:r>
      <w:r>
        <w:br/>
      </w:r>
      <w:r>
        <w:rPr>
          <w:rFonts w:ascii="Times New Roman"/>
          <w:b w:val="false"/>
          <w:i w:val="false"/>
          <w:color w:val="000000"/>
          <w:sz w:val="28"/>
        </w:rPr>
        <w:t>
</w:t>
      </w:r>
      <w:r>
        <w:rPr>
          <w:rFonts w:ascii="Times New Roman"/>
          <w:b w:val="false"/>
          <w:i w:val="false"/>
          <w:color w:val="000000"/>
          <w:sz w:val="28"/>
        </w:rPr>
        <w:t>
      20. ОПАБ пен ПАБ-ты денсаулық сақтау ұйымның басшылары тағайындайтын және жұмыстан босататын меңгеруші басқарады. Ол медициналық ұйымның басшысына және оның медициналық бөлім (емдеу) жөніндегі орынбасарына тікелей бағынады.</w:t>
      </w:r>
      <w:r>
        <w:br/>
      </w:r>
      <w:r>
        <w:rPr>
          <w:rFonts w:ascii="Times New Roman"/>
          <w:b w:val="false"/>
          <w:i w:val="false"/>
          <w:color w:val="000000"/>
          <w:sz w:val="28"/>
        </w:rPr>
        <w:t>
</w:t>
      </w:r>
      <w:r>
        <w:rPr>
          <w:rFonts w:ascii="Times New Roman"/>
          <w:b w:val="false"/>
          <w:i w:val="false"/>
          <w:color w:val="000000"/>
          <w:sz w:val="28"/>
        </w:rPr>
        <w:t>
      21. ОПАБ пен ПАБ медициналық құжаттарды жүргізеді және өзінің қызметі туралы мәліметтер жөнінде есеп береді.</w:t>
      </w:r>
      <w:r>
        <w:br/>
      </w:r>
      <w:r>
        <w:rPr>
          <w:rFonts w:ascii="Times New Roman"/>
          <w:b w:val="false"/>
          <w:i w:val="false"/>
          <w:color w:val="000000"/>
          <w:sz w:val="28"/>
        </w:rPr>
        <w:t>
</w:t>
      </w:r>
      <w:r>
        <w:rPr>
          <w:rFonts w:ascii="Times New Roman"/>
          <w:b w:val="false"/>
          <w:i w:val="false"/>
          <w:color w:val="000000"/>
          <w:sz w:val="28"/>
        </w:rPr>
        <w:t>
      22. ОПАБ мен ПАБ-тың жұмыс істеп тұрған үй-жайларын патологиялық-анатомиялық қызметтен басқа қызметтерді орналастыру үшін пайдалануға болмайды.</w:t>
      </w:r>
      <w:r>
        <w:br/>
      </w:r>
      <w:r>
        <w:rPr>
          <w:rFonts w:ascii="Times New Roman"/>
          <w:b w:val="false"/>
          <w:i w:val="false"/>
          <w:color w:val="000000"/>
          <w:sz w:val="28"/>
        </w:rPr>
        <w:t>
</w:t>
      </w:r>
      <w:r>
        <w:rPr>
          <w:rFonts w:ascii="Times New Roman"/>
          <w:b w:val="false"/>
          <w:i w:val="false"/>
          <w:color w:val="000000"/>
          <w:sz w:val="28"/>
        </w:rPr>
        <w:t>
      23. ОПАБ мен ПАБ-тың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органдары мен тіндерін макроскопиялық және микроскопиялық зерттеулер арқылы қайтыс болған сырқаттарды ашуды жүргізу;</w:t>
      </w:r>
      <w:r>
        <w:br/>
      </w:r>
      <w:r>
        <w:rPr>
          <w:rFonts w:ascii="Times New Roman"/>
          <w:b w:val="false"/>
          <w:i w:val="false"/>
          <w:color w:val="000000"/>
          <w:sz w:val="28"/>
        </w:rPr>
        <w:t>
</w:t>
      </w:r>
      <w:r>
        <w:rPr>
          <w:rFonts w:ascii="Times New Roman"/>
          <w:b w:val="false"/>
          <w:i w:val="false"/>
          <w:color w:val="000000"/>
          <w:sz w:val="28"/>
        </w:rPr>
        <w:t>
      2) қажет болған жағдайда қайтыс болғандардың мәйіттерінен бактериологиялық, вирусологиялық және зерттеудің басқа да қосымша әдістері үшін тін үлгілерін алу және жіберу;</w:t>
      </w:r>
      <w:r>
        <w:br/>
      </w:r>
      <w:r>
        <w:rPr>
          <w:rFonts w:ascii="Times New Roman"/>
          <w:b w:val="false"/>
          <w:i w:val="false"/>
          <w:color w:val="000000"/>
          <w:sz w:val="28"/>
        </w:rPr>
        <w:t>
</w:t>
      </w:r>
      <w:r>
        <w:rPr>
          <w:rFonts w:ascii="Times New Roman"/>
          <w:b w:val="false"/>
          <w:i w:val="false"/>
          <w:color w:val="000000"/>
          <w:sz w:val="28"/>
        </w:rPr>
        <w:t>
      3) қайтыс болу себептері туралы нақты мәліметтерді қамтамасыз ету;</w:t>
      </w:r>
      <w:r>
        <w:br/>
      </w:r>
      <w:r>
        <w:rPr>
          <w:rFonts w:ascii="Times New Roman"/>
          <w:b w:val="false"/>
          <w:i w:val="false"/>
          <w:color w:val="000000"/>
          <w:sz w:val="28"/>
        </w:rPr>
        <w:t>
</w:t>
      </w:r>
      <w:r>
        <w:rPr>
          <w:rFonts w:ascii="Times New Roman"/>
          <w:b w:val="false"/>
          <w:i w:val="false"/>
          <w:color w:val="000000"/>
          <w:sz w:val="28"/>
        </w:rPr>
        <w:t>
      4) биопсияны және операциялық материалды патогистологиялық зерттеудің көмегімен көзі тірісіндегі ауруларды диагностикалау;</w:t>
      </w:r>
      <w:r>
        <w:br/>
      </w:r>
      <w:r>
        <w:rPr>
          <w:rFonts w:ascii="Times New Roman"/>
          <w:b w:val="false"/>
          <w:i w:val="false"/>
          <w:color w:val="000000"/>
          <w:sz w:val="28"/>
        </w:rPr>
        <w:t>
</w:t>
      </w:r>
      <w:r>
        <w:rPr>
          <w:rFonts w:ascii="Times New Roman"/>
          <w:b w:val="false"/>
          <w:i w:val="false"/>
          <w:color w:val="000000"/>
          <w:sz w:val="28"/>
        </w:rPr>
        <w:t>
      5) мынадай жолдармен клиникалық диагностиканың сапасын арттыру:</w:t>
      </w:r>
      <w:r>
        <w:br/>
      </w:r>
      <w:r>
        <w:rPr>
          <w:rFonts w:ascii="Times New Roman"/>
          <w:b w:val="false"/>
          <w:i w:val="false"/>
          <w:color w:val="000000"/>
          <w:sz w:val="28"/>
        </w:rPr>
        <w:t>
</w:t>
      </w:r>
      <w:r>
        <w:rPr>
          <w:rFonts w:ascii="Times New Roman"/>
          <w:b w:val="false"/>
          <w:i w:val="false"/>
          <w:color w:val="000000"/>
          <w:sz w:val="28"/>
        </w:rPr>
        <w:t>
      секциялық, операциялық және биопсиялық материалдағы патологиялық процестің сипаттамасын анықтау;</w:t>
      </w:r>
      <w:r>
        <w:br/>
      </w:r>
      <w:r>
        <w:rPr>
          <w:rFonts w:ascii="Times New Roman"/>
          <w:b w:val="false"/>
          <w:i w:val="false"/>
          <w:color w:val="000000"/>
          <w:sz w:val="28"/>
        </w:rPr>
        <w:t>
</w:t>
      </w:r>
      <w:r>
        <w:rPr>
          <w:rFonts w:ascii="Times New Roman"/>
          <w:b w:val="false"/>
          <w:i w:val="false"/>
          <w:color w:val="000000"/>
          <w:sz w:val="28"/>
        </w:rPr>
        <w:t>
      сырқаттың қайтыс болу себебі мен механизімін белгілеу;</w:t>
      </w:r>
      <w:r>
        <w:br/>
      </w:r>
      <w:r>
        <w:rPr>
          <w:rFonts w:ascii="Times New Roman"/>
          <w:b w:val="false"/>
          <w:i w:val="false"/>
          <w:color w:val="000000"/>
          <w:sz w:val="28"/>
        </w:rPr>
        <w:t>
</w:t>
      </w:r>
      <w:r>
        <w:rPr>
          <w:rFonts w:ascii="Times New Roman"/>
          <w:b w:val="false"/>
          <w:i w:val="false"/>
          <w:color w:val="000000"/>
          <w:sz w:val="28"/>
        </w:rPr>
        <w:t>
      клиницист дәрігерлермен ашу нәтижелері мен көзі тірісіндегі патологиялық зерттеулерді бірлесіп талқылау;</w:t>
      </w:r>
      <w:r>
        <w:br/>
      </w:r>
      <w:r>
        <w:rPr>
          <w:rFonts w:ascii="Times New Roman"/>
          <w:b w:val="false"/>
          <w:i w:val="false"/>
          <w:color w:val="000000"/>
          <w:sz w:val="28"/>
        </w:rPr>
        <w:t>
</w:t>
      </w:r>
      <w:r>
        <w:rPr>
          <w:rFonts w:ascii="Times New Roman"/>
          <w:b w:val="false"/>
          <w:i w:val="false"/>
          <w:color w:val="000000"/>
          <w:sz w:val="28"/>
        </w:rPr>
        <w:t>
      патология мәселелері бойынша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клиникалық және патологоанатомиялық мәліметтер мен диагноздарды салыстыру арқылы емдеуші дәрігерлермен бірлесіп диагностикалық және емдеу жұмыстарының сапасын талдау;</w:t>
      </w:r>
      <w:r>
        <w:br/>
      </w:r>
      <w:r>
        <w:rPr>
          <w:rFonts w:ascii="Times New Roman"/>
          <w:b w:val="false"/>
          <w:i w:val="false"/>
          <w:color w:val="000000"/>
          <w:sz w:val="28"/>
        </w:rPr>
        <w:t>
      бекітілген денсаулық сақтау ұйымдардың дәрігерлік ұжымдарымен, сондай-ақ тиісті денсаулық сақтауды мемлекеттік басқарудың жергілікті органдарында нәтижелерді міндетті түрде талқылай отырып, ОПАБ мен ПАБ-тың жұмысын қорытындылау және талдау болып табылады.</w:t>
      </w:r>
    </w:p>
    <w:bookmarkEnd w:id="7"/>
    <w:bookmarkStart w:name="z52" w:id="8"/>
    <w:p>
      <w:pPr>
        <w:spacing w:after="0"/>
        <w:ind w:left="0"/>
        <w:jc w:val="left"/>
      </w:pPr>
      <w:r>
        <w:rPr>
          <w:rFonts w:ascii="Times New Roman"/>
          <w:b/>
          <w:i w:val="false"/>
          <w:color w:val="000000"/>
        </w:rPr>
        <w:t xml:space="preserve"> 
4. Денсаулық сақтау саласындағы білім беру ұйымдарының патологиялық анатомия кафедраларының қызметі</w:t>
      </w:r>
    </w:p>
    <w:bookmarkEnd w:id="8"/>
    <w:bookmarkStart w:name="z123" w:id="9"/>
    <w:p>
      <w:pPr>
        <w:spacing w:after="0"/>
        <w:ind w:left="0"/>
        <w:jc w:val="both"/>
      </w:pPr>
      <w:r>
        <w:rPr>
          <w:rFonts w:ascii="Times New Roman"/>
          <w:b w:val="false"/>
          <w:i w:val="false"/>
          <w:color w:val="000000"/>
          <w:sz w:val="28"/>
        </w:rPr>
        <w:t>
      24. Жоғары медициналық оқу орындарының патологиялық анатомия кафедралары клиникалық кафедраларға жатады, патологоанатом-дәрігерлерді дайындау жүйесінің оқу, ғылыми-әдістемелік орталықтары болып табылады.</w:t>
      </w:r>
      <w:r>
        <w:br/>
      </w:r>
      <w:r>
        <w:rPr>
          <w:rFonts w:ascii="Times New Roman"/>
          <w:b w:val="false"/>
          <w:i w:val="false"/>
          <w:color w:val="000000"/>
          <w:sz w:val="28"/>
        </w:rPr>
        <w:t>
</w:t>
      </w:r>
      <w:r>
        <w:rPr>
          <w:rFonts w:ascii="Times New Roman"/>
          <w:b w:val="false"/>
          <w:i w:val="false"/>
          <w:color w:val="000000"/>
          <w:sz w:val="28"/>
        </w:rPr>
        <w:t>
      25. Патологиялық-анатомиялық бюролар, орталықтандырылған патологиялық-анатомиялық бөлімшелер және патологиялық-анатомиялық бөлімшелер патологиялық анатомия кафедраларының оқу базалары болып табылады. Патологиялық анатомия кафедраларының профессорлық-оқытушылық құрамы дәрігерлік лауазымдағы 0,5 ставкадағы патологоанатом-дәрігер жүктемесінің есептелген нормасының 25 пайыздан кем болмайтын көлеміндегі прозекторлық жұмысты орындауға міндетті. Патологиялық анатомия кафедраларының профессорлық-оқытушылық құрамынының клиникалық ставкаларын, сондай-ақ ауыр еңбек жағдайлары мен психикалық-эмоциялық жүктемелері үшін қосымша ақы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N 1400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9"/>
    <w:bookmarkStart w:name="z54" w:id="10"/>
    <w:p>
      <w:pPr>
        <w:spacing w:after="0"/>
        <w:ind w:left="0"/>
        <w:jc w:val="both"/>
      </w:pPr>
      <w:r>
        <w:rPr>
          <w:rFonts w:ascii="Times New Roman"/>
          <w:b w:val="false"/>
          <w:i w:val="false"/>
          <w:color w:val="000000"/>
          <w:sz w:val="28"/>
        </w:rPr>
        <w:t>
</w:t>
      </w:r>
      <w:r>
        <w:rPr>
          <w:rFonts w:ascii="Times New Roman"/>
          <w:b w:val="false"/>
          <w:i w:val="false"/>
          <w:color w:val="434343"/>
          <w:sz w:val="28"/>
        </w:rPr>
        <w:t>Патологиялық-анатомиялық диагностиканы</w:t>
      </w:r>
      <w:r>
        <w:br/>
      </w:r>
      <w:r>
        <w:rPr>
          <w:rFonts w:ascii="Times New Roman"/>
          <w:b w:val="false"/>
          <w:i w:val="false"/>
          <w:color w:val="000000"/>
          <w:sz w:val="28"/>
        </w:rPr>
        <w:t>
</w:t>
      </w:r>
      <w:r>
        <w:rPr>
          <w:rFonts w:ascii="Times New Roman"/>
          <w:b w:val="false"/>
          <w:i w:val="false"/>
          <w:color w:val="434343"/>
          <w:sz w:val="28"/>
        </w:rPr>
        <w:t xml:space="preserve">жүзеге асыру қызметімен айналысатын </w:t>
      </w:r>
      <w:r>
        <w:br/>
      </w:r>
      <w:r>
        <w:rPr>
          <w:rFonts w:ascii="Times New Roman"/>
          <w:b w:val="false"/>
          <w:i w:val="false"/>
          <w:color w:val="000000"/>
          <w:sz w:val="28"/>
        </w:rPr>
        <w:t>
</w:t>
      </w:r>
      <w:r>
        <w:rPr>
          <w:rFonts w:ascii="Times New Roman"/>
          <w:b w:val="false"/>
          <w:i w:val="false"/>
          <w:color w:val="434343"/>
          <w:sz w:val="28"/>
        </w:rPr>
        <w:t xml:space="preserve">денсаулық сақтау ұйымдары мен    </w:t>
      </w:r>
      <w:r>
        <w:br/>
      </w:r>
      <w:r>
        <w:rPr>
          <w:rFonts w:ascii="Times New Roman"/>
          <w:b w:val="false"/>
          <w:i w:val="false"/>
          <w:color w:val="000000"/>
          <w:sz w:val="28"/>
        </w:rPr>
        <w:t>
</w:t>
      </w:r>
      <w:r>
        <w:rPr>
          <w:rFonts w:ascii="Times New Roman"/>
          <w:b w:val="false"/>
          <w:i w:val="false"/>
          <w:color w:val="434343"/>
          <w:sz w:val="28"/>
        </w:rPr>
        <w:t>(әлде) құрылымдық бөлімдерінің қызметі</w:t>
      </w:r>
      <w:r>
        <w:br/>
      </w:r>
      <w:r>
        <w:rPr>
          <w:rFonts w:ascii="Times New Roman"/>
          <w:b w:val="false"/>
          <w:i w:val="false"/>
          <w:color w:val="000000"/>
          <w:sz w:val="28"/>
        </w:rPr>
        <w:t>
</w:t>
      </w:r>
      <w:r>
        <w:rPr>
          <w:rFonts w:ascii="Times New Roman"/>
          <w:b w:val="false"/>
          <w:i w:val="false"/>
          <w:color w:val="434343"/>
          <w:sz w:val="28"/>
        </w:rPr>
        <w:t xml:space="preserve">туралы </w:t>
      </w:r>
      <w:r>
        <w:rPr>
          <w:rFonts w:ascii="Times New Roman"/>
          <w:b w:val="false"/>
          <w:i w:val="false"/>
          <w:color w:val="000000"/>
          <w:sz w:val="28"/>
        </w:rPr>
        <w:t xml:space="preserve">Ережеге қосымша        </w:t>
      </w:r>
    </w:p>
    <w:bookmarkEnd w:id="10"/>
    <w:p>
      <w:pPr>
        <w:spacing w:after="0"/>
        <w:ind w:left="0"/>
        <w:jc w:val="left"/>
      </w:pPr>
      <w:r>
        <w:rPr>
          <w:rFonts w:ascii="Times New Roman"/>
          <w:b/>
          <w:i w:val="false"/>
          <w:color w:val="000000"/>
        </w:rPr>
        <w:t xml:space="preserve"> Патологиялық-анатомиялық бюролар, орталықтандырылған патологиялық-анатомиялық бөлімшелер және патологоанатомиялық бөлімшелерді жарақтандыру үшін жабдықтар мен медициналық бұйымдардың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5417"/>
        <w:gridCol w:w="2020"/>
        <w:gridCol w:w="2139"/>
        <w:gridCol w:w="2040"/>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денеге арналған тоңазытқыш камера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денеге арналған тоңазытқыш камера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6 текше метр болатын биоматериалды сақтауға арналған тоңазытқыш камера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 көтеруге және тасымалдауға арналған гидравликалық көтергіш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 баспайтын болаттан жасалған алынатын зембілдері бар мәйіттерді тасымалдауға арналған арба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астылық, препаровочты үстелдері мен қалдықтарды кәдеге жаратуға және зарарсыздандыруға арналған багы бар жиынтықты секциялық патологоанатомиялық үстел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секциялық жуу үстелі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Аспаптарға арналған жылжымалы үстел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залға арналған қабырғаға ілінетін рентгендік суреттерді шолуға арналған қорап</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орталықтан сыртқа тебуші сорғышымен, электрлік сорғышымен, инъекциялық пистолетімен, қосымша заттарымен (қайтыс болған адамның денесін бальзамдау үшін) инъекциялық аппарат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орталықтан сыртқа тебуші сорғышымен, электрлік сорғышымен, жинағыш сыйымдылығы мен сорғыш пистолеті бар сорғыш аппарат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 дезинфекциялауға арналған аппарат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жиынтық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Экстракторы бар аутопсиялық ара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Жиынтықтағы аутопсияға арналған қол арасы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стационарлық шам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Табытты тасымалдау үшін арбасы бар жиынтықтағы қайтыс болған адаммен қоштасуға арналған тұғыр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қоректендіруі бар жаңа туған нәрестелерге арналған электрондық үстелдік таразылар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зертханалық таразылар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шамы бар маңдай бинокулярлы операциялық лупа (жиынтық)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бактерицидті сәулелеуіш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 қабырға-еден сәулелеуіш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Тіндерді гистологиялық тазарту үшін карусель түріндегі автоматтандырылған тіндік процессор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Парафиндік блоктар құю бойынша станция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Тілікшелер мен жағындыларды бояу үшін автоматтандырылған станция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Тілікшелер мен жағындыларды қолмен бояу үшін жиынтық</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шынының астына препараттарды бекітуге арналған автомат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Шыныларды таңбалауға арналған аппарат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Гистокассеттерді таңбалауға арналған аппарат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кесінділерді түзетуге арналған су шоншасы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Тілікшелерді ауыстыру жүйесі бар электромеханикалық ротациялық микротом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Шаналық микротом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Микротомдық пышақтарды қайрауға арналған автомат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Микротом-криостат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центрифуга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араластырғышы бар 2 камфоралық электрлік пеш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ауалық термостат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аквадистиллятор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суға арналған су жинағыш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шкаф</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препараттарды мұрағаттандыруға арналған шкаф (шкаф-мұрағат)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Парафиндік блоктар мен слайдтарға арналған мұрағаттық жүйе (модульдік конструкция)</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Реактивтерге арналған қышқылға төзімді шкаф</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өтпейтін жабыны бар медициналық зертханалық үстелдер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зерттеуге арналған операциялық материалды кесу станциясы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Парафинді диспенсер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револьверлік басы бар бинокулярлық микроскоп</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түріндегі суреттерді шығару, сақтау және беру мүмкіндігі бар бинокулярлық микроскоп базасында компьютерлік морфологиялық талдағыш</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люминесцентті микроскоп</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сәулелік микроскопқа, дербес компьютерге немесе ноутбукқа бекітуге болатын сандық түрлі-түсті камера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жұмыс станциясы (вирусқа қарсы бағдарламалық қамтамасыз ету, кеңселік пакет)</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Ноутбук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 модулімен медициналық ақпараттық жүйе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жұмыс орнына 1 лицензия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жұмыс орнына 1 лицензия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 кеңселік жұмыс станциясына серверлік ұсыныстар (жиынтықтағы серверлік бағдарламалық қамтамасыз ету, вирусқа қарсы серверлік бағдарламалық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 және бейне/фотосуретті сақтауға арналған файл-сервер (жиынтықтағы серверлік бағдарламалық қамтамасыз ету, вирусқа қарсы серверлік бағдарламалық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Бейнесервер (жиынтықтағы серверлік бағдарламалық қамтамасыз ету)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Залдарындағы бейне бақылауға арналған жабдықтар жиынтығы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Локальды есептеуіш желі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нүктеге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нүктеге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нүктеге</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23 қарашадағы </w:t>
      </w:r>
      <w:r>
        <w:br/>
      </w:r>
      <w:r>
        <w:rPr>
          <w:rFonts w:ascii="Times New Roman"/>
          <w:b w:val="false"/>
          <w:i w:val="false"/>
          <w:color w:val="000000"/>
          <w:sz w:val="28"/>
        </w:rPr>
        <w:t>
№ 763 бұйрығына 2-қосымша</w:t>
      </w:r>
    </w:p>
    <w:bookmarkEnd w:id="11"/>
    <w:p>
      <w:pPr>
        <w:spacing w:after="0"/>
        <w:ind w:left="0"/>
        <w:jc w:val="left"/>
      </w:pPr>
      <w:r>
        <w:rPr>
          <w:rFonts w:ascii="Times New Roman"/>
          <w:b/>
          <w:i w:val="false"/>
          <w:color w:val="000000"/>
        </w:rPr>
        <w:t xml:space="preserve"> Патологиялық-анатомиялық ашып қарауды жүргізу тәртібі Ереже</w:t>
      </w:r>
    </w:p>
    <w:bookmarkStart w:name="z124" w:id="12"/>
    <w:p>
      <w:pPr>
        <w:spacing w:after="0"/>
        <w:ind w:left="0"/>
        <w:jc w:val="left"/>
      </w:pPr>
      <w:r>
        <w:rPr>
          <w:rFonts w:ascii="Times New Roman"/>
          <w:b/>
          <w:i w:val="false"/>
          <w:color w:val="000000"/>
        </w:rPr>
        <w:t xml:space="preserve"> 
1. Жалпы ережелер</w:t>
      </w:r>
    </w:p>
    <w:bookmarkEnd w:id="12"/>
    <w:bookmarkStart w:name="z56" w:id="13"/>
    <w:p>
      <w:pPr>
        <w:spacing w:after="0"/>
        <w:ind w:left="0"/>
        <w:jc w:val="both"/>
      </w:pPr>
      <w:r>
        <w:rPr>
          <w:rFonts w:ascii="Times New Roman"/>
          <w:b w:val="false"/>
          <w:i w:val="false"/>
          <w:color w:val="000000"/>
          <w:sz w:val="28"/>
        </w:rPr>
        <w:t xml:space="preserve">
      1. Осы патологиялық-анатомиялық зерттеулер жүргізу тәртібі туралы Ереже </w:t>
      </w:r>
      <w:r>
        <w:rPr>
          <w:rFonts w:ascii="Times New Roman"/>
          <w:b w:val="false"/>
          <w:i w:val="false"/>
          <w:color w:val="434343"/>
          <w:sz w:val="28"/>
        </w:rPr>
        <w:t>(</w:t>
      </w:r>
      <w:r>
        <w:rPr>
          <w:rFonts w:ascii="Times New Roman"/>
          <w:b w:val="false"/>
          <w:i w:val="false"/>
          <w:color w:val="000000"/>
          <w:sz w:val="28"/>
        </w:rPr>
        <w:t>бұдан әрі – Ереже</w:t>
      </w:r>
      <w:r>
        <w:rPr>
          <w:rFonts w:ascii="Times New Roman"/>
          <w:b w:val="false"/>
          <w:i w:val="false"/>
          <w:color w:val="434343"/>
          <w:sz w:val="28"/>
        </w:rPr>
        <w:t xml:space="preserve">) </w:t>
      </w:r>
      <w:r>
        <w:rPr>
          <w:rFonts w:ascii="Times New Roman"/>
          <w:b w:val="false"/>
          <w:i w:val="false"/>
          <w:color w:val="000000"/>
          <w:sz w:val="28"/>
        </w:rPr>
        <w:t>патологоанатомиялық зерттеулер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Мәйіттерді ашу дәрігерлер биологиялық өлімді анықтағаннан кейін, бас дәрігердің немесе оның медициналық (емдеу) бөлім жөніндегі орынбасарының мәйітті ашуға жіберу туралы жазбаша өкімімен стационарлық сырқаттың медициналық картасын немесе амбулаториялық сырқаттың медициналық картасын ұсынғаннан кейін рұқсат етіледі. Патологоиялық-анатомиялық диагноз енгізілген стационарлық сырқаттың медициналық картасы мәйітті ашудан кейін он күнтізбелік күннен астырмай денсаулық сақтау ұйымының медициналық мұрағатына жіберіледі.</w:t>
      </w:r>
      <w:r>
        <w:br/>
      </w:r>
      <w:r>
        <w:rPr>
          <w:rFonts w:ascii="Times New Roman"/>
          <w:b w:val="false"/>
          <w:i w:val="false"/>
          <w:color w:val="000000"/>
          <w:sz w:val="28"/>
        </w:rPr>
        <w:t>
</w:t>
      </w:r>
      <w:r>
        <w:rPr>
          <w:rFonts w:ascii="Times New Roman"/>
          <w:b w:val="false"/>
          <w:i w:val="false"/>
          <w:color w:val="000000"/>
          <w:sz w:val="28"/>
        </w:rPr>
        <w:t>
      3. Қайтыс болған адамның жұбайының әлде жақын туыстарының, заңды өкілдерінің жазбалы түрдегі арызы әлде өлген адамның тіршілік кезіндегі берген жазбалы түрде білдірткен тілегі болыу мен қатар зорлап өлтірілгендігіне күдік туындамаған жағдайларда мәйітті ашпай берілуін рұқсат етеді.</w:t>
      </w:r>
      <w:r>
        <w:br/>
      </w:r>
      <w:r>
        <w:rPr>
          <w:rFonts w:ascii="Times New Roman"/>
          <w:b w:val="false"/>
          <w:i w:val="false"/>
          <w:color w:val="000000"/>
          <w:sz w:val="28"/>
        </w:rPr>
        <w:t>
</w:t>
      </w:r>
      <w:r>
        <w:rPr>
          <w:rFonts w:ascii="Times New Roman"/>
          <w:b w:val="false"/>
          <w:i w:val="false"/>
          <w:color w:val="000000"/>
          <w:sz w:val="28"/>
        </w:rPr>
        <w:t>
      4. Мәйіттің патологиялық-анатомиялық зерттелуін тоқтатуға жол берілмейді:</w:t>
      </w:r>
      <w:r>
        <w:br/>
      </w:r>
      <w:r>
        <w:rPr>
          <w:rFonts w:ascii="Times New Roman"/>
          <w:b w:val="false"/>
          <w:i w:val="false"/>
          <w:color w:val="000000"/>
          <w:sz w:val="28"/>
        </w:rPr>
        <w:t>
</w:t>
      </w:r>
      <w:r>
        <w:rPr>
          <w:rFonts w:ascii="Times New Roman"/>
          <w:b w:val="false"/>
          <w:i w:val="false"/>
          <w:color w:val="000000"/>
          <w:sz w:val="28"/>
        </w:rPr>
        <w:t>
      1) ана мен нәрестелер өлімі жағдайларында;</w:t>
      </w:r>
      <w:r>
        <w:br/>
      </w:r>
      <w:r>
        <w:rPr>
          <w:rFonts w:ascii="Times New Roman"/>
          <w:b w:val="false"/>
          <w:i w:val="false"/>
          <w:color w:val="000000"/>
          <w:sz w:val="28"/>
        </w:rPr>
        <w:t>
</w:t>
      </w:r>
      <w:r>
        <w:rPr>
          <w:rFonts w:ascii="Times New Roman"/>
          <w:b w:val="false"/>
          <w:i w:val="false"/>
          <w:color w:val="000000"/>
          <w:sz w:val="28"/>
        </w:rPr>
        <w:t>
      2) аса жұқпалы аурулардан болған өлім жағдайларында.</w:t>
      </w:r>
    </w:p>
    <w:bookmarkEnd w:id="13"/>
    <w:bookmarkStart w:name="z62" w:id="14"/>
    <w:p>
      <w:pPr>
        <w:spacing w:after="0"/>
        <w:ind w:left="0"/>
        <w:jc w:val="left"/>
      </w:pPr>
      <w:r>
        <w:rPr>
          <w:rFonts w:ascii="Times New Roman"/>
          <w:b/>
          <w:i w:val="false"/>
          <w:color w:val="000000"/>
        </w:rPr>
        <w:t xml:space="preserve"> 
2. Патологиялық-анатомиялық зерттеулер жүргізу тәртібі</w:t>
      </w:r>
    </w:p>
    <w:bookmarkEnd w:id="14"/>
    <w:bookmarkStart w:name="z125" w:id="15"/>
    <w:p>
      <w:pPr>
        <w:spacing w:after="0"/>
        <w:ind w:left="0"/>
        <w:jc w:val="both"/>
      </w:pPr>
      <w:r>
        <w:rPr>
          <w:rFonts w:ascii="Times New Roman"/>
          <w:b w:val="false"/>
          <w:i w:val="false"/>
          <w:color w:val="000000"/>
          <w:sz w:val="28"/>
        </w:rPr>
        <w:t>
      5. Өлім себебін және аурудың диагнозын анықтау мақсатында жедел инфекциялар, онкологиялық аурулар, бала кезеңнің патологиясы, медициналық манипуляцияларға байланысты өлім жөнінде күдіктенген жағдайларда мәйіттің патологиялық-анатомиялық зерттелуі жүргізіледі.</w:t>
      </w:r>
      <w:r>
        <w:br/>
      </w:r>
      <w:r>
        <w:rPr>
          <w:rFonts w:ascii="Times New Roman"/>
          <w:b w:val="false"/>
          <w:i w:val="false"/>
          <w:color w:val="000000"/>
          <w:sz w:val="28"/>
        </w:rPr>
        <w:t>
</w:t>
      </w:r>
      <w:r>
        <w:rPr>
          <w:rFonts w:ascii="Times New Roman"/>
          <w:b w:val="false"/>
          <w:i w:val="false"/>
          <w:color w:val="000000"/>
          <w:sz w:val="28"/>
        </w:rPr>
        <w:t>
      6. Диспенсерлік есепте тұрмайтын балалар емдеу ұйымдарынан тыс кенеттен өлген жағдайларда олардың мәйіттері сот-медициналық ашуға жатады.</w:t>
      </w:r>
      <w:r>
        <w:br/>
      </w:r>
      <w:r>
        <w:rPr>
          <w:rFonts w:ascii="Times New Roman"/>
          <w:b w:val="false"/>
          <w:i w:val="false"/>
          <w:color w:val="000000"/>
          <w:sz w:val="28"/>
        </w:rPr>
        <w:t>
</w:t>
      </w:r>
      <w:r>
        <w:rPr>
          <w:rFonts w:ascii="Times New Roman"/>
          <w:b w:val="false"/>
          <w:i w:val="false"/>
          <w:color w:val="000000"/>
          <w:sz w:val="28"/>
        </w:rPr>
        <w:t>
      7. Дәрігер патологоанатом Республикалық сот-медициналық сараптама орталығының филиалдарымен консультациялық көмек үшін тартылуы мүмкін.</w:t>
      </w:r>
      <w:r>
        <w:br/>
      </w:r>
      <w:r>
        <w:rPr>
          <w:rFonts w:ascii="Times New Roman"/>
          <w:b w:val="false"/>
          <w:i w:val="false"/>
          <w:color w:val="000000"/>
          <w:sz w:val="28"/>
        </w:rPr>
        <w:t>
</w:t>
      </w:r>
      <w:r>
        <w:rPr>
          <w:rFonts w:ascii="Times New Roman"/>
          <w:b w:val="false"/>
          <w:i w:val="false"/>
          <w:color w:val="000000"/>
          <w:sz w:val="28"/>
        </w:rPr>
        <w:t>
      8. Диспенсерлік есепте тұратын балалар кенеттен қайтыс болған жағдайларда ашуды патологоанатом дәрігерлер жүргізеді.</w:t>
      </w:r>
      <w:r>
        <w:br/>
      </w:r>
      <w:r>
        <w:rPr>
          <w:rFonts w:ascii="Times New Roman"/>
          <w:b w:val="false"/>
          <w:i w:val="false"/>
          <w:color w:val="000000"/>
          <w:sz w:val="28"/>
        </w:rPr>
        <w:t>
</w:t>
      </w:r>
      <w:r>
        <w:rPr>
          <w:rFonts w:ascii="Times New Roman"/>
          <w:b w:val="false"/>
          <w:i w:val="false"/>
          <w:color w:val="000000"/>
          <w:sz w:val="28"/>
        </w:rPr>
        <w:t>
      9. Патологиялық-анатомиялық бөлімшенің бас дәрігері мен меңгерушісі инфекциялық ауру жөнінде күдік туындаған жағдайларда балалардың мәйіттерін ашу материалдарын вирусологиялық (немесе иммунофлюоресценттік) және бактериологиялық зерттеуді ұйысдастырады.</w:t>
      </w:r>
      <w:r>
        <w:br/>
      </w:r>
      <w:r>
        <w:rPr>
          <w:rFonts w:ascii="Times New Roman"/>
          <w:b w:val="false"/>
          <w:i w:val="false"/>
          <w:color w:val="000000"/>
          <w:sz w:val="28"/>
        </w:rPr>
        <w:t>
</w:t>
      </w:r>
      <w:r>
        <w:rPr>
          <w:rFonts w:ascii="Times New Roman"/>
          <w:b w:val="false"/>
          <w:i w:val="false"/>
          <w:color w:val="000000"/>
          <w:sz w:val="28"/>
        </w:rPr>
        <w:t>
      10. Өткен тәулікте қайтыс болған стационарлық сырқаттардың медициналық карталары патологиялық-анатомиялық бюроға (бұдан әрі - ПАБ), орталықтандырылған патологиялық-анатомиялық бюроға (бұдан әрі - ОПАБ) мен патологиялық-анатомиялық бөлімшеге (бұдан әрі - ПАБ) өлім тіркелген күннен кейінгі күні таңғы сағат 10-нан кешіктірмей беріледі.</w:t>
      </w:r>
      <w:r>
        <w:br/>
      </w:r>
      <w:r>
        <w:rPr>
          <w:rFonts w:ascii="Times New Roman"/>
          <w:b w:val="false"/>
          <w:i w:val="false"/>
          <w:color w:val="000000"/>
          <w:sz w:val="28"/>
        </w:rPr>
        <w:t>
</w:t>
      </w:r>
      <w:r>
        <w:rPr>
          <w:rFonts w:ascii="Times New Roman"/>
          <w:b w:val="false"/>
          <w:i w:val="false"/>
          <w:color w:val="000000"/>
          <w:sz w:val="28"/>
        </w:rPr>
        <w:t>
      11. Ашуды жүргізетін патологоанатом дәрігер ашу процесінде емдеуші дәрігерден білгісі келетін мынадай мәселелерді сұрайды: ауру ағымының, сырқатты емдеу және тексеру ерекшеліктері және ашу барысы бойынша қажетті түсініктеме береді. Ашуды аяқтағаннан кейін емдеуші дәрігерлермен ашу қорытындысын талқылайды, патологиялық-анатомиялық процесс, диагноз, өлімге тікелей қатысты себептер, диагноздардың сәйкестіктері немесе айырмашылықтары туралы пікірлерді айтады.</w:t>
      </w:r>
      <w:r>
        <w:br/>
      </w:r>
      <w:r>
        <w:rPr>
          <w:rFonts w:ascii="Times New Roman"/>
          <w:b w:val="false"/>
          <w:i w:val="false"/>
          <w:color w:val="000000"/>
          <w:sz w:val="28"/>
        </w:rPr>
        <w:t>
</w:t>
      </w:r>
      <w:r>
        <w:rPr>
          <w:rFonts w:ascii="Times New Roman"/>
          <w:b w:val="false"/>
          <w:i w:val="false"/>
          <w:color w:val="000000"/>
          <w:sz w:val="28"/>
        </w:rPr>
        <w:t>
      12. Қайтыс болу туралы дәрігерлік куәлікті (алдын ала, түпкілікті) ашу жүргізілген күні патологоанатом рәсімдейді.</w:t>
      </w:r>
      <w:r>
        <w:br/>
      </w:r>
      <w:r>
        <w:rPr>
          <w:rFonts w:ascii="Times New Roman"/>
          <w:b w:val="false"/>
          <w:i w:val="false"/>
          <w:color w:val="000000"/>
          <w:sz w:val="28"/>
        </w:rPr>
        <w:t>
</w:t>
      </w:r>
      <w:r>
        <w:rPr>
          <w:rFonts w:ascii="Times New Roman"/>
          <w:b w:val="false"/>
          <w:i w:val="false"/>
          <w:color w:val="000000"/>
          <w:sz w:val="28"/>
        </w:rPr>
        <w:t>
      13. Зорлап өлтірілгендігіне күдік туындаған жағдайда мәйітті ашу тоқтатылады және медицина ұйымының басқармасы мәйітті сот-медициналық экспертизаға жіберу жөнінде мәселені шешу мақсатында сот-тергеу органдарына жазбаша хабарлайды.</w:t>
      </w:r>
      <w:r>
        <w:br/>
      </w:r>
      <w:r>
        <w:rPr>
          <w:rFonts w:ascii="Times New Roman"/>
          <w:b w:val="false"/>
          <w:i w:val="false"/>
          <w:color w:val="000000"/>
          <w:sz w:val="28"/>
        </w:rPr>
        <w:t>
</w:t>
      </w:r>
      <w:r>
        <w:rPr>
          <w:rFonts w:ascii="Times New Roman"/>
          <w:b w:val="false"/>
          <w:i w:val="false"/>
          <w:color w:val="000000"/>
          <w:sz w:val="28"/>
        </w:rPr>
        <w:t>
      Дәрігер патологоанатом сот-медициналық зерттеу үшін денені, мәйіттің барлық органы мен тіндерін сақтау шараларын қабылдайды. патологиялық-анатомиялық зерттеудің өндірістік бөлігіне сот-медициналық ашуды ары қарай жүргізу үшін негіздеме көрсетілетін хаттама әзірленеді.</w:t>
      </w:r>
      <w:r>
        <w:br/>
      </w:r>
      <w:r>
        <w:rPr>
          <w:rFonts w:ascii="Times New Roman"/>
          <w:b w:val="false"/>
          <w:i w:val="false"/>
          <w:color w:val="000000"/>
          <w:sz w:val="28"/>
        </w:rPr>
        <w:t>
</w:t>
      </w:r>
      <w:r>
        <w:rPr>
          <w:rFonts w:ascii="Times New Roman"/>
          <w:b w:val="false"/>
          <w:i w:val="false"/>
          <w:color w:val="000000"/>
          <w:sz w:val="28"/>
        </w:rPr>
        <w:t>
      Әрбір тоқтатылған патологиялық-анатомиялық ашу туралы патологоанатом дәрігер ашуды тоқтатқан бетте бөлімшесінің меңгерушісіне, өлім болған денсаулық сақтау ұйымның әкімшілігіне жазбаша хабарландыру жібереді.</w:t>
      </w:r>
      <w:r>
        <w:br/>
      </w:r>
      <w:r>
        <w:rPr>
          <w:rFonts w:ascii="Times New Roman"/>
          <w:b w:val="false"/>
          <w:i w:val="false"/>
          <w:color w:val="000000"/>
          <w:sz w:val="28"/>
        </w:rPr>
        <w:t>
</w:t>
      </w:r>
      <w:r>
        <w:rPr>
          <w:rFonts w:ascii="Times New Roman"/>
          <w:b w:val="false"/>
          <w:i w:val="false"/>
          <w:color w:val="000000"/>
          <w:sz w:val="28"/>
        </w:rPr>
        <w:t>
      14. Ашу кезінде жіті жұқпалы ауруларды, тағамнан немесе өндірістік улануды алғаш анықтаған жағдайда немесе оған күдіктенген жағдайда, екпеге өзгеше реакциясына патологоанатом дәрігер бұл туралы медициналық ұйымның бас дәрігеріне жазбаша хабарлау және мемлекеттік санитарлық-эпидемиологиялық қызмет органдарына жазбаша шұғыл хабарлау жібереді.</w:t>
      </w:r>
    </w:p>
    <w:bookmarkEnd w:id="15"/>
    <w:bookmarkStart w:name="z72" w:id="16"/>
    <w:p>
      <w:pPr>
        <w:spacing w:after="0"/>
        <w:ind w:left="0"/>
        <w:jc w:val="left"/>
      </w:pPr>
      <w:r>
        <w:rPr>
          <w:rFonts w:ascii="Times New Roman"/>
          <w:b/>
          <w:i w:val="false"/>
          <w:color w:val="000000"/>
        </w:rPr>
        <w:t xml:space="preserve"> 
3. Өлі туған немесе өлген нәрестелер мәйіттерінің патологиялық-анатомиялық зерттеулер жүргізу тәртібі</w:t>
      </w:r>
    </w:p>
    <w:bookmarkEnd w:id="16"/>
    <w:bookmarkStart w:name="z134" w:id="17"/>
    <w:p>
      <w:pPr>
        <w:spacing w:after="0"/>
        <w:ind w:left="0"/>
        <w:jc w:val="both"/>
      </w:pPr>
      <w:r>
        <w:rPr>
          <w:rFonts w:ascii="Times New Roman"/>
          <w:b w:val="false"/>
          <w:i w:val="false"/>
          <w:color w:val="000000"/>
          <w:sz w:val="28"/>
        </w:rPr>
        <w:t>
      15. Босандыру және басқа да медициналық ұйымдарда өлген тірі туғандар мен жүктіліктің мерзімі 22 және одан да көп аптада дене салмағы 500 г өлі туғандардың барлығы, оның ішінде жүктілікті үзгеннен кейін (өз бетімен, медициналық және әлеуметтік көрсетімдер бойынша) бала жолдасын міндетті патогистологиялық зерттей отырып және перинаталдық өлім туралы дәрігерлік куәлікті рәсімдей отырып, патологиялық-анатомиялық зерттеудің хаттамасын рәсімдей отырып, ашуға жатады.</w:t>
      </w:r>
      <w:r>
        <w:br/>
      </w:r>
      <w:r>
        <w:rPr>
          <w:rFonts w:ascii="Times New Roman"/>
          <w:b w:val="false"/>
          <w:i w:val="false"/>
          <w:color w:val="000000"/>
          <w:sz w:val="28"/>
        </w:rPr>
        <w:t>
</w:t>
      </w:r>
      <w:r>
        <w:rPr>
          <w:rFonts w:ascii="Times New Roman"/>
          <w:b w:val="false"/>
          <w:i w:val="false"/>
          <w:color w:val="000000"/>
          <w:sz w:val="28"/>
        </w:rPr>
        <w:t>
      16. Тірі немесе өлген тірі туған нәрестелер, баланың жолдасымен бірге түсік патогистологиялық зерттеуге жіберіледі.</w:t>
      </w:r>
      <w:r>
        <w:br/>
      </w:r>
      <w:r>
        <w:rPr>
          <w:rFonts w:ascii="Times New Roman"/>
          <w:b w:val="false"/>
          <w:i w:val="false"/>
          <w:color w:val="000000"/>
          <w:sz w:val="28"/>
        </w:rPr>
        <w:t>
</w:t>
      </w:r>
      <w:r>
        <w:rPr>
          <w:rFonts w:ascii="Times New Roman"/>
          <w:b w:val="false"/>
          <w:i w:val="false"/>
          <w:color w:val="000000"/>
          <w:sz w:val="28"/>
        </w:rPr>
        <w:t>
      17. Босандыру ұйымының бас дәрігері ПАБ, ОПАБ. ПАБ-қа өлі туғандарды туғаннан кейін 12 сағаттан кешіктірмей, ал өлген тірі туғандарды өлгеннен кейін 12 сағаттан кешіктірмей жеткізуді қамтамасыз етеді.</w:t>
      </w:r>
      <w:r>
        <w:br/>
      </w:r>
      <w:r>
        <w:rPr>
          <w:rFonts w:ascii="Times New Roman"/>
          <w:b w:val="false"/>
          <w:i w:val="false"/>
          <w:color w:val="000000"/>
          <w:sz w:val="28"/>
        </w:rPr>
        <w:t>
</w:t>
      </w:r>
      <w:r>
        <w:rPr>
          <w:rFonts w:ascii="Times New Roman"/>
          <w:b w:val="false"/>
          <w:i w:val="false"/>
          <w:color w:val="000000"/>
          <w:sz w:val="28"/>
        </w:rPr>
        <w:t>
      18. Босандыру ұйымында өлі туған және өлген тірі туған нәрестелерді нақты клиникалық диагнозымен перинаталдық ашуға жолдама толтырылады;</w:t>
      </w:r>
      <w:r>
        <w:br/>
      </w:r>
      <w:r>
        <w:rPr>
          <w:rFonts w:ascii="Times New Roman"/>
          <w:b w:val="false"/>
          <w:i w:val="false"/>
          <w:color w:val="000000"/>
          <w:sz w:val="28"/>
        </w:rPr>
        <w:t>
</w:t>
      </w:r>
      <w:r>
        <w:rPr>
          <w:rFonts w:ascii="Times New Roman"/>
          <w:b w:val="false"/>
          <w:i w:val="false"/>
          <w:color w:val="000000"/>
          <w:sz w:val="28"/>
        </w:rPr>
        <w:t>
      19. Патологиялық-анатомиялық бөлімшенің меңгерушісі өлі туған және өлген тірі туған нәрестелердің мәйіттерін тіндері мен органдарын міндетті толық патогистологиялық зерттеулер жасай отырып, ашу жүргізуді қамтамасыз етеді.</w:t>
      </w:r>
      <w:r>
        <w:br/>
      </w:r>
      <w:r>
        <w:rPr>
          <w:rFonts w:ascii="Times New Roman"/>
          <w:b w:val="false"/>
          <w:i w:val="false"/>
          <w:color w:val="000000"/>
          <w:sz w:val="28"/>
        </w:rPr>
        <w:t>
</w:t>
      </w:r>
      <w:r>
        <w:rPr>
          <w:rFonts w:ascii="Times New Roman"/>
          <w:b w:val="false"/>
          <w:i w:val="false"/>
          <w:color w:val="000000"/>
          <w:sz w:val="28"/>
        </w:rPr>
        <w:t>
      20. Ашудың, патогистологиялық зерттеулер мен плаценто  зерттеулерінің мәліметтері ашу хаттамасына енгізіледі.</w:t>
      </w:r>
      <w:r>
        <w:br/>
      </w:r>
      <w:r>
        <w:rPr>
          <w:rFonts w:ascii="Times New Roman"/>
          <w:b w:val="false"/>
          <w:i w:val="false"/>
          <w:color w:val="000000"/>
          <w:sz w:val="28"/>
        </w:rPr>
        <w:t>
</w:t>
      </w:r>
      <w:r>
        <w:rPr>
          <w:rFonts w:ascii="Times New Roman"/>
          <w:b w:val="false"/>
          <w:i w:val="false"/>
          <w:color w:val="000000"/>
          <w:sz w:val="28"/>
        </w:rPr>
        <w:t>
      21. Денсаулық сақтау ұйымдарының бас дәрігерлері мен патологиялық-анатомиялық бөлімшелердің меңгерушілері өлі туған және өлген тірі туған нәрестелерді және бала жолдасын ашуға денсаулық сақтау ұйымдардың немесе мемлекеттік санитарлық-эпидемиологиялық қызметі органдарының тиісті зертханаларын пайдалана отырып, қажетті вирусологиялық және бактериологиялық зерттеу материалдарын ұйымдастырады.</w:t>
      </w:r>
      <w:r>
        <w:br/>
      </w:r>
      <w:r>
        <w:rPr>
          <w:rFonts w:ascii="Times New Roman"/>
          <w:b w:val="false"/>
          <w:i w:val="false"/>
          <w:color w:val="000000"/>
          <w:sz w:val="28"/>
        </w:rPr>
        <w:t>
</w:t>
      </w:r>
      <w:r>
        <w:rPr>
          <w:rFonts w:ascii="Times New Roman"/>
          <w:b w:val="false"/>
          <w:i w:val="false"/>
          <w:color w:val="000000"/>
          <w:sz w:val="28"/>
        </w:rPr>
        <w:t>
      22. Дәрігер патологоанатом перинаталдық (болжамды, нақты) өлім туралы дәрігерлік куәлікті мәйітті ашу жүргізген күні рәсімдейді.</w:t>
      </w:r>
      <w:r>
        <w:br/>
      </w:r>
      <w:r>
        <w:rPr>
          <w:rFonts w:ascii="Times New Roman"/>
          <w:b w:val="false"/>
          <w:i w:val="false"/>
          <w:color w:val="000000"/>
          <w:sz w:val="28"/>
        </w:rPr>
        <w:t>
</w:t>
      </w:r>
      <w:r>
        <w:rPr>
          <w:rFonts w:ascii="Times New Roman"/>
          <w:b w:val="false"/>
          <w:i w:val="false"/>
          <w:color w:val="000000"/>
          <w:sz w:val="28"/>
        </w:rPr>
        <w:t>
      23. Ұрықтардың, жаңа туған нәрестенің мәйіттерін ашу нәтижелерімен қатар перинаталдық кезеңде өлгендердің патологиялық-анатомиялық диагнозын бірегей тұжырымдау үшін плацентасын патогистологиялық зерттеудің нәтижелері пайдаланылады.</w:t>
      </w:r>
      <w:r>
        <w:br/>
      </w:r>
      <w:r>
        <w:rPr>
          <w:rFonts w:ascii="Times New Roman"/>
          <w:b w:val="false"/>
          <w:i w:val="false"/>
          <w:color w:val="000000"/>
          <w:sz w:val="28"/>
        </w:rPr>
        <w:t>
</w:t>
      </w:r>
      <w:r>
        <w:rPr>
          <w:rFonts w:ascii="Times New Roman"/>
          <w:b w:val="false"/>
          <w:i w:val="false"/>
          <w:color w:val="000000"/>
          <w:sz w:val="28"/>
        </w:rPr>
        <w:t>
      24. Бала жолдасын патологиялық-анатомиялық зерттеу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өлі туудың барлық жағдайларында;</w:t>
      </w:r>
      <w:r>
        <w:br/>
      </w:r>
      <w:r>
        <w:rPr>
          <w:rFonts w:ascii="Times New Roman"/>
          <w:b w:val="false"/>
          <w:i w:val="false"/>
          <w:color w:val="000000"/>
          <w:sz w:val="28"/>
        </w:rPr>
        <w:t>
</w:t>
      </w:r>
      <w:r>
        <w:rPr>
          <w:rFonts w:ascii="Times New Roman"/>
          <w:b w:val="false"/>
          <w:i w:val="false"/>
          <w:color w:val="000000"/>
          <w:sz w:val="28"/>
        </w:rPr>
        <w:t>
      2) туған сәтте анықталған жаңа туған нәрестелердің барлық аурулары кезінде;</w:t>
      </w:r>
      <w:r>
        <w:br/>
      </w:r>
      <w:r>
        <w:rPr>
          <w:rFonts w:ascii="Times New Roman"/>
          <w:b w:val="false"/>
          <w:i w:val="false"/>
          <w:color w:val="000000"/>
          <w:sz w:val="28"/>
        </w:rPr>
        <w:t>
</w:t>
      </w:r>
      <w:r>
        <w:rPr>
          <w:rFonts w:ascii="Times New Roman"/>
          <w:b w:val="false"/>
          <w:i w:val="false"/>
          <w:color w:val="000000"/>
          <w:sz w:val="28"/>
        </w:rPr>
        <w:t>
      3) жаңа туған нәрестелердің гемолитикалық ауруға күдіктенген жағдайда;</w:t>
      </w:r>
      <w:r>
        <w:br/>
      </w:r>
      <w:r>
        <w:rPr>
          <w:rFonts w:ascii="Times New Roman"/>
          <w:b w:val="false"/>
          <w:i w:val="false"/>
          <w:color w:val="000000"/>
          <w:sz w:val="28"/>
        </w:rPr>
        <w:t>
</w:t>
      </w:r>
      <w:r>
        <w:rPr>
          <w:rFonts w:ascii="Times New Roman"/>
          <w:b w:val="false"/>
          <w:i w:val="false"/>
          <w:color w:val="000000"/>
          <w:sz w:val="28"/>
        </w:rPr>
        <w:t>
      4) су ерте кеткен жағдайда және лас сулар кезінде;</w:t>
      </w:r>
      <w:r>
        <w:br/>
      </w:r>
      <w:r>
        <w:rPr>
          <w:rFonts w:ascii="Times New Roman"/>
          <w:b w:val="false"/>
          <w:i w:val="false"/>
          <w:color w:val="000000"/>
          <w:sz w:val="28"/>
        </w:rPr>
        <w:t>
</w:t>
      </w:r>
      <w:r>
        <w:rPr>
          <w:rFonts w:ascii="Times New Roman"/>
          <w:b w:val="false"/>
          <w:i w:val="false"/>
          <w:color w:val="000000"/>
          <w:sz w:val="28"/>
        </w:rPr>
        <w:t>
      5) жүктіліктің соңғы үш айлығында ананың безгек ауруларымен сырқаттануы жағдайында;</w:t>
      </w:r>
      <w:r>
        <w:br/>
      </w:r>
      <w:r>
        <w:rPr>
          <w:rFonts w:ascii="Times New Roman"/>
          <w:b w:val="false"/>
          <w:i w:val="false"/>
          <w:color w:val="000000"/>
          <w:sz w:val="28"/>
        </w:rPr>
        <w:t>
</w:t>
      </w:r>
      <w:r>
        <w:rPr>
          <w:rFonts w:ascii="Times New Roman"/>
          <w:b w:val="false"/>
          <w:i w:val="false"/>
          <w:color w:val="000000"/>
          <w:sz w:val="28"/>
        </w:rPr>
        <w:t>
      6) плацентаның айқын патологиясы кезінде.</w:t>
      </w:r>
      <w:r>
        <w:br/>
      </w:r>
      <w:r>
        <w:rPr>
          <w:rFonts w:ascii="Times New Roman"/>
          <w:b w:val="false"/>
          <w:i w:val="false"/>
          <w:color w:val="000000"/>
          <w:sz w:val="28"/>
        </w:rPr>
        <w:t>
</w:t>
      </w:r>
      <w:r>
        <w:rPr>
          <w:rFonts w:ascii="Times New Roman"/>
          <w:b w:val="false"/>
          <w:i w:val="false"/>
          <w:color w:val="000000"/>
          <w:sz w:val="28"/>
        </w:rPr>
        <w:t>
      25. Ұрықтардың және жаңа туған нәрестелер мәйіттерін патологиялық-анатомиялық зерттеу ұрықтар мен жаңа туғандарды ашу ерекшеліктерін ескере отырып, жүргізіледі.</w:t>
      </w:r>
      <w:r>
        <w:br/>
      </w:r>
      <w:r>
        <w:rPr>
          <w:rFonts w:ascii="Times New Roman"/>
          <w:b w:val="false"/>
          <w:i w:val="false"/>
          <w:color w:val="000000"/>
          <w:sz w:val="28"/>
        </w:rPr>
        <w:t>
</w:t>
      </w:r>
      <w:r>
        <w:rPr>
          <w:rFonts w:ascii="Times New Roman"/>
          <w:b w:val="false"/>
          <w:i w:val="false"/>
          <w:color w:val="000000"/>
          <w:sz w:val="28"/>
        </w:rPr>
        <w:t>
      26. Босандыру ұйымының бас дәрігері мен патологиялық-анатомиялық бөлімшенің меңгерушісі перинаталдық өлім-жітімнің жарты жылдық, жылдық талдауларын жүргізуді қамтамасыз етеді.</w:t>
      </w:r>
      <w:r>
        <w:br/>
      </w:r>
      <w:r>
        <w:rPr>
          <w:rFonts w:ascii="Times New Roman"/>
          <w:b w:val="false"/>
          <w:i w:val="false"/>
          <w:color w:val="000000"/>
          <w:sz w:val="28"/>
        </w:rPr>
        <w:t>
</w:t>
      </w:r>
      <w:r>
        <w:rPr>
          <w:rFonts w:ascii="Times New Roman"/>
          <w:b w:val="false"/>
          <w:i w:val="false"/>
          <w:color w:val="000000"/>
          <w:sz w:val="28"/>
        </w:rPr>
        <w:t>
      27. Дене салмағы 500 граммнан кем болатын ұрықтардың антропометриялық мәліметтерін (дене салмағы, бойы, басының өлшемі, көкірек қуысының өлшемі) көрсете отырып тіркеледі.</w:t>
      </w:r>
      <w:r>
        <w:br/>
      </w:r>
      <w:r>
        <w:rPr>
          <w:rFonts w:ascii="Times New Roman"/>
          <w:b w:val="false"/>
          <w:i w:val="false"/>
          <w:color w:val="000000"/>
          <w:sz w:val="28"/>
        </w:rPr>
        <w:t>
</w:t>
      </w:r>
      <w:r>
        <w:rPr>
          <w:rFonts w:ascii="Times New Roman"/>
          <w:b w:val="false"/>
          <w:i w:val="false"/>
          <w:color w:val="000000"/>
          <w:sz w:val="28"/>
        </w:rPr>
        <w:t>
      28. Дене салмағы 500 граммнан кем болатын ұрықтар мәйіттерін патологиялық-анатомиялық ашуды босандыру органдары әкімшілігінің талабы бойынша ашу хаттамасын рәсімдей отырып жүргізіледі.</w:t>
      </w:r>
      <w:r>
        <w:br/>
      </w:r>
      <w:r>
        <w:rPr>
          <w:rFonts w:ascii="Times New Roman"/>
          <w:b w:val="false"/>
          <w:i w:val="false"/>
          <w:color w:val="000000"/>
          <w:sz w:val="28"/>
        </w:rPr>
        <w:t>
</w:t>
      </w:r>
      <w:r>
        <w:rPr>
          <w:rFonts w:ascii="Times New Roman"/>
          <w:b w:val="false"/>
          <w:i w:val="false"/>
          <w:color w:val="000000"/>
          <w:sz w:val="28"/>
        </w:rPr>
        <w:t>
      29. Туа біткен даму кемшілігінің бар екендігіне күдіктенген кезде медициналық көрсетімдері бойынша жүктілікті үзген жағдайда – ұрық пен плацента ашу хаттамасы рәсімделе отырып, патологиялық-анатомиялық ашуға жіберіледі.</w:t>
      </w:r>
    </w:p>
    <w:bookmarkEnd w:id="17"/>
    <w:bookmarkStart w:name="z93" w:id="18"/>
    <w:p>
      <w:pPr>
        <w:spacing w:after="0"/>
        <w:ind w:left="0"/>
        <w:jc w:val="left"/>
      </w:pPr>
      <w:r>
        <w:rPr>
          <w:rFonts w:ascii="Times New Roman"/>
          <w:b/>
          <w:i w:val="false"/>
          <w:color w:val="000000"/>
        </w:rPr>
        <w:t xml:space="preserve"> 
4. Аналық өлім жағдайларындағы мәйіттердің патологиялық-анатомиялық зерттеулер жүргізу тәртібі</w:t>
      </w:r>
    </w:p>
    <w:bookmarkEnd w:id="18"/>
    <w:bookmarkStart w:name="z135" w:id="19"/>
    <w:p>
      <w:pPr>
        <w:spacing w:after="0"/>
        <w:ind w:left="0"/>
        <w:jc w:val="both"/>
      </w:pPr>
      <w:r>
        <w:rPr>
          <w:rFonts w:ascii="Times New Roman"/>
          <w:b w:val="false"/>
          <w:i w:val="false"/>
          <w:color w:val="000000"/>
          <w:sz w:val="28"/>
        </w:rPr>
        <w:t>
      30. Аналық өлім болған бардық жағдайларда секциялық материалды міндетті толық патогистологиялық зерттеуімен ПАБ, ОПАБ пен ПАБ-тың базасында өлгеннен кейін барынша ерте мерзімде (24 сағатқа дейін) тек жоғары білікті маман-патологанатом ашу жүргізеді.</w:t>
      </w:r>
      <w:r>
        <w:br/>
      </w:r>
      <w:r>
        <w:rPr>
          <w:rFonts w:ascii="Times New Roman"/>
          <w:b w:val="false"/>
          <w:i w:val="false"/>
          <w:color w:val="000000"/>
          <w:sz w:val="28"/>
        </w:rPr>
        <w:t>
</w:t>
      </w:r>
      <w:r>
        <w:rPr>
          <w:rFonts w:ascii="Times New Roman"/>
          <w:b w:val="false"/>
          <w:i w:val="false"/>
          <w:color w:val="000000"/>
          <w:sz w:val="28"/>
        </w:rPr>
        <w:t>
      31. Патологиялық-анатомиялық зерттеудің барлық кешенін аяқтау кезінде акушериялық патологиядан өлудің барлық жағдайлары емдеу-бақылау комиссиясы мен клиникалық-патологоанатомиялық талдауға жатады.</w:t>
      </w:r>
      <w:r>
        <w:br/>
      </w:r>
      <w:r>
        <w:rPr>
          <w:rFonts w:ascii="Times New Roman"/>
          <w:b w:val="false"/>
          <w:i w:val="false"/>
          <w:color w:val="000000"/>
          <w:sz w:val="28"/>
        </w:rPr>
        <w:t>
</w:t>
      </w:r>
      <w:r>
        <w:rPr>
          <w:rFonts w:ascii="Times New Roman"/>
          <w:b w:val="false"/>
          <w:i w:val="false"/>
          <w:color w:val="000000"/>
          <w:sz w:val="28"/>
        </w:rPr>
        <w:t>
      32. Патологиялық-анатомиялық диагнозды құрастыру принципі және қайтыс болу туралы дәрігерлік куәлікті рәсімдеу ережесі Дүниежүзілік денсаулық сақтау ұйымы бекіткен аурулар және денсаулыққа байланысты проблемалардың халықаралық статистикалық сыныптамасында жазылған ережеге сәйкес болуы керек.</w:t>
      </w:r>
    </w:p>
    <w:bookmarkEnd w:id="19"/>
    <w:bookmarkStart w:name="z96" w:id="20"/>
    <w:p>
      <w:pPr>
        <w:spacing w:after="0"/>
        <w:ind w:left="0"/>
        <w:jc w:val="left"/>
      </w:pPr>
      <w:r>
        <w:rPr>
          <w:rFonts w:ascii="Times New Roman"/>
          <w:b/>
          <w:i w:val="false"/>
          <w:color w:val="000000"/>
        </w:rPr>
        <w:t xml:space="preserve"> 
5. Мәйіттің патологиялық-анатомиялық зерттеулердің күрделілік санаттары</w:t>
      </w:r>
    </w:p>
    <w:bookmarkEnd w:id="20"/>
    <w:bookmarkStart w:name="z136" w:id="21"/>
    <w:p>
      <w:pPr>
        <w:spacing w:after="0"/>
        <w:ind w:left="0"/>
        <w:jc w:val="both"/>
      </w:pPr>
      <w:r>
        <w:rPr>
          <w:rFonts w:ascii="Times New Roman"/>
          <w:b w:val="false"/>
          <w:i w:val="false"/>
          <w:color w:val="000000"/>
          <w:sz w:val="28"/>
        </w:rPr>
        <w:t>
      33. Мәйіттің патологиялық-анатомиялық зерттеулері күрделілігіне қарай келесі санаттарға бөлінеді:</w:t>
      </w:r>
      <w:r>
        <w:br/>
      </w:r>
      <w:r>
        <w:rPr>
          <w:rFonts w:ascii="Times New Roman"/>
          <w:b w:val="false"/>
          <w:i w:val="false"/>
          <w:color w:val="000000"/>
          <w:sz w:val="28"/>
        </w:rPr>
        <w:t>
</w:t>
      </w:r>
      <w:r>
        <w:rPr>
          <w:rFonts w:ascii="Times New Roman"/>
          <w:b w:val="false"/>
          <w:i w:val="false"/>
          <w:color w:val="000000"/>
          <w:sz w:val="28"/>
        </w:rPr>
        <w:t>
      1) бірінші күрделілік санаты;</w:t>
      </w:r>
      <w:r>
        <w:br/>
      </w:r>
      <w:r>
        <w:rPr>
          <w:rFonts w:ascii="Times New Roman"/>
          <w:b w:val="false"/>
          <w:i w:val="false"/>
          <w:color w:val="000000"/>
          <w:sz w:val="28"/>
        </w:rPr>
        <w:t>
</w:t>
      </w:r>
      <w:r>
        <w:rPr>
          <w:rFonts w:ascii="Times New Roman"/>
          <w:b w:val="false"/>
          <w:i w:val="false"/>
          <w:color w:val="000000"/>
          <w:sz w:val="28"/>
        </w:rPr>
        <w:t>
      2) екінші күрделілік санаты;</w:t>
      </w:r>
      <w:r>
        <w:br/>
      </w:r>
      <w:r>
        <w:rPr>
          <w:rFonts w:ascii="Times New Roman"/>
          <w:b w:val="false"/>
          <w:i w:val="false"/>
          <w:color w:val="000000"/>
          <w:sz w:val="28"/>
        </w:rPr>
        <w:t>
</w:t>
      </w:r>
      <w:r>
        <w:rPr>
          <w:rFonts w:ascii="Times New Roman"/>
          <w:b w:val="false"/>
          <w:i w:val="false"/>
          <w:color w:val="000000"/>
          <w:sz w:val="28"/>
        </w:rPr>
        <w:t>
      3) үшінші күрделілік санаты;</w:t>
      </w:r>
      <w:r>
        <w:br/>
      </w:r>
      <w:r>
        <w:rPr>
          <w:rFonts w:ascii="Times New Roman"/>
          <w:b w:val="false"/>
          <w:i w:val="false"/>
          <w:color w:val="000000"/>
          <w:sz w:val="28"/>
        </w:rPr>
        <w:t>
</w:t>
      </w:r>
      <w:r>
        <w:rPr>
          <w:rFonts w:ascii="Times New Roman"/>
          <w:b w:val="false"/>
          <w:i w:val="false"/>
          <w:color w:val="000000"/>
          <w:sz w:val="28"/>
        </w:rPr>
        <w:t>
      4) төртінші күрделілік санаты.</w:t>
      </w:r>
      <w:r>
        <w:br/>
      </w:r>
      <w:r>
        <w:rPr>
          <w:rFonts w:ascii="Times New Roman"/>
          <w:b w:val="false"/>
          <w:i w:val="false"/>
          <w:color w:val="000000"/>
          <w:sz w:val="28"/>
        </w:rPr>
        <w:t>
</w:t>
      </w:r>
      <w:r>
        <w:rPr>
          <w:rFonts w:ascii="Times New Roman"/>
          <w:b w:val="false"/>
          <w:i w:val="false"/>
          <w:color w:val="000000"/>
          <w:sz w:val="28"/>
        </w:rPr>
        <w:t>
      34. Бірінші күрделілік санатының ашып көрулеріне клиникалық диагнозы белгілі және танатогенезді және өлім себептерін баяндауда қиындықтар болмаған жағдайдағы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Екінші күрделілік санатының ашып көрулеріне клиникалық диагнозы белгілі және патологиялық процесс мәнін, танатогенезді және өлім себептерін анықтауда қандайда бір қиындықтар болған жағдайдағы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Үшінші күрделілік санатының ашып көрулеріне клиникалық диагнозы белгілі, зерттеудің қосымша гистохимиялық әдістерін қажет ететін жағдайдағы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Төртінші күрделілік санатының ашып көрулеріне зерттеудің иммундық-гистохимиялық әдістерін қажет ететін жағдайдағы мәйітті патологиялық-анатомиялық зерттеу жатады.</w:t>
      </w:r>
      <w:r>
        <w:br/>
      </w:r>
      <w:r>
        <w:rPr>
          <w:rFonts w:ascii="Times New Roman"/>
          <w:b w:val="false"/>
          <w:i w:val="false"/>
          <w:color w:val="000000"/>
          <w:sz w:val="28"/>
        </w:rPr>
        <w:t>
</w:t>
      </w:r>
      <w:r>
        <w:rPr>
          <w:rFonts w:ascii="Times New Roman"/>
          <w:b w:val="false"/>
          <w:i w:val="false"/>
          <w:color w:val="000000"/>
          <w:sz w:val="28"/>
        </w:rPr>
        <w:t>
      35. Патологиялық-анатомиялық диагнозды ресімдеу кезінде патологоанатом-дәрігер мына критерийлерді басшылыққа алады:</w:t>
      </w:r>
      <w:r>
        <w:br/>
      </w:r>
      <w:r>
        <w:rPr>
          <w:rFonts w:ascii="Times New Roman"/>
          <w:b w:val="false"/>
          <w:i w:val="false"/>
          <w:color w:val="000000"/>
          <w:sz w:val="28"/>
        </w:rPr>
        <w:t>
</w:t>
      </w:r>
      <w:r>
        <w:rPr>
          <w:rFonts w:ascii="Times New Roman"/>
          <w:b w:val="false"/>
          <w:i w:val="false"/>
          <w:color w:val="000000"/>
          <w:sz w:val="28"/>
        </w:rPr>
        <w:t>
      1) негізгі аурушаңдық – өз-өзінен немесе оның асқынуы салдарынан науқастың өліміне алып келген назологиялық бірлік;</w:t>
      </w:r>
      <w:r>
        <w:br/>
      </w:r>
      <w:r>
        <w:rPr>
          <w:rFonts w:ascii="Times New Roman"/>
          <w:b w:val="false"/>
          <w:i w:val="false"/>
          <w:color w:val="000000"/>
          <w:sz w:val="28"/>
        </w:rPr>
        <w:t>
</w:t>
      </w:r>
      <w:r>
        <w:rPr>
          <w:rFonts w:ascii="Times New Roman"/>
          <w:b w:val="false"/>
          <w:i w:val="false"/>
          <w:color w:val="000000"/>
          <w:sz w:val="28"/>
        </w:rPr>
        <w:t>
      2) негізгі аурушаңдықтың асқынуы – негізгі аурушаңдықпен патогенетикалық және (немесе) этиологиялық байланысы бар патологиялық процесс;</w:t>
      </w:r>
      <w:r>
        <w:br/>
      </w:r>
      <w:r>
        <w:rPr>
          <w:rFonts w:ascii="Times New Roman"/>
          <w:b w:val="false"/>
          <w:i w:val="false"/>
          <w:color w:val="000000"/>
          <w:sz w:val="28"/>
        </w:rPr>
        <w:t>
</w:t>
      </w:r>
      <w:r>
        <w:rPr>
          <w:rFonts w:ascii="Times New Roman"/>
          <w:b w:val="false"/>
          <w:i w:val="false"/>
          <w:color w:val="000000"/>
          <w:sz w:val="28"/>
        </w:rPr>
        <w:t>
      3) жанама аурушаңдық – негізгі аурушаңдықпен және оның асқынуларымен этиологиялық және патогенетикалық байланысы жоқ, олардың қалыпты өтуіне қолайсыз әсер етпеген және қайтыс болуға ықпал етпейтін назологиялық бірлік;</w:t>
      </w:r>
      <w:r>
        <w:br/>
      </w:r>
      <w:r>
        <w:rPr>
          <w:rFonts w:ascii="Times New Roman"/>
          <w:b w:val="false"/>
          <w:i w:val="false"/>
          <w:color w:val="000000"/>
          <w:sz w:val="28"/>
        </w:rPr>
        <w:t>
</w:t>
      </w:r>
      <w:r>
        <w:rPr>
          <w:rFonts w:ascii="Times New Roman"/>
          <w:b w:val="false"/>
          <w:i w:val="false"/>
          <w:color w:val="000000"/>
          <w:sz w:val="28"/>
        </w:rPr>
        <w:t>
      4) құрамдастырылған негізгі аурушаңдық науқастың екі немесе одан көп жетекші сырқаттарының үйлесімін көрсетеді. Бұл аурулар жаңа патологиялық жағдайды туындатады және, өзара әрекеттесе отырып, өлімге алып келеді (аурушаңдық пен өлімнің бикаузальдық және мультикаузальдық генезі).</w:t>
      </w:r>
      <w:r>
        <w:br/>
      </w:r>
      <w:r>
        <w:rPr>
          <w:rFonts w:ascii="Times New Roman"/>
          <w:b w:val="false"/>
          <w:i w:val="false"/>
          <w:color w:val="000000"/>
          <w:sz w:val="28"/>
        </w:rPr>
        <w:t>
</w:t>
      </w:r>
      <w:r>
        <w:rPr>
          <w:rFonts w:ascii="Times New Roman"/>
          <w:b w:val="false"/>
          <w:i w:val="false"/>
          <w:color w:val="000000"/>
          <w:sz w:val="28"/>
        </w:rPr>
        <w:t>
      Мұндай жағдайда екі немесе одан көп назологиялық бірліктер әртүрлі патогенетикалық және танатологиялық байланыста болады.</w:t>
      </w:r>
      <w:r>
        <w:br/>
      </w:r>
      <w:r>
        <w:rPr>
          <w:rFonts w:ascii="Times New Roman"/>
          <w:b w:val="false"/>
          <w:i w:val="false"/>
          <w:color w:val="000000"/>
          <w:sz w:val="28"/>
        </w:rPr>
        <w:t>
</w:t>
      </w:r>
      <w:r>
        <w:rPr>
          <w:rFonts w:ascii="Times New Roman"/>
          <w:b w:val="false"/>
          <w:i w:val="false"/>
          <w:color w:val="000000"/>
          <w:sz w:val="28"/>
        </w:rPr>
        <w:t>
      36. Ол байланыстарды бөледі:</w:t>
      </w:r>
      <w:r>
        <w:br/>
      </w:r>
      <w:r>
        <w:rPr>
          <w:rFonts w:ascii="Times New Roman"/>
          <w:b w:val="false"/>
          <w:i w:val="false"/>
          <w:color w:val="000000"/>
          <w:sz w:val="28"/>
        </w:rPr>
        <w:t>
</w:t>
      </w:r>
      <w:r>
        <w:rPr>
          <w:rFonts w:ascii="Times New Roman"/>
          <w:b w:val="false"/>
          <w:i w:val="false"/>
          <w:color w:val="000000"/>
          <w:sz w:val="28"/>
        </w:rPr>
        <w:t>
      бәсекелес аурушаңдықтар – науқаста бір уақытта болатын екі немесе одан көп назологиялық бірліктер, олардың әрқайсысы жеке түрде өлімге алып келуі мүмкін;</w:t>
      </w:r>
      <w:r>
        <w:br/>
      </w:r>
      <w:r>
        <w:rPr>
          <w:rFonts w:ascii="Times New Roman"/>
          <w:b w:val="false"/>
          <w:i w:val="false"/>
          <w:color w:val="000000"/>
          <w:sz w:val="28"/>
        </w:rPr>
        <w:t>
</w:t>
      </w:r>
      <w:r>
        <w:rPr>
          <w:rFonts w:ascii="Times New Roman"/>
          <w:b w:val="false"/>
          <w:i w:val="false"/>
          <w:color w:val="000000"/>
          <w:sz w:val="28"/>
        </w:rPr>
        <w:t>
      үйлескен аурушаңдықтар – екі немесе одан көп назологиялық бірліктер, олардың әрқайсысы жеке өлімге алып келмес еді, бірақ бірігіп өлімге себеп болады,</w:t>
      </w:r>
      <w:r>
        <w:br/>
      </w:r>
      <w:r>
        <w:rPr>
          <w:rFonts w:ascii="Times New Roman"/>
          <w:b w:val="false"/>
          <w:i w:val="false"/>
          <w:color w:val="000000"/>
          <w:sz w:val="28"/>
        </w:rPr>
        <w:t>
</w:t>
      </w:r>
      <w:r>
        <w:rPr>
          <w:rFonts w:ascii="Times New Roman"/>
          <w:b w:val="false"/>
          <w:i w:val="false"/>
          <w:color w:val="000000"/>
          <w:sz w:val="28"/>
        </w:rPr>
        <w:t>
      фондық аурушаңдық – этиологиясы өзге бола тұрып, негізгі аурушаңдықтың пайда болуы және дамуы үшін елеулі рөл атқарады; негізгі аурушаңдық пен фондық аурушаңдықтың өзара әрекеттесуі танатогенезді жеделдетеді және күрделендіреді.</w:t>
      </w:r>
      <w:r>
        <w:br/>
      </w:r>
      <w:r>
        <w:rPr>
          <w:rFonts w:ascii="Times New Roman"/>
          <w:b w:val="false"/>
          <w:i w:val="false"/>
          <w:color w:val="000000"/>
          <w:sz w:val="28"/>
        </w:rPr>
        <w:t>
</w:t>
      </w:r>
      <w:r>
        <w:rPr>
          <w:rFonts w:ascii="Times New Roman"/>
          <w:b w:val="false"/>
          <w:i w:val="false"/>
          <w:color w:val="000000"/>
          <w:sz w:val="28"/>
        </w:rPr>
        <w:t>
      37. Қорытынды клиникалық және патологиялық-анатомиялық диагноздар сәйкес келмеген жағдайда патологоанатом-дәрігер сәйкес келмеушілік санатын және себептерін анықтауы керек.</w:t>
      </w:r>
      <w:r>
        <w:br/>
      </w:r>
      <w:r>
        <w:rPr>
          <w:rFonts w:ascii="Times New Roman"/>
          <w:b w:val="false"/>
          <w:i w:val="false"/>
          <w:color w:val="000000"/>
          <w:sz w:val="28"/>
        </w:rPr>
        <w:t>
</w:t>
      </w:r>
      <w:r>
        <w:rPr>
          <w:rFonts w:ascii="Times New Roman"/>
          <w:b w:val="false"/>
          <w:i w:val="false"/>
          <w:color w:val="000000"/>
          <w:sz w:val="28"/>
        </w:rPr>
        <w:t>
      38. Сәйкес келмеушіліктің келесі санаттарға бөлінеді:</w:t>
      </w:r>
      <w:r>
        <w:br/>
      </w:r>
      <w:r>
        <w:rPr>
          <w:rFonts w:ascii="Times New Roman"/>
          <w:b w:val="false"/>
          <w:i w:val="false"/>
          <w:color w:val="000000"/>
          <w:sz w:val="28"/>
        </w:rPr>
        <w:t>
</w:t>
      </w:r>
      <w:r>
        <w:rPr>
          <w:rFonts w:ascii="Times New Roman"/>
          <w:b w:val="false"/>
          <w:i w:val="false"/>
          <w:color w:val="000000"/>
          <w:sz w:val="28"/>
        </w:rPr>
        <w:t>
      1) сәйкес келмеушіліктің бірінші санаты – алдыңғы өткен кезеңдерде аурушаңдық анықталмаған, ал осы медициналық ұйымда науқас жағдайының ауырлығына, патологиялық процестің жайылғандығына, науқастың осы мекемеде қысқа уақыт болғандығына байланысты диагноздың дұрыстығын анықтауға мүмкіндік жоқ;</w:t>
      </w:r>
      <w:r>
        <w:br/>
      </w:r>
      <w:r>
        <w:rPr>
          <w:rFonts w:ascii="Times New Roman"/>
          <w:b w:val="false"/>
          <w:i w:val="false"/>
          <w:color w:val="000000"/>
          <w:sz w:val="28"/>
        </w:rPr>
        <w:t>
</w:t>
      </w:r>
      <w:r>
        <w:rPr>
          <w:rFonts w:ascii="Times New Roman"/>
          <w:b w:val="false"/>
          <w:i w:val="false"/>
          <w:color w:val="000000"/>
          <w:sz w:val="28"/>
        </w:rPr>
        <w:t>
      2) сәйкес келмеушіліктің екінші санаты – науқасты тексерудегі кемшіліктерге, қажетті және қолжетімді зерттеулердің болмауына байланысты осы медициналық ұйымда аурушаңдық анықталған жоқ және де мыналарды ескеру қажет, дұрыс диагностика міндетті түрде аурушаңдықтың аяқталуына шешуші әсер етпеуі мүмкін, бірақ дұрыс диагноз қойылуы мүмкін еді және қойылу керек;</w:t>
      </w:r>
      <w:r>
        <w:br/>
      </w:r>
      <w:r>
        <w:rPr>
          <w:rFonts w:ascii="Times New Roman"/>
          <w:b w:val="false"/>
          <w:i w:val="false"/>
          <w:color w:val="000000"/>
          <w:sz w:val="28"/>
        </w:rPr>
        <w:t>
</w:t>
      </w:r>
      <w:r>
        <w:rPr>
          <w:rFonts w:ascii="Times New Roman"/>
          <w:b w:val="false"/>
          <w:i w:val="false"/>
          <w:color w:val="000000"/>
          <w:sz w:val="28"/>
        </w:rPr>
        <w:t>
      3) сәйкес келмеушіліктің үшінші санаты – дұрыс жасалмаған диагностика дәрігерлік қате тактикаға алып келді, бұл науқастың қайтыс болуына шешуші рөл атқарды.</w:t>
      </w:r>
      <w:r>
        <w:br/>
      </w:r>
      <w:r>
        <w:rPr>
          <w:rFonts w:ascii="Times New Roman"/>
          <w:b w:val="false"/>
          <w:i w:val="false"/>
          <w:color w:val="000000"/>
          <w:sz w:val="28"/>
        </w:rPr>
        <w:t>
</w:t>
      </w:r>
      <w:r>
        <w:rPr>
          <w:rFonts w:ascii="Times New Roman"/>
          <w:b w:val="false"/>
          <w:i w:val="false"/>
          <w:color w:val="000000"/>
          <w:sz w:val="28"/>
        </w:rPr>
        <w:t>
      39. Сәйкес келмеушіліктің объективтік себептеріне мыналарды жатқызған жөн:</w:t>
      </w:r>
      <w:r>
        <w:br/>
      </w:r>
      <w:r>
        <w:rPr>
          <w:rFonts w:ascii="Times New Roman"/>
          <w:b w:val="false"/>
          <w:i w:val="false"/>
          <w:color w:val="000000"/>
          <w:sz w:val="28"/>
        </w:rPr>
        <w:t>
</w:t>
      </w:r>
      <w:r>
        <w:rPr>
          <w:rFonts w:ascii="Times New Roman"/>
          <w:b w:val="false"/>
          <w:i w:val="false"/>
          <w:color w:val="000000"/>
          <w:sz w:val="28"/>
        </w:rPr>
        <w:t>
      науқастың стационарда қысқа уақыт болғандығы (бір тәулікке дейін):</w:t>
      </w:r>
      <w:r>
        <w:br/>
      </w:r>
      <w:r>
        <w:rPr>
          <w:rFonts w:ascii="Times New Roman"/>
          <w:b w:val="false"/>
          <w:i w:val="false"/>
          <w:color w:val="000000"/>
          <w:sz w:val="28"/>
        </w:rPr>
        <w:t>
</w:t>
      </w:r>
      <w:r>
        <w:rPr>
          <w:rFonts w:ascii="Times New Roman"/>
          <w:b w:val="false"/>
          <w:i w:val="false"/>
          <w:color w:val="000000"/>
          <w:sz w:val="28"/>
        </w:rPr>
        <w:t>
      науқас жағдайының ауырлығы;</w:t>
      </w:r>
      <w:r>
        <w:br/>
      </w:r>
      <w:r>
        <w:rPr>
          <w:rFonts w:ascii="Times New Roman"/>
          <w:b w:val="false"/>
          <w:i w:val="false"/>
          <w:color w:val="000000"/>
          <w:sz w:val="28"/>
        </w:rPr>
        <w:t>
</w:t>
      </w:r>
      <w:r>
        <w:rPr>
          <w:rFonts w:ascii="Times New Roman"/>
          <w:b w:val="false"/>
          <w:i w:val="false"/>
          <w:color w:val="000000"/>
          <w:sz w:val="28"/>
        </w:rPr>
        <w:t>
      аурушаңдықтың әдеттен тыс өтуі;</w:t>
      </w:r>
      <w:r>
        <w:br/>
      </w:r>
      <w:r>
        <w:rPr>
          <w:rFonts w:ascii="Times New Roman"/>
          <w:b w:val="false"/>
          <w:i w:val="false"/>
          <w:color w:val="000000"/>
          <w:sz w:val="28"/>
        </w:rPr>
        <w:t>
</w:t>
      </w:r>
      <w:r>
        <w:rPr>
          <w:rFonts w:ascii="Times New Roman"/>
          <w:b w:val="false"/>
          <w:i w:val="false"/>
          <w:color w:val="000000"/>
          <w:sz w:val="28"/>
        </w:rPr>
        <w:t>
      аурушаңдықтың сиректігі;</w:t>
      </w:r>
      <w:r>
        <w:br/>
      </w:r>
      <w:r>
        <w:rPr>
          <w:rFonts w:ascii="Times New Roman"/>
          <w:b w:val="false"/>
          <w:i w:val="false"/>
          <w:color w:val="000000"/>
          <w:sz w:val="28"/>
        </w:rPr>
        <w:t>
</w:t>
      </w:r>
      <w:r>
        <w:rPr>
          <w:rFonts w:ascii="Times New Roman"/>
          <w:b w:val="false"/>
          <w:i w:val="false"/>
          <w:color w:val="000000"/>
          <w:sz w:val="28"/>
        </w:rPr>
        <w:t>
      қажетті медициналық аппаратураның болмауына байланысты тексерудің қосымша әдістерін өткізудің мүмкін еместігі.</w:t>
      </w:r>
      <w:r>
        <w:br/>
      </w:r>
      <w:r>
        <w:rPr>
          <w:rFonts w:ascii="Times New Roman"/>
          <w:b w:val="false"/>
          <w:i w:val="false"/>
          <w:color w:val="000000"/>
          <w:sz w:val="28"/>
        </w:rPr>
        <w:t>
</w:t>
      </w:r>
      <w:r>
        <w:rPr>
          <w:rFonts w:ascii="Times New Roman"/>
          <w:b w:val="false"/>
          <w:i w:val="false"/>
          <w:color w:val="000000"/>
          <w:sz w:val="28"/>
        </w:rPr>
        <w:t>
      Сәйкес келмеушіліктің субъективтік себептеріне мыналарды жатқызған жөн:</w:t>
      </w:r>
      <w:r>
        <w:br/>
      </w:r>
      <w:r>
        <w:rPr>
          <w:rFonts w:ascii="Times New Roman"/>
          <w:b w:val="false"/>
          <w:i w:val="false"/>
          <w:color w:val="000000"/>
          <w:sz w:val="28"/>
        </w:rPr>
        <w:t>
</w:t>
      </w:r>
      <w:r>
        <w:rPr>
          <w:rFonts w:ascii="Times New Roman"/>
          <w:b w:val="false"/>
          <w:i w:val="false"/>
          <w:color w:val="000000"/>
          <w:sz w:val="28"/>
        </w:rPr>
        <w:t>
      анамнез мәліметтерін толық есепке алмау (соның ішінде толық жинамау);</w:t>
      </w:r>
      <w:r>
        <w:br/>
      </w:r>
      <w:r>
        <w:rPr>
          <w:rFonts w:ascii="Times New Roman"/>
          <w:b w:val="false"/>
          <w:i w:val="false"/>
          <w:color w:val="000000"/>
          <w:sz w:val="28"/>
        </w:rPr>
        <w:t>
</w:t>
      </w:r>
      <w:r>
        <w:rPr>
          <w:rFonts w:ascii="Times New Roman"/>
          <w:b w:val="false"/>
          <w:i w:val="false"/>
          <w:color w:val="000000"/>
          <w:sz w:val="28"/>
        </w:rPr>
        <w:t>
      клиникалық деректерді дұрыс баяндамау;</w:t>
      </w:r>
      <w:r>
        <w:br/>
      </w:r>
      <w:r>
        <w:rPr>
          <w:rFonts w:ascii="Times New Roman"/>
          <w:b w:val="false"/>
          <w:i w:val="false"/>
          <w:color w:val="000000"/>
          <w:sz w:val="28"/>
        </w:rPr>
        <w:t>
</w:t>
      </w:r>
      <w:r>
        <w:rPr>
          <w:rFonts w:ascii="Times New Roman"/>
          <w:b w:val="false"/>
          <w:i w:val="false"/>
          <w:color w:val="000000"/>
          <w:sz w:val="28"/>
        </w:rPr>
        <w:t>
      науқасты соңына дейін тексермеу (электрокардиограмма, сәулелік диагностика, эндоскопия, ультрадыбыстық зерттеу, компьютерлік тамография, лапороскопия және басқаларды жасамау);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 дұрыс баяндамау;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әдістерінің қорытындыларын ескермеу;</w:t>
      </w:r>
      <w:r>
        <w:br/>
      </w:r>
      <w:r>
        <w:rPr>
          <w:rFonts w:ascii="Times New Roman"/>
          <w:b w:val="false"/>
          <w:i w:val="false"/>
          <w:color w:val="000000"/>
          <w:sz w:val="28"/>
        </w:rPr>
        <w:t>
</w:t>
      </w:r>
      <w:r>
        <w:rPr>
          <w:rFonts w:ascii="Times New Roman"/>
          <w:b w:val="false"/>
          <w:i w:val="false"/>
          <w:color w:val="000000"/>
          <w:sz w:val="28"/>
        </w:rPr>
        <w:t>
      зерттеудің қосымша әдістерінің қорытындыларын қайта бағалау;</w:t>
      </w:r>
      <w:r>
        <w:br/>
      </w:r>
      <w:r>
        <w:rPr>
          <w:rFonts w:ascii="Times New Roman"/>
          <w:b w:val="false"/>
          <w:i w:val="false"/>
          <w:color w:val="000000"/>
          <w:sz w:val="28"/>
        </w:rPr>
        <w:t>
</w:t>
      </w:r>
      <w:r>
        <w:rPr>
          <w:rFonts w:ascii="Times New Roman"/>
          <w:b w:val="false"/>
          <w:i w:val="false"/>
          <w:color w:val="000000"/>
          <w:sz w:val="28"/>
        </w:rPr>
        <w:t>
      операция кезіндегі диагностикалық қателік;</w:t>
      </w:r>
      <w:r>
        <w:br/>
      </w:r>
      <w:r>
        <w:rPr>
          <w:rFonts w:ascii="Times New Roman"/>
          <w:b w:val="false"/>
          <w:i w:val="false"/>
          <w:color w:val="000000"/>
          <w:sz w:val="28"/>
        </w:rPr>
        <w:t>
</w:t>
      </w:r>
      <w:r>
        <w:rPr>
          <w:rFonts w:ascii="Times New Roman"/>
          <w:b w:val="false"/>
          <w:i w:val="false"/>
          <w:color w:val="000000"/>
          <w:sz w:val="28"/>
        </w:rPr>
        <w:t>
      қажетті мамандар кеңесінің болмауы;</w:t>
      </w:r>
      <w:r>
        <w:br/>
      </w:r>
      <w:r>
        <w:rPr>
          <w:rFonts w:ascii="Times New Roman"/>
          <w:b w:val="false"/>
          <w:i w:val="false"/>
          <w:color w:val="000000"/>
          <w:sz w:val="28"/>
        </w:rPr>
        <w:t>
</w:t>
      </w:r>
      <w:r>
        <w:rPr>
          <w:rFonts w:ascii="Times New Roman"/>
          <w:b w:val="false"/>
          <w:i w:val="false"/>
          <w:color w:val="000000"/>
          <w:sz w:val="28"/>
        </w:rPr>
        <w:t>
      кеңесші пікірін қайта бағалау;</w:t>
      </w:r>
      <w:r>
        <w:br/>
      </w:r>
      <w:r>
        <w:rPr>
          <w:rFonts w:ascii="Times New Roman"/>
          <w:b w:val="false"/>
          <w:i w:val="false"/>
          <w:color w:val="000000"/>
          <w:sz w:val="28"/>
        </w:rPr>
        <w:t>
</w:t>
      </w:r>
      <w:r>
        <w:rPr>
          <w:rFonts w:ascii="Times New Roman"/>
          <w:b w:val="false"/>
          <w:i w:val="false"/>
          <w:color w:val="000000"/>
          <w:sz w:val="28"/>
        </w:rPr>
        <w:t>
      қорытынды клиникалық диагнозды қате (патогенетикалық емес) құру және ресімдеу.</w:t>
      </w:r>
      <w:r>
        <w:br/>
      </w:r>
      <w:r>
        <w:rPr>
          <w:rFonts w:ascii="Times New Roman"/>
          <w:b w:val="false"/>
          <w:i w:val="false"/>
          <w:color w:val="000000"/>
          <w:sz w:val="28"/>
        </w:rPr>
        <w:t>
</w:t>
      </w:r>
      <w:r>
        <w:rPr>
          <w:rFonts w:ascii="Times New Roman"/>
          <w:b w:val="false"/>
          <w:i w:val="false"/>
          <w:color w:val="000000"/>
          <w:sz w:val="28"/>
        </w:rPr>
        <w:t>
      40. Ашып көру кезінде анықталған ятрогендік патологиялардың барлық жағдайларында, бейіні мен санатын анықтап, жан-жақты талдау жасалуға тиісті:</w:t>
      </w:r>
      <w:r>
        <w:br/>
      </w:r>
      <w:r>
        <w:rPr>
          <w:rFonts w:ascii="Times New Roman"/>
          <w:b w:val="false"/>
          <w:i w:val="false"/>
          <w:color w:val="000000"/>
          <w:sz w:val="28"/>
        </w:rPr>
        <w:t>
</w:t>
      </w:r>
      <w:r>
        <w:rPr>
          <w:rFonts w:ascii="Times New Roman"/>
          <w:b w:val="false"/>
          <w:i w:val="false"/>
          <w:color w:val="000000"/>
          <w:sz w:val="28"/>
        </w:rPr>
        <w:t>
      1) бірінші санат ятрогениялары – қайтыс болуға себеп болған патологиялық процестер, қалыпты емес реакциялар, олар нәтижелі емес, қате және дұрыс емес медициналық іс-әрекеттермен байланысты болады; патологиялық-анатомиялық диагнозда бірінші санат ятрогениялары бірінші орынға қойылуы және өлімнің алғашқы себебі ретінде бағалануы керек (негізгі аурушаңдық);</w:t>
      </w:r>
      <w:r>
        <w:br/>
      </w:r>
      <w:r>
        <w:rPr>
          <w:rFonts w:ascii="Times New Roman"/>
          <w:b w:val="false"/>
          <w:i w:val="false"/>
          <w:color w:val="000000"/>
          <w:sz w:val="28"/>
        </w:rPr>
        <w:t>
</w:t>
      </w:r>
      <w:r>
        <w:rPr>
          <w:rFonts w:ascii="Times New Roman"/>
          <w:b w:val="false"/>
          <w:i w:val="false"/>
          <w:color w:val="000000"/>
          <w:sz w:val="28"/>
        </w:rPr>
        <w:t>
      2) екінші санат ятрогениялары – негізді және дұрыс орындалған көрсеткіштер бойынша жүргізілген медициналық әсер етулерге байланысты патологиялық процестер мен асқынулар; олардың дамуы нақты науқастың жеке ерекшеліктеріне және жағдайына байланысты, олар негізгі аурушаңдықпен тікелей патогенетикалық байланыста болмайды, бірақ үнемі олардың асқынуларынан шет қала бермейді. Патологиялық-анатомиялық диагнозда бұл ятрогениялар құрамдастырылған негізгі аурушаңдықта екінші орын алады;</w:t>
      </w:r>
      <w:r>
        <w:br/>
      </w:r>
      <w:r>
        <w:rPr>
          <w:rFonts w:ascii="Times New Roman"/>
          <w:b w:val="false"/>
          <w:i w:val="false"/>
          <w:color w:val="000000"/>
          <w:sz w:val="28"/>
        </w:rPr>
        <w:t>
</w:t>
      </w:r>
      <w:r>
        <w:rPr>
          <w:rFonts w:ascii="Times New Roman"/>
          <w:b w:val="false"/>
          <w:i w:val="false"/>
          <w:color w:val="000000"/>
          <w:sz w:val="28"/>
        </w:rPr>
        <w:t>
      3) үшінші санат ятрогениялары – негізгі аурушаңдықпен немесе оның асқынуымен патогенетикалық байланысты емес және танатогенезде елеулі рөл атқармайтын патологиялық процестер, реакциялар; диагнозда оларға жанама аурушаңдық орны беріледі.</w:t>
      </w:r>
      <w:r>
        <w:br/>
      </w:r>
      <w:r>
        <w:rPr>
          <w:rFonts w:ascii="Times New Roman"/>
          <w:b w:val="false"/>
          <w:i w:val="false"/>
          <w:color w:val="000000"/>
          <w:sz w:val="28"/>
        </w:rPr>
        <w:t>
</w:t>
      </w:r>
      <w:r>
        <w:rPr>
          <w:rFonts w:ascii="Times New Roman"/>
          <w:b w:val="false"/>
          <w:i w:val="false"/>
          <w:color w:val="000000"/>
          <w:sz w:val="28"/>
        </w:rPr>
        <w:t>
      41. Диагнозды анықтау мақсатымен сырқаттан хирургиялық операция және (әлде) биопсия арқылы алынған тіндердегі өзгерістер кешендерін талдау арқылы патологиялық-анатомиялық диагностика жүргізу барысында дәрігер патологоанатом жүргізген зерттеулердің күрделілік санаттарын анықтауға тиісті.</w:t>
      </w:r>
      <w:r>
        <w:br/>
      </w:r>
      <w:r>
        <w:rPr>
          <w:rFonts w:ascii="Times New Roman"/>
          <w:b w:val="false"/>
          <w:i w:val="false"/>
          <w:color w:val="000000"/>
          <w:sz w:val="28"/>
        </w:rPr>
        <w:t>
</w:t>
      </w:r>
      <w:r>
        <w:rPr>
          <w:rFonts w:ascii="Times New Roman"/>
          <w:b w:val="false"/>
          <w:i w:val="false"/>
          <w:color w:val="000000"/>
          <w:sz w:val="28"/>
        </w:rPr>
        <w:t>
      Бірінші күрделілік санатының зерттеулеріне мынадай операциялық және биопсиялық материалды жатқызған жөн: құрт тәрізді өскін, жарық қабы, резекцияланған қарын, ішек-қарын жолының дивертикулдары, өт қуығы, геморроидальдық түйіндер; күйген немесе травматикалық сипаттағы құрылымдар кезіндегі өңеш; таңдайдың көмекей бездері мен аденоидтары, мұрын полипі, ісік патологиясы жоқ аналық бездер; гангрена кезіндегі аяқ, жыланкөз жолдарының тіні және іріңді процестер кезіндегі грануляцияла, түтіктегі жүктілік.</w:t>
      </w:r>
      <w:r>
        <w:br/>
      </w:r>
      <w:r>
        <w:rPr>
          <w:rFonts w:ascii="Times New Roman"/>
          <w:b w:val="false"/>
          <w:i w:val="false"/>
          <w:color w:val="000000"/>
          <w:sz w:val="28"/>
        </w:rPr>
        <w:t>
</w:t>
      </w:r>
      <w:r>
        <w:rPr>
          <w:rFonts w:ascii="Times New Roman"/>
          <w:b w:val="false"/>
          <w:i w:val="false"/>
          <w:color w:val="000000"/>
          <w:sz w:val="28"/>
        </w:rPr>
        <w:t>
      Екінші күрделілік санатының зерттеулеріне жатады: алдын ала верификацияланған ісік алды және ісік процестері, ойық жара кезіндегі кесілген қарын; тән емес ойық жара колиті кезіндегі тоқ ішек, остеомиелит кезіндегі сүйек, плаценталар мен бұзылған жүктілік кезіндегі жатыр жолағының қырындысы, фибромиомалары, аналық без жылауықтары, жатыр эндомериозы, тері папилломалары, созылмалы лимфадениттер кезіндегі лимфа түйіндері, қатерсіз ісіктер; фибромалар, липомалар, гемангиомалар.</w:t>
      </w:r>
      <w:r>
        <w:br/>
      </w:r>
      <w:r>
        <w:rPr>
          <w:rFonts w:ascii="Times New Roman"/>
          <w:b w:val="false"/>
          <w:i w:val="false"/>
          <w:color w:val="000000"/>
          <w:sz w:val="28"/>
        </w:rPr>
        <w:t>
</w:t>
      </w:r>
      <w:r>
        <w:rPr>
          <w:rFonts w:ascii="Times New Roman"/>
          <w:b w:val="false"/>
          <w:i w:val="false"/>
          <w:color w:val="000000"/>
          <w:sz w:val="28"/>
        </w:rPr>
        <w:t>
      Үшінші күрделілік санатының зерттеулеріне жатады: цервикальдық өзек және жатыр қырындыларын, невустар, «А» типті кератоакантомаларды, дисплазиялы сүт бездері, қатерлі зақымы жоқ лимфа түйіндерінің биопсиясын жатқызған жөн.</w:t>
      </w:r>
      <w:r>
        <w:br/>
      </w:r>
      <w:r>
        <w:rPr>
          <w:rFonts w:ascii="Times New Roman"/>
          <w:b w:val="false"/>
          <w:i w:val="false"/>
          <w:color w:val="000000"/>
          <w:sz w:val="28"/>
        </w:rPr>
        <w:t>
</w:t>
      </w:r>
      <w:r>
        <w:rPr>
          <w:rFonts w:ascii="Times New Roman"/>
          <w:b w:val="false"/>
          <w:i w:val="false"/>
          <w:color w:val="000000"/>
          <w:sz w:val="28"/>
        </w:rPr>
        <w:t>
      Төртінші күрделілік санатының зерттеулеріне жатады: ауыр дисплазия мен интраэпителиальдық карцинома кезіндегі жатыр мойнының диагностикалық биопсиясы, шұғыл интраоперациялық диагностикалық зерттеулер; арнайы бояу әдістерін қолдануды талап ететін диагностикалық және операциялық биопсиялары; көз алмасын алып тастау; қатерлі ісіктердің барлық биопсиялары, «В», «С» типті кератоакантомалар; бас миы және жұлын ісіктері, қатерлі ісіктердің бүкіл операциялық материалдары, трепанобиопсиялар, органдардың пункциялық биопсиялары, барынша қарапайым зерттеулер негізінде сипаты анықталмаған өкпе диагностикалық биопсиялары.</w:t>
      </w:r>
      <w:r>
        <w:br/>
      </w:r>
      <w:r>
        <w:rPr>
          <w:rFonts w:ascii="Times New Roman"/>
          <w:b w:val="false"/>
          <w:i w:val="false"/>
          <w:color w:val="000000"/>
          <w:sz w:val="28"/>
        </w:rPr>
        <w:t>
</w:t>
      </w:r>
      <w:r>
        <w:rPr>
          <w:rFonts w:ascii="Times New Roman"/>
          <w:b w:val="false"/>
          <w:i w:val="false"/>
          <w:color w:val="000000"/>
          <w:sz w:val="28"/>
        </w:rPr>
        <w:t>
      42. Секциялық немесе операциялық, биопсиялық материалдың 1 блогын патогистологиялық зерттеуге қажет реактивтер мен шығыс материалдарының тізбесі осы Ережелердің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End w:id="21"/>
    <w:bookmarkStart w:name="z120" w:id="22"/>
    <w:p>
      <w:pPr>
        <w:spacing w:after="0"/>
        <w:ind w:left="0"/>
        <w:jc w:val="both"/>
      </w:pPr>
      <w:r>
        <w:rPr>
          <w:rFonts w:ascii="Times New Roman"/>
          <w:b w:val="false"/>
          <w:i w:val="false"/>
          <w:color w:val="000000"/>
          <w:sz w:val="28"/>
        </w:rPr>
        <w:t>
Патологиялық-анатомиялық ашып қарауды</w:t>
      </w:r>
      <w:r>
        <w:br/>
      </w:r>
      <w:r>
        <w:rPr>
          <w:rFonts w:ascii="Times New Roman"/>
          <w:b w:val="false"/>
          <w:i w:val="false"/>
          <w:color w:val="000000"/>
          <w:sz w:val="28"/>
        </w:rPr>
        <w:t xml:space="preserve">
жүргізу тәртібі туралы Ережелерге  </w:t>
      </w:r>
      <w:r>
        <w:br/>
      </w:r>
      <w:r>
        <w:rPr>
          <w:rFonts w:ascii="Times New Roman"/>
          <w:b w:val="false"/>
          <w:i w:val="false"/>
          <w:color w:val="000000"/>
          <w:sz w:val="28"/>
        </w:rPr>
        <w:t xml:space="preserve">
қосымша             </w:t>
      </w:r>
    </w:p>
    <w:bookmarkEnd w:id="22"/>
    <w:p>
      <w:pPr>
        <w:spacing w:after="0"/>
        <w:ind w:left="0"/>
        <w:jc w:val="left"/>
      </w:pPr>
      <w:r>
        <w:rPr>
          <w:rFonts w:ascii="Times New Roman"/>
          <w:b/>
          <w:i w:val="false"/>
          <w:color w:val="000000"/>
        </w:rPr>
        <w:t xml:space="preserve"> Секциялық немесе операциялық, биопсиялық материалдың 1 блогын патогистологиялық зерттеуге қажетті реактивтер мен шығыс материалдарының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5938"/>
        <w:gridCol w:w="5995"/>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 р/н</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Реактивтің атауы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Бір зерттеуге арналған шығыс</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эозині</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фуксин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фуксин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судан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судан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қан тұзы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қан тұзы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темір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Сіркесуы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Глицерин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Histomix extra</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Муцикармин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Метилен көгі</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435"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Индигокармин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Конго</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майы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40%</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Хлороформ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Ректификтелген этил спирті 96,6</w:t>
            </w:r>
            <w:r>
              <w:rPr>
                <w:rFonts w:ascii="Times New Roman"/>
                <w:b w:val="false"/>
                <w:i w:val="false"/>
                <w:color w:val="000000"/>
                <w:vertAlign w:val="superscript"/>
              </w:rPr>
              <w:t>0</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Гематоксилин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 тәрізді қышқыл натрий</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Алюмокалий ашудастар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 қышқылы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алюминий</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Полистерол</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 фталат</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Амырсын бальзамы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 Маунт препараттарын жасауға арналған орта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5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Пикрофуксин</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0,1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Перлс бойынша бояу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1 жинақ</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 реакцияға арналған жинақ</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1 жинақ</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Күміспен импрегнациялау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1 жинақ</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Иммерссиялық май</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Романовский бойынша Азур- эозині</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 азайтатын электролиттік ерітінді</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Ван-Гизон бойынша бояу</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блокқа 1 жинақ</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 спрей</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Деол абсолют (этил спиртін алмастырушы)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Киллик</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Био-клир (ксилолды алмастырушы)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мл</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Биопсиялық қап</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Биопсиялық төсеніш</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блоктар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23232"/>
                <w:sz w:val="20"/>
              </w:rPr>
              <w:t>Мақта</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Бұйымдық шынылар 75х25х2 мм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Бұйымдық шынылар 76х26х1 мм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Жабындық шынылар 24х24 мм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Стерильді емес бинт 7х14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блокқа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Дәке</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м</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Гистокассеталар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Ротациялық микротомға арналған ауыспалы жүздер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Металлдан жасалған қалыптар</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блокқа 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шығыршық</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Күлсіздендірілген фильтр «синяя лента» d-12,5 см</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