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9c3" w14:textId="ae30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742 Бұйрығы. Қазақстан Республикасы Әділет министрлігінде 2009 жылғы 26 қарашада Нормативтік құқықтық кесімдерді мемлекеттік тіркеудің тізіліміне N 5942 болып енгізілді. Күші жойылды - Қазақстан Республикасы Денсаулық сақтау министрінің 2021 жылғы 27 қаңтардағы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10.04.2019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Тиісті фармацевтикалық практикалар жөніндегі фармацевтикалық инспекциялау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10.04.2019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Әкімшілік-құқықтық жұмыс департаменті (Ф.Б. Бисмильдин) осы бұйрық мемлекеттік тіркелгеннен кейін оны заңнамада белгіленген тәртіппен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742 бұйрығымен бекітілген</w:t>
            </w:r>
          </w:p>
        </w:tc>
      </w:tr>
    </w:tbl>
    <w:bookmarkStart w:name="z8" w:id="6"/>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инспекциялау жүргізу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10.04.2019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7"/>
    <w:p>
      <w:pPr>
        <w:spacing w:after="0"/>
        <w:ind w:left="0"/>
        <w:jc w:val="both"/>
      </w:pPr>
      <w:r>
        <w:rPr>
          <w:rFonts w:ascii="Times New Roman"/>
          <w:b w:val="false"/>
          <w:i w:val="false"/>
          <w:color w:val="000000"/>
          <w:sz w:val="28"/>
        </w:rPr>
        <w:t>
      1. Осы Тиісті фармацевтикалық практикалар жөніндегі фармацевтикалық инспекциялау жүргізу қағидалары (бұдан әрі – Қағидалар) тиісті фармацевтикалық практикалар бойынша фармацевтикалық инспекциялау жүргізу тәртібін айқындайды.</w:t>
      </w:r>
    </w:p>
    <w:bookmarkEnd w:id="7"/>
    <w:bookmarkStart w:name="z21"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p>
      <w:pPr>
        <w:spacing w:after="0"/>
        <w:ind w:left="0"/>
        <w:jc w:val="both"/>
      </w:pPr>
      <w:r>
        <w:rPr>
          <w:rFonts w:ascii="Times New Roman"/>
          <w:b w:val="false"/>
          <w:i w:val="false"/>
          <w:color w:val="000000"/>
          <w:sz w:val="28"/>
        </w:rPr>
        <w:t>
      1)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pPr>
        <w:spacing w:after="0"/>
        <w:ind w:left="0"/>
        <w:jc w:val="both"/>
      </w:pPr>
      <w:r>
        <w:rPr>
          <w:rFonts w:ascii="Times New Roman"/>
          <w:b w:val="false"/>
          <w:i w:val="false"/>
          <w:color w:val="000000"/>
          <w:sz w:val="28"/>
        </w:rPr>
        <w:t>
      2) тиісті фармацевтикалық практикалар талаптарына сәйкестікке фармацевтикалық инспекция (бұдан әрі – инспекция) – дәрілік заттар мен медициналық бұйымдардың айналысы саласындағы объектінің және денсаулық сақтау ұйымдарының тиісті фармацевтикалық практикалар талаптарына сәйкестігін анықтау мақсатында оларды бағалау;</w:t>
      </w:r>
    </w:p>
    <w:p>
      <w:pPr>
        <w:spacing w:after="0"/>
        <w:ind w:left="0"/>
        <w:jc w:val="both"/>
      </w:pPr>
      <w:r>
        <w:rPr>
          <w:rFonts w:ascii="Times New Roman"/>
          <w:b w:val="false"/>
          <w:i w:val="false"/>
          <w:color w:val="000000"/>
          <w:sz w:val="28"/>
        </w:rPr>
        <w:t>
      3) дәрілік заттар, медициналық бұйымдардың айналысы саласындағы мемлекеттік сараптама ұйымы (бұдан әрі – сараптама ұйымы) – дәрілік заттар мен медициналық бұйымдарға сараптама жүргізу үшін денсаулық сақтау саласындағы уәкілетті орган айқындайтын ұйым;</w:t>
      </w:r>
    </w:p>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ақпараттық ресурсы;</w:t>
      </w:r>
    </w:p>
    <w:p>
      <w:pPr>
        <w:spacing w:after="0"/>
        <w:ind w:left="0"/>
        <w:jc w:val="both"/>
      </w:pPr>
      <w:r>
        <w:rPr>
          <w:rFonts w:ascii="Times New Roman"/>
          <w:b w:val="false"/>
          <w:i w:val="false"/>
          <w:color w:val="000000"/>
          <w:sz w:val="28"/>
        </w:rPr>
        <w:t>
      5) тиісті фармацевтикалық практикалар бойынша фармацевтикалық инспектор – тиісті фармацевтикалық практикалар бойынша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тұлға.</w:t>
      </w:r>
    </w:p>
    <w:bookmarkStart w:name="z22" w:id="9"/>
    <w:p>
      <w:pPr>
        <w:spacing w:after="0"/>
        <w:ind w:left="0"/>
        <w:jc w:val="both"/>
      </w:pPr>
      <w:r>
        <w:rPr>
          <w:rFonts w:ascii="Times New Roman"/>
          <w:b w:val="false"/>
          <w:i w:val="false"/>
          <w:color w:val="000000"/>
          <w:sz w:val="28"/>
        </w:rPr>
        <w:t>
      3. Тиісті зертханалық практика (GLP), тиісті клиникалық практика (GCP), тиісті өндірістік практика (GMP), тиісті дистрибьюторлық практика (GDP) талаптарына сәйкестікке инспекциялау дәрілік заттар мен медициналық бұйымдар саласындағы мемлекеттік органмен (бұдан әрі – мемлекеттік орган) жүргізіледі. Тиісті дәріханалық практика (GPP) талаптарына сәйкестікке инспекциялау мемлекеттік органның аумақтық бөлімшелері (бұдан әрі – аумақтық бөлімшелер) жүргізеді.</w:t>
      </w:r>
    </w:p>
    <w:bookmarkEnd w:id="9"/>
    <w:p>
      <w:pPr>
        <w:spacing w:after="0"/>
        <w:ind w:left="0"/>
        <w:jc w:val="both"/>
      </w:pPr>
      <w:r>
        <w:rPr>
          <w:rFonts w:ascii="Times New Roman"/>
          <w:b w:val="false"/>
          <w:i w:val="false"/>
          <w:color w:val="000000"/>
          <w:sz w:val="28"/>
        </w:rPr>
        <w:t>
      Мемлекеттік орган фармацевтикалық инспекторат (бұдан әрі – мемлекеттік органның құрылымдық бөлімшесі) пен аумақтық бөлімшелер жұмысын үйлестіреді, тиісті дәріханалық практикадан (GPP) басқа, тиісті фармацевтикалық практикаларға сәйкестігі сертификаттарын береді немесе қайтарып алады.</w:t>
      </w:r>
    </w:p>
    <w:p>
      <w:pPr>
        <w:spacing w:after="0"/>
        <w:ind w:left="0"/>
        <w:jc w:val="both"/>
      </w:pPr>
      <w:r>
        <w:rPr>
          <w:rFonts w:ascii="Times New Roman"/>
          <w:b w:val="false"/>
          <w:i w:val="false"/>
          <w:color w:val="000000"/>
          <w:sz w:val="28"/>
        </w:rPr>
        <w:t>
      Аумақтық бөлімшелер тиісті дәріханалық практикаға (GPP) сәйкестігі сертификаттарын береді немесе қайтарып алады.</w:t>
      </w:r>
    </w:p>
    <w:bookmarkStart w:name="z23" w:id="10"/>
    <w:p>
      <w:pPr>
        <w:spacing w:after="0"/>
        <w:ind w:left="0"/>
        <w:jc w:val="both"/>
      </w:pPr>
      <w:r>
        <w:rPr>
          <w:rFonts w:ascii="Times New Roman"/>
          <w:b w:val="false"/>
          <w:i w:val="false"/>
          <w:color w:val="000000"/>
          <w:sz w:val="28"/>
        </w:rPr>
        <w:t>
      4. Дәріханалар тиісті дәріханалық практика (GPP) талаптарына сәйкестікке, дәріханалық қоймалар тиісті дистрибьюторлық практика (GDP) талаптарына сәйкестікке, дәрілік заттар өндіру жөніндегі ұйымдар тиісті өндірістік практика (GMP) талаптарына сәйкестікке, клиникаға дейінгі (клиникалық емес) сынауларды жүзеге асыратын денсаулық сақтау ұйымдары тиісті зертханалық практика (GLP) талаптарына сәйкестікке, клиникалық зерттеулерді жүзеге асыратын денсаулық сақтау ұйымдары тиісті клиникалық практика (GCP) талаптарына сәйкестікке инспекциялауға жатады.</w:t>
      </w:r>
    </w:p>
    <w:bookmarkEnd w:id="10"/>
    <w:bookmarkStart w:name="z24" w:id="1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 мен медициналық бұйымдардың айналысы саласындағы субъектіден (бұдан әрі – инспекциялау субъектісі) мемлекеттік орган мен оның аумақтық бөлімшесіне келіп түскен объектіде фармацевтикалық инспекциялау жүргізу туралы өтінім инспекциялауды бастау үшін негіз болып табылады.</w:t>
      </w:r>
    </w:p>
    <w:bookmarkEnd w:id="11"/>
    <w:p>
      <w:pPr>
        <w:spacing w:after="0"/>
        <w:ind w:left="0"/>
        <w:jc w:val="both"/>
      </w:pPr>
      <w:r>
        <w:rPr>
          <w:rFonts w:ascii="Times New Roman"/>
          <w:b w:val="false"/>
          <w:i w:val="false"/>
          <w:color w:val="000000"/>
          <w:sz w:val="28"/>
        </w:rPr>
        <w:t>
      Инспекциялау субъектісі өтінімге мынадай құжаттарды қоса береді:</w:t>
      </w:r>
    </w:p>
    <w:p>
      <w:pPr>
        <w:spacing w:after="0"/>
        <w:ind w:left="0"/>
        <w:jc w:val="both"/>
      </w:pPr>
      <w:r>
        <w:rPr>
          <w:rFonts w:ascii="Times New Roman"/>
          <w:b w:val="false"/>
          <w:i w:val="false"/>
          <w:color w:val="000000"/>
          <w:sz w:val="28"/>
        </w:rPr>
        <w:t>
      1) қызметті жүзеге асыруға арналған лицензияның көшірмесі;</w:t>
      </w:r>
    </w:p>
    <w:p>
      <w:pPr>
        <w:spacing w:after="0"/>
        <w:ind w:left="0"/>
        <w:jc w:val="both"/>
      </w:pPr>
      <w:r>
        <w:rPr>
          <w:rFonts w:ascii="Times New Roman"/>
          <w:b w:val="false"/>
          <w:i w:val="false"/>
          <w:color w:val="000000"/>
          <w:sz w:val="28"/>
        </w:rPr>
        <w:t>
      2) сапа жөніндегі нұсқаулықтың көшірмесі;</w:t>
      </w:r>
    </w:p>
    <w:p>
      <w:pPr>
        <w:spacing w:after="0"/>
        <w:ind w:left="0"/>
        <w:jc w:val="both"/>
      </w:pPr>
      <w:r>
        <w:rPr>
          <w:rFonts w:ascii="Times New Roman"/>
          <w:b w:val="false"/>
          <w:i w:val="false"/>
          <w:color w:val="000000"/>
          <w:sz w:val="28"/>
        </w:rPr>
        <w:t>
      3) объектінің ұйымдық құрылымы мен штаттық кестесі жөніндегі құжаттардың көшірмелері;</w:t>
      </w:r>
    </w:p>
    <w:p>
      <w:pPr>
        <w:spacing w:after="0"/>
        <w:ind w:left="0"/>
        <w:jc w:val="both"/>
      </w:pPr>
      <w:r>
        <w:rPr>
          <w:rFonts w:ascii="Times New Roman"/>
          <w:b w:val="false"/>
          <w:i w:val="false"/>
          <w:color w:val="000000"/>
          <w:sz w:val="28"/>
        </w:rPr>
        <w:t>
      4) өндірістік учаскеге дерекнамасының көшірмесін (өндірушілер үшін);</w:t>
      </w:r>
    </w:p>
    <w:p>
      <w:pPr>
        <w:spacing w:after="0"/>
        <w:ind w:left="0"/>
        <w:jc w:val="both"/>
      </w:pPr>
      <w:r>
        <w:rPr>
          <w:rFonts w:ascii="Times New Roman"/>
          <w:b w:val="false"/>
          <w:i w:val="false"/>
          <w:color w:val="000000"/>
          <w:sz w:val="28"/>
        </w:rPr>
        <w:t>
      5) өндірістік учаскеде өндірілетін (өндіруге жоспарланған) дәрілік заттардың тізбесі (өндірушілер үшін);</w:t>
      </w:r>
    </w:p>
    <w:p>
      <w:pPr>
        <w:spacing w:after="0"/>
        <w:ind w:left="0"/>
        <w:jc w:val="both"/>
      </w:pPr>
      <w:r>
        <w:rPr>
          <w:rFonts w:ascii="Times New Roman"/>
          <w:b w:val="false"/>
          <w:i w:val="false"/>
          <w:color w:val="000000"/>
          <w:sz w:val="28"/>
        </w:rPr>
        <w:t>
      6) құжаттандырылған стандартты операциялық рәсімдердің көшірмелері.</w:t>
      </w:r>
    </w:p>
    <w:bookmarkStart w:name="z25" w:id="12"/>
    <w:p>
      <w:pPr>
        <w:spacing w:after="0"/>
        <w:ind w:left="0"/>
        <w:jc w:val="both"/>
      </w:pPr>
      <w:r>
        <w:rPr>
          <w:rFonts w:ascii="Times New Roman"/>
          <w:b w:val="false"/>
          <w:i w:val="false"/>
          <w:color w:val="000000"/>
          <w:sz w:val="28"/>
        </w:rPr>
        <w:t>
      6. Инспекцияны жүргізу үшін инспекциялық топ құрылады, оған топты басқаратын жетекші фармацевтикалық инспектор, фармацевтикалық инспекторларды, тартылатын сарапшылар мен тағылымдамадан өтушілерді қоса алғандағы топ мүшелері кіреді.</w:t>
      </w:r>
    </w:p>
    <w:bookmarkEnd w:id="12"/>
    <w:p>
      <w:pPr>
        <w:spacing w:after="0"/>
        <w:ind w:left="0"/>
        <w:jc w:val="both"/>
      </w:pPr>
      <w:r>
        <w:rPr>
          <w:rFonts w:ascii="Times New Roman"/>
          <w:b w:val="false"/>
          <w:i w:val="false"/>
          <w:color w:val="000000"/>
          <w:sz w:val="28"/>
        </w:rPr>
        <w:t>
      Инспекциялық топтың құрамын тиісті фармацевтикалық практикаларға сәйкестігіне инспекциялау бойынша тиісінше оқудан өткен және фармацевтикалық инспекция жүргізуге уәкілетті, тиісті фармацевтикалық практикалар бойынша фармацевтикалық инспекторлар ішінен және қажет болған жағдайда сараптама ұйымынан тартылған сарапшылардан (келісім бойынша) инспекцияның мақсаты, ұзақтығы мен инспекциялау субъектісінің қызметінің саласына қарай мемлекеттік органның басшысы айқындайды.</w:t>
      </w:r>
    </w:p>
    <w:bookmarkStart w:name="z26" w:id="13"/>
    <w:p>
      <w:pPr>
        <w:spacing w:after="0"/>
        <w:ind w:left="0"/>
        <w:jc w:val="both"/>
      </w:pPr>
      <w:r>
        <w:rPr>
          <w:rFonts w:ascii="Times New Roman"/>
          <w:b w:val="false"/>
          <w:i w:val="false"/>
          <w:color w:val="000000"/>
          <w:sz w:val="28"/>
        </w:rPr>
        <w:t>
      7. Инспекциялық топ жетекші фармацевтикалық инспекторды қоса алғанда, кемінде екі инспектордан тұрады.</w:t>
      </w:r>
    </w:p>
    <w:bookmarkEnd w:id="13"/>
    <w:p>
      <w:pPr>
        <w:spacing w:after="0"/>
        <w:ind w:left="0"/>
        <w:jc w:val="both"/>
      </w:pPr>
      <w:r>
        <w:rPr>
          <w:rFonts w:ascii="Times New Roman"/>
          <w:b w:val="false"/>
          <w:i w:val="false"/>
          <w:color w:val="000000"/>
          <w:sz w:val="28"/>
        </w:rPr>
        <w:t>
      Инспекциялық топқа тағылымдамадан өтушілер (фармацевтикалық инспекторатқа жаңадан қабылданған мамандар) енгізілуі мүмкін, олардың мәртебесі инспекциялық топты қалыптастыру туралы шешімде көрсетіледі. Тағылымдамадан өтушілер жүргізілген инспекция нәтижесі бойынша алынған ауытқулар жіктеліміне қатыспайды.</w:t>
      </w:r>
    </w:p>
    <w:p>
      <w:pPr>
        <w:spacing w:after="0"/>
        <w:ind w:left="0"/>
        <w:jc w:val="both"/>
      </w:pPr>
      <w:r>
        <w:rPr>
          <w:rFonts w:ascii="Times New Roman"/>
          <w:b w:val="false"/>
          <w:i w:val="false"/>
          <w:color w:val="000000"/>
          <w:sz w:val="28"/>
        </w:rPr>
        <w:t>
      Қажет болған жағдайда, инспекциялық топты бақылаушылар мен аудармашылар сүйемелдейді.</w:t>
      </w:r>
    </w:p>
    <w:p>
      <w:pPr>
        <w:spacing w:after="0"/>
        <w:ind w:left="0"/>
        <w:jc w:val="both"/>
      </w:pPr>
      <w:r>
        <w:rPr>
          <w:rFonts w:ascii="Times New Roman"/>
          <w:b w:val="false"/>
          <w:i w:val="false"/>
          <w:color w:val="000000"/>
          <w:sz w:val="28"/>
        </w:rPr>
        <w:t>
      Инспекционную группу сопровождают, в случае необходимости, наблюдатели и переводчики.</w:t>
      </w:r>
    </w:p>
    <w:bookmarkStart w:name="z27" w:id="14"/>
    <w:p>
      <w:pPr>
        <w:spacing w:after="0"/>
        <w:ind w:left="0"/>
        <w:jc w:val="both"/>
      </w:pPr>
      <w:r>
        <w:rPr>
          <w:rFonts w:ascii="Times New Roman"/>
          <w:b w:val="false"/>
          <w:i w:val="false"/>
          <w:color w:val="000000"/>
          <w:sz w:val="28"/>
        </w:rPr>
        <w:t>
      8. Инспекция инспекцияны жүргізу үшін қажетті дәрілік заттар мен медициналық бұйымдардың айналысы саласындағы заңнамаларды, Қазақстан Республикасының немесе Еуразиялық экономикалық одақтың тиісті фармацевтикалық практикаларының талаптарын меңгерген инспекторлармен жүргізіледі.</w:t>
      </w:r>
    </w:p>
    <w:bookmarkEnd w:id="14"/>
    <w:p>
      <w:pPr>
        <w:spacing w:after="0"/>
        <w:ind w:left="0"/>
        <w:jc w:val="both"/>
      </w:pPr>
      <w:r>
        <w:rPr>
          <w:rFonts w:ascii="Times New Roman"/>
          <w:b w:val="false"/>
          <w:i w:val="false"/>
          <w:color w:val="000000"/>
          <w:sz w:val="28"/>
        </w:rPr>
        <w:t>
      Инспекция жүргізу кезінде инспекторлар кеңесшілер рөлінде болмайды,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Start w:name="z28" w:id="15"/>
    <w:p>
      <w:pPr>
        <w:spacing w:after="0"/>
        <w:ind w:left="0"/>
        <w:jc w:val="left"/>
      </w:pPr>
      <w:r>
        <w:rPr>
          <w:rFonts w:ascii="Times New Roman"/>
          <w:b/>
          <w:i w:val="false"/>
          <w:color w:val="000000"/>
        </w:rPr>
        <w:t xml:space="preserve"> 2-тарау. Фармацевтикалық инспекциялау жүргізу тәртібі</w:t>
      </w:r>
    </w:p>
    <w:bookmarkEnd w:id="15"/>
    <w:bookmarkStart w:name="z29" w:id="16"/>
    <w:p>
      <w:pPr>
        <w:spacing w:after="0"/>
        <w:ind w:left="0"/>
        <w:jc w:val="both"/>
      </w:pPr>
      <w:r>
        <w:rPr>
          <w:rFonts w:ascii="Times New Roman"/>
          <w:b w:val="false"/>
          <w:i w:val="false"/>
          <w:color w:val="000000"/>
          <w:sz w:val="28"/>
        </w:rPr>
        <w:t xml:space="preserve">
      9. Инспекция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21)-тармақшасына</w:t>
      </w:r>
      <w:r>
        <w:rPr>
          <w:rFonts w:ascii="Times New Roman"/>
          <w:b w:val="false"/>
          <w:i w:val="false"/>
          <w:color w:val="000000"/>
          <w:sz w:val="28"/>
        </w:rPr>
        <w:t xml:space="preserve"> сәйкес уәкілетті органмен бекітілетін тиісті фармацевтикалық практикаларға инспекциялау субъектісінің объектісінің сәйкестігіне жүргізіледі.</w:t>
      </w:r>
    </w:p>
    <w:bookmarkEnd w:id="16"/>
    <w:bookmarkStart w:name="z30" w:id="17"/>
    <w:p>
      <w:pPr>
        <w:spacing w:after="0"/>
        <w:ind w:left="0"/>
        <w:jc w:val="both"/>
      </w:pPr>
      <w:r>
        <w:rPr>
          <w:rFonts w:ascii="Times New Roman"/>
          <w:b w:val="false"/>
          <w:i w:val="false"/>
          <w:color w:val="000000"/>
          <w:sz w:val="28"/>
        </w:rPr>
        <w:t>
      10. Инспекция келесі жағдайларда жүргізіледі:</w:t>
      </w:r>
    </w:p>
    <w:bookmarkEnd w:id="17"/>
    <w:p>
      <w:pPr>
        <w:spacing w:after="0"/>
        <w:ind w:left="0"/>
        <w:jc w:val="both"/>
      </w:pPr>
      <w:r>
        <w:rPr>
          <w:rFonts w:ascii="Times New Roman"/>
          <w:b w:val="false"/>
          <w:i w:val="false"/>
          <w:color w:val="000000"/>
          <w:sz w:val="28"/>
        </w:rPr>
        <w:t>
      1) сертификат (қорытынды) алуға немесе оның әрекетін ұзартуға, сонымен қатар тиісті фармакологиялық қадағалау практикасына (GVP) сәйкес, дәрілік заттар мен медициналық бұйымдар айналысы саласындағы субъектінің өтінімі негізінде;</w:t>
      </w:r>
    </w:p>
    <w:p>
      <w:pPr>
        <w:spacing w:after="0"/>
        <w:ind w:left="0"/>
        <w:jc w:val="both"/>
      </w:pPr>
      <w:r>
        <w:rPr>
          <w:rFonts w:ascii="Times New Roman"/>
          <w:b w:val="false"/>
          <w:i w:val="false"/>
          <w:color w:val="000000"/>
          <w:sz w:val="28"/>
        </w:rPr>
        <w:t>
      2) фармацевтикалық инспекциялау жүргізу бағдарламасына сәйкес, дәрілік заттар мен медициналық бұйымдар айналысы саласындағы субъектінің өтініш негізінде, сонымен қатар фармацевтикалық қызметті лицензиялау, дәрілік заттарды тіркеу, сараптау немесе дәрілік препараттардың, медициналық бұйымдардың қауіпсіздігі, сапасы мен тиімділігіне қатысты тергеу жүргізу мақсатында;</w:t>
      </w:r>
    </w:p>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инспекциялау нәтижелері бойынша;</w:t>
      </w:r>
    </w:p>
    <w:p>
      <w:pPr>
        <w:spacing w:after="0"/>
        <w:ind w:left="0"/>
        <w:jc w:val="both"/>
      </w:pPr>
      <w:r>
        <w:rPr>
          <w:rFonts w:ascii="Times New Roman"/>
          <w:b w:val="false"/>
          <w:i w:val="false"/>
          <w:color w:val="000000"/>
          <w:sz w:val="28"/>
        </w:rPr>
        <w:t>
      4) мемлекеттік орган немесе аумақтық бөлімше басшысымен бекітілген инспекциялау кестесіне сәйкес екі жылда бір реттен кем емес дәрілік заттар айналысы саласында тиісті фармацевтикалық практикалар талаптарына объектінің сәйкестігін растайтын сертификат (бұдан әрі – сертификат) алған субъектілерді растау үшін.</w:t>
      </w:r>
    </w:p>
    <w:bookmarkStart w:name="z31" w:id="18"/>
    <w:p>
      <w:pPr>
        <w:spacing w:after="0"/>
        <w:ind w:left="0"/>
        <w:jc w:val="both"/>
      </w:pPr>
      <w:r>
        <w:rPr>
          <w:rFonts w:ascii="Times New Roman"/>
          <w:b w:val="false"/>
          <w:i w:val="false"/>
          <w:color w:val="000000"/>
          <w:sz w:val="28"/>
        </w:rPr>
        <w:t>
      11. Дәрілік заттарды тіркеу кезінде жүргізілетін инспекцияны жүзеге асыру үшін сараптама ұйымы дәрілік затты тіркеуге өтінім берушінің өндірістік учаскесіне инспекция жүргізу мүмкіндігі туралы мемлекеттік органға хат жібереді. Мемлекеттік орган Қағидаларға сәйкес сараптама ұйымының мамандарын тарта отырып инспекция жүргізеді. Инспекция нәтижелерін мемлекеттік орган сараптама ұйымына жібереді.</w:t>
      </w:r>
    </w:p>
    <w:bookmarkEnd w:id="18"/>
    <w:bookmarkStart w:name="z32" w:id="19"/>
    <w:p>
      <w:pPr>
        <w:spacing w:after="0"/>
        <w:ind w:left="0"/>
        <w:jc w:val="both"/>
      </w:pPr>
      <w:r>
        <w:rPr>
          <w:rFonts w:ascii="Times New Roman"/>
          <w:b w:val="false"/>
          <w:i w:val="false"/>
          <w:color w:val="000000"/>
          <w:sz w:val="28"/>
        </w:rPr>
        <w:t>
      12. Инспекция кезінде анықталған тиісті фармацевтикалық практикалардың талаптарына қызмет объектісінің сапа жүйесінің ауытқуы сәйкессіздік болып табылады.</w:t>
      </w:r>
    </w:p>
    <w:bookmarkEnd w:id="19"/>
    <w:bookmarkStart w:name="z33" w:id="20"/>
    <w:p>
      <w:pPr>
        <w:spacing w:after="0"/>
        <w:ind w:left="0"/>
        <w:jc w:val="both"/>
      </w:pPr>
      <w:r>
        <w:rPr>
          <w:rFonts w:ascii="Times New Roman"/>
          <w:b w:val="false"/>
          <w:i w:val="false"/>
          <w:color w:val="000000"/>
          <w:sz w:val="28"/>
        </w:rPr>
        <w:t>
      13. Ауытқулар сыни, елеулі және өзге болып бөлінеді.</w:t>
      </w:r>
    </w:p>
    <w:bookmarkEnd w:id="20"/>
    <w:p>
      <w:pPr>
        <w:spacing w:after="0"/>
        <w:ind w:left="0"/>
        <w:jc w:val="both"/>
      </w:pPr>
      <w:r>
        <w:rPr>
          <w:rFonts w:ascii="Times New Roman"/>
          <w:b w:val="false"/>
          <w:i w:val="false"/>
          <w:color w:val="000000"/>
          <w:sz w:val="28"/>
        </w:rPr>
        <w:t>
      Дәрілік заттың айналысы процесінде оның сапасының адам денсаулығы мен өміріне қауіпті едәуір тәуекелін туғызатын немесе соған әкелетін тиісті фармацевтикалық практикалар талаптарына сәйкессіздік сыни ауытқу болып табылады.</w:t>
      </w:r>
    </w:p>
    <w:p>
      <w:pPr>
        <w:spacing w:after="0"/>
        <w:ind w:left="0"/>
        <w:jc w:val="both"/>
      </w:pPr>
      <w:r>
        <w:rPr>
          <w:rFonts w:ascii="Times New Roman"/>
          <w:b w:val="false"/>
          <w:i w:val="false"/>
          <w:color w:val="000000"/>
          <w:sz w:val="28"/>
        </w:rPr>
        <w:t>
      Дәрілік заттың айналысы процесінде оның сапасының едәуір төмендеуін туғызатын немесе соған әкелетін тиісті фармацевтикалық практикалар талаптарына сәйкессіздік елеулі ауытқу болып табылады.</w:t>
      </w:r>
    </w:p>
    <w:p>
      <w:pPr>
        <w:spacing w:after="0"/>
        <w:ind w:left="0"/>
        <w:jc w:val="both"/>
      </w:pPr>
      <w:r>
        <w:rPr>
          <w:rFonts w:ascii="Times New Roman"/>
          <w:b w:val="false"/>
          <w:i w:val="false"/>
          <w:color w:val="000000"/>
          <w:sz w:val="28"/>
        </w:rPr>
        <w:t>
      Сыни немесе елеулі деп жіктеле алмайтын, бірақ тиісті фармацевтикалық практикалар қағидаларының талаптарынан ауытқуды көрсететін сәйкессіздік өзге ауытқулар болып табылады.</w:t>
      </w:r>
    </w:p>
    <w:bookmarkStart w:name="z34" w:id="21"/>
    <w:p>
      <w:pPr>
        <w:spacing w:after="0"/>
        <w:ind w:left="0"/>
        <w:jc w:val="both"/>
      </w:pPr>
      <w:r>
        <w:rPr>
          <w:rFonts w:ascii="Times New Roman"/>
          <w:b w:val="false"/>
          <w:i w:val="false"/>
          <w:color w:val="000000"/>
          <w:sz w:val="28"/>
        </w:rPr>
        <w:t>
      14. Инспекциялық топ инспекциялау субъектісінің инспекцияланатын қызметке қатысты ұсынған құжаттарын алдын ала зерттейді.</w:t>
      </w:r>
    </w:p>
    <w:bookmarkEnd w:id="21"/>
    <w:bookmarkStart w:name="z35" w:id="22"/>
    <w:p>
      <w:pPr>
        <w:spacing w:after="0"/>
        <w:ind w:left="0"/>
        <w:jc w:val="both"/>
      </w:pPr>
      <w:r>
        <w:rPr>
          <w:rFonts w:ascii="Times New Roman"/>
          <w:b w:val="false"/>
          <w:i w:val="false"/>
          <w:color w:val="000000"/>
          <w:sz w:val="28"/>
        </w:rPr>
        <w:t>
      15. Мемлекеттік органның құрылымдық бөлімшесі немесе оның аумақтық бөлімшесі инспекциялау субъектісінен өтінім келіп түскен күннен бастап күнтізбелік он бес күн ішінде инспекция жүргізу мүмкіндігі туралы жазбаша шешім не инспекциялау субъектісі осы Қағидалардың 5-тармағында көрсетілген құжаттарды ұсынбаған жағдайда немесе ұсынылған құжаттардың өтінім берілген тиісті фармацевтикалық практика талаптарына сәйкес келмеген кезде дәлелді бас тарту жолдайды.</w:t>
      </w:r>
    </w:p>
    <w:bookmarkEnd w:id="22"/>
    <w:bookmarkStart w:name="z36" w:id="23"/>
    <w:p>
      <w:pPr>
        <w:spacing w:after="0"/>
        <w:ind w:left="0"/>
        <w:jc w:val="both"/>
      </w:pPr>
      <w:r>
        <w:rPr>
          <w:rFonts w:ascii="Times New Roman"/>
          <w:b w:val="false"/>
          <w:i w:val="false"/>
          <w:color w:val="000000"/>
          <w:sz w:val="28"/>
        </w:rPr>
        <w:t>
      16. Объектіде инспекция жүргізу туралы оң шешім болған кезде мемлекеттік органның құрылымдық бөлімшесі немесе оның аумақтық бөлімшесі өтінімді инспекциялау кестесіне қосады және күнтізбелік он бес күн бұрын осы Қағидалардың 5-тармағында көрсетілген құжаттардың электронды көшірмелерін инспекциялық топқа жолдайды.</w:t>
      </w:r>
    </w:p>
    <w:bookmarkEnd w:id="23"/>
    <w:p>
      <w:pPr>
        <w:spacing w:after="0"/>
        <w:ind w:left="0"/>
        <w:jc w:val="both"/>
      </w:pPr>
      <w:r>
        <w:rPr>
          <w:rFonts w:ascii="Times New Roman"/>
          <w:b w:val="false"/>
          <w:i w:val="false"/>
          <w:color w:val="000000"/>
          <w:sz w:val="28"/>
        </w:rPr>
        <w:t xml:space="preserve">
      Жетекші фармацевтикалық инспектор объектіде инспекция басталғанға дейін күнтізбелік жеті күн бұрын инспекциялау субъектісіне ұсынылатын,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фармацевтикалық инспекциялау жүргізу бағдарламасын (бұдан әрі – инспекция бағдарламасы) әзірлеуді қамтамасыз етеді.</w:t>
      </w:r>
    </w:p>
    <w:bookmarkStart w:name="z37" w:id="24"/>
    <w:p>
      <w:pPr>
        <w:spacing w:after="0"/>
        <w:ind w:left="0"/>
        <w:jc w:val="both"/>
      </w:pPr>
      <w:r>
        <w:rPr>
          <w:rFonts w:ascii="Times New Roman"/>
          <w:b w:val="false"/>
          <w:i w:val="false"/>
          <w:color w:val="000000"/>
          <w:sz w:val="28"/>
        </w:rPr>
        <w:t>
      17. Инспекция бағдарламасы жетекші фармацевтикалық инспектормен әзірленеді және инспекциялық топпен қол қойылады, инспекциялау субъектісімен келісіледі.</w:t>
      </w:r>
    </w:p>
    <w:bookmarkEnd w:id="24"/>
    <w:p>
      <w:pPr>
        <w:spacing w:after="0"/>
        <w:ind w:left="0"/>
        <w:jc w:val="both"/>
      </w:pPr>
      <w:r>
        <w:rPr>
          <w:rFonts w:ascii="Times New Roman"/>
          <w:b w:val="false"/>
          <w:i w:val="false"/>
          <w:color w:val="000000"/>
          <w:sz w:val="28"/>
        </w:rPr>
        <w:t>
      Жетекші фармацевтикалық инспектор инспекциялық топтағы функцияларды бөледі және дайындық іс-шараларын үйлестіреді.</w:t>
      </w:r>
    </w:p>
    <w:p>
      <w:pPr>
        <w:spacing w:after="0"/>
        <w:ind w:left="0"/>
        <w:jc w:val="both"/>
      </w:pPr>
      <w:r>
        <w:rPr>
          <w:rFonts w:ascii="Times New Roman"/>
          <w:b w:val="false"/>
          <w:i w:val="false"/>
          <w:color w:val="000000"/>
          <w:sz w:val="28"/>
        </w:rPr>
        <w:t>
      Инспекция барысында инспекциялау субъектісі басшысының немесе уәкілетті тұлғасының келісімі бойынша бағдарламаға өзгерістер мен (немесе) толықтырулар енгізіледі.</w:t>
      </w:r>
    </w:p>
    <w:bookmarkStart w:name="z38" w:id="25"/>
    <w:p>
      <w:pPr>
        <w:spacing w:after="0"/>
        <w:ind w:left="0"/>
        <w:jc w:val="both"/>
      </w:pPr>
      <w:r>
        <w:rPr>
          <w:rFonts w:ascii="Times New Roman"/>
          <w:b w:val="false"/>
          <w:i w:val="false"/>
          <w:color w:val="000000"/>
          <w:sz w:val="28"/>
        </w:rPr>
        <w:t>
      18. Инспекцияның мақсатына қарай инспекциялық топ әрбір объект үшін жекелей сәйкесінше тиісті фармацевтикалық практика талаптарына сәйкес сұрақтар тізбесін қамтитын бақылау парақтарын жасайды, олар инспекция барысында толтырылады.</w:t>
      </w:r>
    </w:p>
    <w:bookmarkEnd w:id="25"/>
    <w:bookmarkStart w:name="z39" w:id="26"/>
    <w:p>
      <w:pPr>
        <w:spacing w:after="0"/>
        <w:ind w:left="0"/>
        <w:jc w:val="both"/>
      </w:pPr>
      <w:r>
        <w:rPr>
          <w:rFonts w:ascii="Times New Roman"/>
          <w:b w:val="false"/>
          <w:i w:val="false"/>
          <w:color w:val="000000"/>
          <w:sz w:val="28"/>
        </w:rPr>
        <w:t>
      19. Бір алаң (учаске) инспекциясының ұзақтығы орындалатын жұмыс көлеміне байланысты және бес жұмыс күнінен аспайтын мерзімді құрайды.</w:t>
      </w:r>
    </w:p>
    <w:bookmarkEnd w:id="26"/>
    <w:bookmarkStart w:name="z40" w:id="27"/>
    <w:p>
      <w:pPr>
        <w:spacing w:after="0"/>
        <w:ind w:left="0"/>
        <w:jc w:val="both"/>
      </w:pPr>
      <w:r>
        <w:rPr>
          <w:rFonts w:ascii="Times New Roman"/>
          <w:b w:val="false"/>
          <w:i w:val="false"/>
          <w:color w:val="000000"/>
          <w:sz w:val="28"/>
        </w:rPr>
        <w:t>
      20. Инспекция басталмас бұрын инспекциялау субъектісі басшысының және бөлімшелерінің жауапты тұлғаларының қатысуымен кіріспе кеңес өткізіледі, онда инспекция бағдарламасы талқыланады, инспекциялау субъектісінің уәкілетті тұлғалары белгіленеді.</w:t>
      </w:r>
    </w:p>
    <w:bookmarkEnd w:id="27"/>
    <w:p>
      <w:pPr>
        <w:spacing w:after="0"/>
        <w:ind w:left="0"/>
        <w:jc w:val="both"/>
      </w:pPr>
      <w:r>
        <w:rPr>
          <w:rFonts w:ascii="Times New Roman"/>
          <w:b w:val="false"/>
          <w:i w:val="false"/>
          <w:color w:val="000000"/>
          <w:sz w:val="28"/>
        </w:rPr>
        <w:t>
      Жетекші фармацевтикалық инспектор инспекциялау субъектісін инспекцияның мақсаттары, мерзімі, мазмұны туралы хабардар етеді, инспекциялық топ құрамын таныстырады, инспекцияның бағдарламасына сәйкес инспекция жүргізу үшін қажетті құжаттардың тізбесін белгілейді, ұйымдастыру мәселелерін талқылайды, инспекциялау субъектісіне объектідегі сапа жүйесіне және қызметке қысқаша шолу жасау мүмкіндігін береді.</w:t>
      </w:r>
    </w:p>
    <w:bookmarkStart w:name="z41" w:id="28"/>
    <w:p>
      <w:pPr>
        <w:spacing w:after="0"/>
        <w:ind w:left="0"/>
        <w:jc w:val="both"/>
      </w:pPr>
      <w:r>
        <w:rPr>
          <w:rFonts w:ascii="Times New Roman"/>
          <w:b w:val="false"/>
          <w:i w:val="false"/>
          <w:color w:val="000000"/>
          <w:sz w:val="28"/>
        </w:rPr>
        <w:t>
      21. Инспекция жүргізу барысында инспекциялау субъектісі инспекциялық топқа қажетті ақпаратты, құжаттарды, жазбаларды ұсынады, өндірістік, қойма, қосымша үй-жайларға, сапаны бақылау үй-жайларына баруды, инспекциялау субъектісі объектісінің өкілдерінен (персоналынан) сауал алуды қамтамасыз етеді.</w:t>
      </w:r>
    </w:p>
    <w:bookmarkEnd w:id="28"/>
    <w:p>
      <w:pPr>
        <w:spacing w:after="0"/>
        <w:ind w:left="0"/>
        <w:jc w:val="both"/>
      </w:pPr>
      <w:r>
        <w:rPr>
          <w:rFonts w:ascii="Times New Roman"/>
          <w:b w:val="false"/>
          <w:i w:val="false"/>
          <w:color w:val="000000"/>
          <w:sz w:val="28"/>
        </w:rPr>
        <w:t>
      Өндірісті инспекциялау барысында инспекциялық топ аудио (бейне) жазу мен суретке түсіруді жүзеге асырады, сондай-ақ коммерциялық құпия немесе құпия ақпарат болып табылмайтын құжаттардың көшірмелерін алады.</w:t>
      </w:r>
    </w:p>
    <w:bookmarkStart w:name="z42" w:id="29"/>
    <w:p>
      <w:pPr>
        <w:spacing w:after="0"/>
        <w:ind w:left="0"/>
        <w:jc w:val="both"/>
      </w:pPr>
      <w:r>
        <w:rPr>
          <w:rFonts w:ascii="Times New Roman"/>
          <w:b w:val="false"/>
          <w:i w:val="false"/>
          <w:color w:val="000000"/>
          <w:sz w:val="28"/>
        </w:rPr>
        <w:t>
      22. Инспекциялық топ инспекция жүргізу кезінде:</w:t>
      </w:r>
    </w:p>
    <w:bookmarkEnd w:id="29"/>
    <w:p>
      <w:pPr>
        <w:spacing w:after="0"/>
        <w:ind w:left="0"/>
        <w:jc w:val="both"/>
      </w:pPr>
      <w:r>
        <w:rPr>
          <w:rFonts w:ascii="Times New Roman"/>
          <w:b w:val="false"/>
          <w:i w:val="false"/>
          <w:color w:val="000000"/>
          <w:sz w:val="28"/>
        </w:rPr>
        <w:t>
      1) құжаттармен және жазбалармен танысады, инспекциялау субъектісінен өтінім берілген тиісті фармацевтикалық практика талаптарына қатысты объектіні инспекциялау мәселелері жөніндегі мәліметтерді сұратады, өндірістік, қойма үй-жайларын, сапаны бақылау аймақтарын инспекциялауды, объект персоналымен сұхбаттасуды және персоналдың жұмыс орындарындағы қызметін бақылауды жүргізеді;</w:t>
      </w:r>
    </w:p>
    <w:p>
      <w:pPr>
        <w:spacing w:after="0"/>
        <w:ind w:left="0"/>
        <w:jc w:val="both"/>
      </w:pPr>
      <w:r>
        <w:rPr>
          <w:rFonts w:ascii="Times New Roman"/>
          <w:b w:val="false"/>
          <w:i w:val="false"/>
          <w:color w:val="000000"/>
          <w:sz w:val="28"/>
        </w:rPr>
        <w:t>
      2) құжаттаманы зерделейді, дәрілік заттардың сараптамасын жүргізу және мемлекеттік сараптамалық ұйымға жіберу үшін олардың үлгілерді іріктейді;</w:t>
      </w:r>
    </w:p>
    <w:p>
      <w:pPr>
        <w:spacing w:after="0"/>
        <w:ind w:left="0"/>
        <w:jc w:val="both"/>
      </w:pPr>
      <w:r>
        <w:rPr>
          <w:rFonts w:ascii="Times New Roman"/>
          <w:b w:val="false"/>
          <w:i w:val="false"/>
          <w:color w:val="000000"/>
          <w:sz w:val="28"/>
        </w:rPr>
        <w:t>
      3) инспекция жүргізу үшін ұсынылған құжаттардың көшірмелерін (құжаттардан алынған) көшірмесін жасайды;</w:t>
      </w:r>
    </w:p>
    <w:p>
      <w:pPr>
        <w:spacing w:after="0"/>
        <w:ind w:left="0"/>
        <w:jc w:val="both"/>
      </w:pPr>
      <w:r>
        <w:rPr>
          <w:rFonts w:ascii="Times New Roman"/>
          <w:b w:val="false"/>
          <w:i w:val="false"/>
          <w:color w:val="000000"/>
          <w:sz w:val="28"/>
        </w:rPr>
        <w:t>
      4) инспекциялау субъектісінен инспекция жүргізу кезінде туындайтын мәселелер бойынша түсініктемелер алады.</w:t>
      </w:r>
    </w:p>
    <w:bookmarkStart w:name="z43" w:id="30"/>
    <w:p>
      <w:pPr>
        <w:spacing w:after="0"/>
        <w:ind w:left="0"/>
        <w:jc w:val="both"/>
      </w:pPr>
      <w:r>
        <w:rPr>
          <w:rFonts w:ascii="Times New Roman"/>
          <w:b w:val="false"/>
          <w:i w:val="false"/>
          <w:color w:val="000000"/>
          <w:sz w:val="28"/>
        </w:rPr>
        <w:t>
      23. Инспекцияның әр күнінің нәтижелері бойынша жетекші фармацевтикалық инспектор алдын ала ауытқуларды әзірлеу үшін топ мүшелерімен кеңес өткізеді, олар қажет болған кезде инспекциялау субъектісінің негізгі персоналымен талқыланады.</w:t>
      </w:r>
    </w:p>
    <w:bookmarkEnd w:id="30"/>
    <w:bookmarkStart w:name="z44" w:id="31"/>
    <w:p>
      <w:pPr>
        <w:spacing w:after="0"/>
        <w:ind w:left="0"/>
        <w:jc w:val="both"/>
      </w:pPr>
      <w:r>
        <w:rPr>
          <w:rFonts w:ascii="Times New Roman"/>
          <w:b w:val="false"/>
          <w:i w:val="false"/>
          <w:color w:val="000000"/>
          <w:sz w:val="28"/>
        </w:rPr>
        <w:t>
      24. Инспекцияның соңғы күнінде инспекциялау субъектісінің басшылығымен қорытынды кеңес өткізіледі, онда жетекші фармацевтикалық инспектор инспекция барысында анықталған барлық ауытқуларды санамалап, инспекцияның алдын ала қорытындылары туралы хабардар етеді.</w:t>
      </w:r>
    </w:p>
    <w:bookmarkEnd w:id="31"/>
    <w:p>
      <w:pPr>
        <w:spacing w:after="0"/>
        <w:ind w:left="0"/>
        <w:jc w:val="both"/>
      </w:pPr>
      <w:r>
        <w:rPr>
          <w:rFonts w:ascii="Times New Roman"/>
          <w:b w:val="false"/>
          <w:i w:val="false"/>
          <w:color w:val="000000"/>
          <w:sz w:val="28"/>
        </w:rPr>
        <w:t>
      Сыни ауытқулар болған жағдайда жетекші фармацевтикалық инспектор дереу ауытқулар хаттамасын жасайды және заңнама талаптарына сәйкес тиісті шаралар қабылдау үшін фармацевтикалық инспекторатқа немесе аумақтық бөлімшеге хабарлайды.</w:t>
      </w:r>
    </w:p>
    <w:bookmarkStart w:name="z45" w:id="32"/>
    <w:p>
      <w:pPr>
        <w:spacing w:after="0"/>
        <w:ind w:left="0"/>
        <w:jc w:val="both"/>
      </w:pPr>
      <w:r>
        <w:rPr>
          <w:rFonts w:ascii="Times New Roman"/>
          <w:b w:val="false"/>
          <w:i w:val="false"/>
          <w:color w:val="000000"/>
          <w:sz w:val="28"/>
        </w:rPr>
        <w:t xml:space="preserve">
      25. Инспекция нәтижелері бойынша инспекциялық топ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ауытқулар хаттамасын жасайды, онда анықталған ауытқулардың саны мен қысқаша сипаттамасы көрсетіледі.</w:t>
      </w:r>
    </w:p>
    <w:bookmarkEnd w:id="32"/>
    <w:p>
      <w:pPr>
        <w:spacing w:after="0"/>
        <w:ind w:left="0"/>
        <w:jc w:val="both"/>
      </w:pPr>
      <w:r>
        <w:rPr>
          <w:rFonts w:ascii="Times New Roman"/>
          <w:b w:val="false"/>
          <w:i w:val="false"/>
          <w:color w:val="000000"/>
          <w:sz w:val="28"/>
        </w:rPr>
        <w:t xml:space="preserve">
      Екі данада жасалған ауытқулар хаттамасына инспекциялық топ және инспекциялау субъектісінің басшысы қол қояды, біреуі инспекциялау субъектісіне беріледі, екіншісі қол қойылған кезден бастап күнтізбелік бір күн ішінде электронды түрде мемлекеттік органның құрылымдық бөлімшесіне немесе оның аумақтық бөлімшесіне кейіннен оны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фармацевтикалық инспекциялауды жүргізу туралы есеппен (бұдан әрі - инспекция есебі) бірге ұсынумен жіберіледі.</w:t>
      </w:r>
    </w:p>
    <w:bookmarkStart w:name="z46" w:id="33"/>
    <w:p>
      <w:pPr>
        <w:spacing w:after="0"/>
        <w:ind w:left="0"/>
        <w:jc w:val="both"/>
      </w:pPr>
      <w:r>
        <w:rPr>
          <w:rFonts w:ascii="Times New Roman"/>
          <w:b w:val="false"/>
          <w:i w:val="false"/>
          <w:color w:val="000000"/>
          <w:sz w:val="28"/>
        </w:rPr>
        <w:t>
      26. Инспекция жүргізу кезінде жасалған ескертулерді жою жөніндегі инспекциялау субъектісімен ұсынылған ақпарат инспекциялық топпен мәлімет үшін қабылданады.</w:t>
      </w:r>
    </w:p>
    <w:bookmarkEnd w:id="33"/>
    <w:bookmarkStart w:name="z47" w:id="34"/>
    <w:p>
      <w:pPr>
        <w:spacing w:after="0"/>
        <w:ind w:left="0"/>
        <w:jc w:val="both"/>
      </w:pPr>
      <w:r>
        <w:rPr>
          <w:rFonts w:ascii="Times New Roman"/>
          <w:b w:val="false"/>
          <w:i w:val="false"/>
          <w:color w:val="000000"/>
          <w:sz w:val="28"/>
        </w:rPr>
        <w:t>
      27. Сыни ауытқулар анықталған кезде инспекциялау субъектісі өтінім берілген тиісті фармацевтикалық практика талаптарына сәйкес келмейді деп танылады.</w:t>
      </w:r>
    </w:p>
    <w:bookmarkEnd w:id="34"/>
    <w:bookmarkStart w:name="z48" w:id="35"/>
    <w:p>
      <w:pPr>
        <w:spacing w:after="0"/>
        <w:ind w:left="0"/>
        <w:jc w:val="both"/>
      </w:pPr>
      <w:r>
        <w:rPr>
          <w:rFonts w:ascii="Times New Roman"/>
          <w:b w:val="false"/>
          <w:i w:val="false"/>
          <w:color w:val="000000"/>
          <w:sz w:val="28"/>
        </w:rPr>
        <w:t>
      28. Жетекші фармацевтикалық инспектор инспекция есебін екі данада жасайды және ауытқулар хаттамасына қол қойылған күннен бастап күнтізбелік жиырма күн ішінде инспекция есебін мемлекеттік органға немес оның аумақтық бөлімшесіне жібереді.</w:t>
      </w:r>
    </w:p>
    <w:bookmarkEnd w:id="35"/>
    <w:p>
      <w:pPr>
        <w:spacing w:after="0"/>
        <w:ind w:left="0"/>
        <w:jc w:val="both"/>
      </w:pPr>
      <w:r>
        <w:rPr>
          <w:rFonts w:ascii="Times New Roman"/>
          <w:b w:val="false"/>
          <w:i w:val="false"/>
          <w:color w:val="000000"/>
          <w:sz w:val="28"/>
        </w:rPr>
        <w:t>
      Инспекция есебіне инспекциялық топпен қол қойылады. Есептің бір данасы мемлекеттік органға немесе оның аумақтық бөлімшесінде жолданады, екіншісі оған қол қойылған күннен бастап күнтізбелік бес күн ішінде инспекциялау субъектісіне жіберіледі.</w:t>
      </w:r>
    </w:p>
    <w:p>
      <w:pPr>
        <w:spacing w:after="0"/>
        <w:ind w:left="0"/>
        <w:jc w:val="both"/>
      </w:pPr>
      <w:r>
        <w:rPr>
          <w:rFonts w:ascii="Times New Roman"/>
          <w:b w:val="false"/>
          <w:i w:val="false"/>
          <w:color w:val="000000"/>
          <w:sz w:val="28"/>
        </w:rPr>
        <w:t>
      Инспекцияның есебінде жазылған инспекция нәтижелерінің дұрыстығы үшін жауапкершілік фармацевтикалық инспекторларға жүктеледі.</w:t>
      </w:r>
    </w:p>
    <w:bookmarkStart w:name="z49" w:id="36"/>
    <w:p>
      <w:pPr>
        <w:spacing w:after="0"/>
        <w:ind w:left="0"/>
        <w:jc w:val="both"/>
      </w:pPr>
      <w:r>
        <w:rPr>
          <w:rFonts w:ascii="Times New Roman"/>
          <w:b w:val="false"/>
          <w:i w:val="false"/>
          <w:color w:val="000000"/>
          <w:sz w:val="28"/>
        </w:rPr>
        <w:t>
      29. Инспекциялау субъектісі есепке қол қойылған күннен бастап күнтізбелік жиырма күннен кешіктірмей мемлекеттік органға немесе оның аумақтық бөлімшесіне түзету және алдын алу әрекеттерінің жоспарын және оның орындалуы туралы есепті ұсынады, олар танысу үшін мемлекеттік органның құрылымдық бөлімшесімен немесе аумақтық бөлімшесімен күнтізбелік үш күн ішінде инспекциялық топқа жіберіледі.</w:t>
      </w:r>
    </w:p>
    <w:bookmarkEnd w:id="36"/>
    <w:bookmarkStart w:name="z50" w:id="37"/>
    <w:p>
      <w:pPr>
        <w:spacing w:after="0"/>
        <w:ind w:left="0"/>
        <w:jc w:val="both"/>
      </w:pPr>
      <w:r>
        <w:rPr>
          <w:rFonts w:ascii="Times New Roman"/>
          <w:b w:val="false"/>
          <w:i w:val="false"/>
          <w:color w:val="000000"/>
          <w:sz w:val="28"/>
        </w:rPr>
        <w:t>
      30. Мемлекеттік органның құрылымдық бөлімшесі немесе оның аумақтық бөлімшесі түзету және алдын алу әрекеттерінің жоспарын және оның орындалуы туралы есепті алған күннен бастап күнтізбелік жиырма күн ішінде түзету және алдын алу әрекеттерінің толықтығы мен нәтижелілігіне және ауытқуларды жоюға бағалау жүргізеді, инспекциялау субъектісімен ұсынылған құжаттарға бағалау жүргізуге жеткіліксіз және мүмкін болмаған жағдайда анықталған ауытқуларды жоюды растау мақсатында бұрын жүргізілген фармацевтикалық инспекцияның нәтижелері бойынша инспекция жүргізіледі.</w:t>
      </w:r>
    </w:p>
    <w:bookmarkEnd w:id="37"/>
    <w:p>
      <w:pPr>
        <w:spacing w:after="0"/>
        <w:ind w:left="0"/>
        <w:jc w:val="both"/>
      </w:pPr>
      <w:r>
        <w:rPr>
          <w:rFonts w:ascii="Times New Roman"/>
          <w:b w:val="false"/>
          <w:i w:val="false"/>
          <w:color w:val="000000"/>
          <w:sz w:val="28"/>
        </w:rPr>
        <w:t>
      Егер инспекциялау субъектісі түзету және алдын алу әрекеттерін растайтын құжаттарды ұсынған жағдайда анықталған ауытқуларды жоюды растау мақсатында бұрын жүргізілген фармацевтикалық инспекциялаудың нәтижелері бойынша инспекция жүргізілмейді.</w:t>
      </w:r>
    </w:p>
    <w:bookmarkStart w:name="z51" w:id="38"/>
    <w:p>
      <w:pPr>
        <w:spacing w:after="0"/>
        <w:ind w:left="0"/>
        <w:jc w:val="both"/>
      </w:pPr>
      <w:r>
        <w:rPr>
          <w:rFonts w:ascii="Times New Roman"/>
          <w:b w:val="false"/>
          <w:i w:val="false"/>
          <w:color w:val="000000"/>
          <w:sz w:val="28"/>
        </w:rPr>
        <w:t>
      31. Бағалау нәтижелерін мемлекеттік органмен немесе оның аумақтық бөлімшесімен инспекция есебінің 7 және 8-бөлімдеріне толықтырады.</w:t>
      </w:r>
    </w:p>
    <w:bookmarkEnd w:id="38"/>
    <w:bookmarkStart w:name="z52" w:id="39"/>
    <w:p>
      <w:pPr>
        <w:spacing w:after="0"/>
        <w:ind w:left="0"/>
        <w:jc w:val="both"/>
      </w:pPr>
      <w:r>
        <w:rPr>
          <w:rFonts w:ascii="Times New Roman"/>
          <w:b w:val="false"/>
          <w:i w:val="false"/>
          <w:color w:val="000000"/>
          <w:sz w:val="28"/>
        </w:rPr>
        <w:t>
      32. Инспекция есебі мемлекеттік органның немесе оның аумақтық бөлімшесінің басшысымен бекітіледі және инспекциялау субъектісіне есепке қол қойылған күннен бастап күнтізбелік бес күн ішінде жіберіледі.</w:t>
      </w:r>
    </w:p>
    <w:bookmarkEnd w:id="39"/>
    <w:bookmarkStart w:name="z53" w:id="40"/>
    <w:p>
      <w:pPr>
        <w:spacing w:after="0"/>
        <w:ind w:left="0"/>
        <w:jc w:val="both"/>
      </w:pPr>
      <w:r>
        <w:rPr>
          <w:rFonts w:ascii="Times New Roman"/>
          <w:b w:val="false"/>
          <w:i w:val="false"/>
          <w:color w:val="000000"/>
          <w:sz w:val="28"/>
        </w:rPr>
        <w:t>
      33. Сынамалар (үлгілер) іріктелген жағдайда, инспекция есебі сынақ зертханасынан сынақ нәтижелері алынғаннан кейін жасалады. Бұл ретте осы Қағидалардың 29-тармағында көрсетілген мерзім мемлекеттік орган немесе оның аумақтық бөлімшесі сынақ нәтижелерін алған күннен бастап саналады.</w:t>
      </w:r>
    </w:p>
    <w:bookmarkEnd w:id="40"/>
    <w:bookmarkStart w:name="z54" w:id="41"/>
    <w:p>
      <w:pPr>
        <w:spacing w:after="0"/>
        <w:ind w:left="0"/>
        <w:jc w:val="both"/>
      </w:pPr>
      <w:r>
        <w:rPr>
          <w:rFonts w:ascii="Times New Roman"/>
          <w:b w:val="false"/>
          <w:i w:val="false"/>
          <w:color w:val="000000"/>
          <w:sz w:val="28"/>
        </w:rPr>
        <w:t xml:space="preserve">
      34. Анықталған ауытқулар жойылған жағдайда инспекциялау субъектісінің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дәрілік заттардың айналысы саласындағы тиісті фармацевтикалық практика талаптарына объектінің сәйкестігін растайтын сертификат (бұдан әрі – сертификат) беріледі.</w:t>
      </w:r>
    </w:p>
    <w:bookmarkEnd w:id="41"/>
    <w:p>
      <w:pPr>
        <w:spacing w:after="0"/>
        <w:ind w:left="0"/>
        <w:jc w:val="both"/>
      </w:pPr>
      <w:r>
        <w:rPr>
          <w:rFonts w:ascii="Times New Roman"/>
          <w:b w:val="false"/>
          <w:i w:val="false"/>
          <w:color w:val="000000"/>
          <w:sz w:val="28"/>
        </w:rPr>
        <w:t>
      Тиісті клиникалық практика (GCP) талаптарына сәйкес келетін денсаулық сақтау ұйымдарымен жүзеге асырылатын клиникалық зерттеулерге қорытынды беріледі.</w:t>
      </w:r>
    </w:p>
    <w:p>
      <w:pPr>
        <w:spacing w:after="0"/>
        <w:ind w:left="0"/>
        <w:jc w:val="both"/>
      </w:pPr>
      <w:r>
        <w:rPr>
          <w:rFonts w:ascii="Times New Roman"/>
          <w:b w:val="false"/>
          <w:i w:val="false"/>
          <w:color w:val="000000"/>
          <w:sz w:val="28"/>
        </w:rPr>
        <w:t>
      Дәрілік заттарды тіркеу кезінде жүргізілетін инспекциялар кезінде сертификат берілмейді.</w:t>
      </w:r>
    </w:p>
    <w:p>
      <w:pPr>
        <w:spacing w:after="0"/>
        <w:ind w:left="0"/>
        <w:jc w:val="both"/>
      </w:pPr>
      <w:r>
        <w:rPr>
          <w:rFonts w:ascii="Times New Roman"/>
          <w:b w:val="false"/>
          <w:i w:val="false"/>
          <w:color w:val="000000"/>
          <w:sz w:val="28"/>
        </w:rPr>
        <w:t>
      Анықталған ауытқулар жойылмаған жағдайда инспекциялау субъектісінің объектісі өтінім берілген тиісті фармацевтикалық практика талаптарына сәйкес келмейді деп танылады және инспекциялау субъектісіне сертификат немесе қорытынды беруден дәлелді бас тарту жіберіледі.</w:t>
      </w:r>
    </w:p>
    <w:bookmarkStart w:name="z55" w:id="42"/>
    <w:p>
      <w:pPr>
        <w:spacing w:after="0"/>
        <w:ind w:left="0"/>
        <w:jc w:val="both"/>
      </w:pPr>
      <w:r>
        <w:rPr>
          <w:rFonts w:ascii="Times New Roman"/>
          <w:b w:val="false"/>
          <w:i w:val="false"/>
          <w:color w:val="000000"/>
          <w:sz w:val="28"/>
        </w:rPr>
        <w:t>
      35. Сертификаттың қолданылу мерзімі объектінің сәйкестігі туралы талаптарға:</w:t>
      </w:r>
    </w:p>
    <w:bookmarkEnd w:id="42"/>
    <w:p>
      <w:pPr>
        <w:spacing w:after="0"/>
        <w:ind w:left="0"/>
        <w:jc w:val="both"/>
      </w:pPr>
      <w:r>
        <w:rPr>
          <w:rFonts w:ascii="Times New Roman"/>
          <w:b w:val="false"/>
          <w:i w:val="false"/>
          <w:color w:val="000000"/>
          <w:sz w:val="28"/>
        </w:rPr>
        <w:t>
      тиісті өндірістік практикаға (GMP) үш жылды құрайды;</w:t>
      </w:r>
    </w:p>
    <w:p>
      <w:pPr>
        <w:spacing w:after="0"/>
        <w:ind w:left="0"/>
        <w:jc w:val="both"/>
      </w:pPr>
      <w:r>
        <w:rPr>
          <w:rFonts w:ascii="Times New Roman"/>
          <w:b w:val="false"/>
          <w:i w:val="false"/>
          <w:color w:val="000000"/>
          <w:sz w:val="28"/>
        </w:rPr>
        <w:t>
      тиісті дистрибьюторлық практикаға (GDP), тиісті зертханалық практикаға (GLP) – бес жыл;</w:t>
      </w:r>
    </w:p>
    <w:p>
      <w:pPr>
        <w:spacing w:after="0"/>
        <w:ind w:left="0"/>
        <w:jc w:val="both"/>
      </w:pPr>
      <w:r>
        <w:rPr>
          <w:rFonts w:ascii="Times New Roman"/>
          <w:b w:val="false"/>
          <w:i w:val="false"/>
          <w:color w:val="000000"/>
          <w:sz w:val="28"/>
        </w:rPr>
        <w:t>
      тиісті дәріханалық практика сәйкестігіне (GPP) – бірінші екі реті 5 жылға, келесі растауы – мерзімсіз болып табылады. алғашқы екі рет бес жыл, одан кейін растауда – мерзімсіз.</w:t>
      </w:r>
    </w:p>
    <w:bookmarkStart w:name="z56" w:id="43"/>
    <w:p>
      <w:pPr>
        <w:spacing w:after="0"/>
        <w:ind w:left="0"/>
        <w:jc w:val="both"/>
      </w:pPr>
      <w:r>
        <w:rPr>
          <w:rFonts w:ascii="Times New Roman"/>
          <w:b w:val="false"/>
          <w:i w:val="false"/>
          <w:color w:val="000000"/>
          <w:sz w:val="28"/>
        </w:rPr>
        <w:t xml:space="preserve">
      36. Сертификат алған инспекциялау субъектілері туралы деректер мемлекеттік органның құрылымдық бөлімшесімен немесе оның аумақтық бөлімшесімен үш жұмыс күні ішінде сертификаттың қолданылу мерзіміне сәйкес келетін мерзімге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Тиісті фармацевтикалық практикаларға сәйкестік сертификатын ұстаушылар тізіліміне (бұдан әрі – сертификат ұстаушылар тізілімі) енгізіледі.</w:t>
      </w:r>
    </w:p>
    <w:bookmarkEnd w:id="43"/>
    <w:p>
      <w:pPr>
        <w:spacing w:after="0"/>
        <w:ind w:left="0"/>
        <w:jc w:val="both"/>
      </w:pPr>
      <w:r>
        <w:rPr>
          <w:rFonts w:ascii="Times New Roman"/>
          <w:b w:val="false"/>
          <w:i w:val="false"/>
          <w:color w:val="000000"/>
          <w:sz w:val="28"/>
        </w:rPr>
        <w:t>
      Инспекциялау бойынша құжаттар бес жыл бойы мемлекеттік органда немесе оның аумақтық бөлімшесінде сақталады.</w:t>
      </w:r>
    </w:p>
    <w:bookmarkStart w:name="z57" w:id="44"/>
    <w:p>
      <w:pPr>
        <w:spacing w:after="0"/>
        <w:ind w:left="0"/>
        <w:jc w:val="both"/>
      </w:pPr>
      <w:r>
        <w:rPr>
          <w:rFonts w:ascii="Times New Roman"/>
          <w:b w:val="false"/>
          <w:i w:val="false"/>
          <w:color w:val="000000"/>
          <w:sz w:val="28"/>
        </w:rPr>
        <w:t>
      37. Сертификаттың қолданылу мерзімі аяқталғаннан кейін, инспекциялау субъектісімен инспекциялау жүргізуге өтінім жіберіледі.</w:t>
      </w:r>
    </w:p>
    <w:bookmarkEnd w:id="44"/>
    <w:bookmarkStart w:name="z58" w:id="45"/>
    <w:p>
      <w:pPr>
        <w:spacing w:after="0"/>
        <w:ind w:left="0"/>
        <w:jc w:val="both"/>
      </w:pPr>
      <w:r>
        <w:rPr>
          <w:rFonts w:ascii="Times New Roman"/>
          <w:b w:val="false"/>
          <w:i w:val="false"/>
          <w:color w:val="000000"/>
          <w:sz w:val="28"/>
        </w:rPr>
        <w:t>
      38. Субъектінің атауы өзгерген, инспекциялау объектісінің физикалық жылжытусыз орналасқан жерінің мекенжайының атауы өзгерген жағдайда инспекциялау субъектісі бір ай ішінде көрсетілген мәліметтерді растайтын тиісті құжаттарды ұсынумен ол туралы мемлекеттік органға немесе оның аумақтық бөлімшесіне жазбаша хабарлайды. Мемлекеттік орган немесе оның аумақтық бөлімшесі өтінім келіп түскен сәттен бастап он жұмыс күні ішінде сертификатты қайта ресімдейді.</w:t>
      </w:r>
    </w:p>
    <w:bookmarkEnd w:id="45"/>
    <w:bookmarkStart w:name="z59" w:id="46"/>
    <w:p>
      <w:pPr>
        <w:spacing w:after="0"/>
        <w:ind w:left="0"/>
        <w:jc w:val="both"/>
      </w:pPr>
      <w:r>
        <w:rPr>
          <w:rFonts w:ascii="Times New Roman"/>
          <w:b w:val="false"/>
          <w:i w:val="false"/>
          <w:color w:val="000000"/>
          <w:sz w:val="28"/>
        </w:rPr>
        <w:t>
      39. Сертификат жоғалған кезде инспекциялау субъектісі оның телнұсқасын алады. Мемлекеттік орган немесе оның аумақтық бөлімшесі өтінім келіп түскен сәттен бастап он жұмыс күні ішінде телнұсқаны беруді жүргізеді.</w:t>
      </w:r>
    </w:p>
    <w:bookmarkEnd w:id="46"/>
    <w:bookmarkStart w:name="z60" w:id="47"/>
    <w:p>
      <w:pPr>
        <w:spacing w:after="0"/>
        <w:ind w:left="0"/>
        <w:jc w:val="both"/>
      </w:pPr>
      <w:r>
        <w:rPr>
          <w:rFonts w:ascii="Times New Roman"/>
          <w:b w:val="false"/>
          <w:i w:val="false"/>
          <w:color w:val="000000"/>
          <w:sz w:val="28"/>
        </w:rPr>
        <w:t>
      40. Мемлекеттік орган немесе оның аумақтық бөлімшесі мынадай жағдайларда:</w:t>
      </w:r>
    </w:p>
    <w:bookmarkEnd w:id="47"/>
    <w:p>
      <w:pPr>
        <w:spacing w:after="0"/>
        <w:ind w:left="0"/>
        <w:jc w:val="both"/>
      </w:pPr>
      <w:r>
        <w:rPr>
          <w:rFonts w:ascii="Times New Roman"/>
          <w:b w:val="false"/>
          <w:i w:val="false"/>
          <w:color w:val="000000"/>
          <w:sz w:val="28"/>
        </w:rPr>
        <w:t>
      1) инспекциялау субъектісінің өтінімі бойынша;</w:t>
      </w:r>
    </w:p>
    <w:p>
      <w:pPr>
        <w:spacing w:after="0"/>
        <w:ind w:left="0"/>
        <w:jc w:val="both"/>
      </w:pPr>
      <w:r>
        <w:rPr>
          <w:rFonts w:ascii="Times New Roman"/>
          <w:b w:val="false"/>
          <w:i w:val="false"/>
          <w:color w:val="000000"/>
          <w:sz w:val="28"/>
        </w:rPr>
        <w:t>
      2) инспекциялау субъектісінің мемлекеттік стандартқа сәйкестік саласын кеңейтуге арналған өтініші бойынша инспекция кезінде ауытқулар анықталғанда;</w:t>
      </w:r>
    </w:p>
    <w:p>
      <w:pPr>
        <w:spacing w:after="0"/>
        <w:ind w:left="0"/>
        <w:jc w:val="both"/>
      </w:pPr>
      <w:r>
        <w:rPr>
          <w:rFonts w:ascii="Times New Roman"/>
          <w:b w:val="false"/>
          <w:i w:val="false"/>
          <w:color w:val="000000"/>
          <w:sz w:val="28"/>
        </w:rPr>
        <w:t>
      3) дәрілік заттар, медициналық бұйымдар айналысы саласындағы субъект таратылғанда;</w:t>
      </w:r>
    </w:p>
    <w:p>
      <w:pPr>
        <w:spacing w:after="0"/>
        <w:ind w:left="0"/>
        <w:jc w:val="both"/>
      </w:pPr>
      <w:r>
        <w:rPr>
          <w:rFonts w:ascii="Times New Roman"/>
          <w:b w:val="false"/>
          <w:i w:val="false"/>
          <w:color w:val="000000"/>
          <w:sz w:val="28"/>
        </w:rPr>
        <w:t xml:space="preserve">
      4)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мемлекеттік органға сапасыз өнім өткізу мәселесі жөніндегі жеке және заңды тұлғалардың өтініштерінің негізінде тергеу жүргізу нәтижесінде сыни ауытқуларын анықтауда, дәрілік заттарды тасымалдау және сақтау кезінде тиісті фармацевтикалық практикалар талаптарының сақталмауын анықтауда сертификатты қайтарып алады.</w:t>
      </w:r>
    </w:p>
    <w:bookmarkStart w:name="z61" w:id="48"/>
    <w:p>
      <w:pPr>
        <w:spacing w:after="0"/>
        <w:ind w:left="0"/>
        <w:jc w:val="both"/>
      </w:pPr>
      <w:r>
        <w:rPr>
          <w:rFonts w:ascii="Times New Roman"/>
          <w:b w:val="false"/>
          <w:i w:val="false"/>
          <w:color w:val="000000"/>
          <w:sz w:val="28"/>
        </w:rPr>
        <w:t>
      42. Сертификат мемлекеттік органның немесе оның аумақтық бөлімшесінің қайтарып алуы негізінде өз қолданысын тоқтатады.</w:t>
      </w:r>
    </w:p>
    <w:bookmarkEnd w:id="48"/>
    <w:p>
      <w:pPr>
        <w:spacing w:after="0"/>
        <w:ind w:left="0"/>
        <w:jc w:val="both"/>
      </w:pPr>
      <w:r>
        <w:rPr>
          <w:rFonts w:ascii="Times New Roman"/>
          <w:b w:val="false"/>
          <w:i w:val="false"/>
          <w:color w:val="000000"/>
          <w:sz w:val="28"/>
        </w:rPr>
        <w:t>
      Қайтарып алынған сертификат инспекциялау субъектісі сертификатты қайтарып алу туралы хабар алған күннен бастап күнтізбелік бес күн ішінде мемлекеттік органға немесе оның аумақтық бөлімшесіне кері қайтарылуы тиіс.</w:t>
      </w:r>
    </w:p>
    <w:bookmarkStart w:name="z62" w:id="49"/>
    <w:p>
      <w:pPr>
        <w:spacing w:after="0"/>
        <w:ind w:left="0"/>
        <w:jc w:val="both"/>
      </w:pPr>
      <w:r>
        <w:rPr>
          <w:rFonts w:ascii="Times New Roman"/>
          <w:b w:val="false"/>
          <w:i w:val="false"/>
          <w:color w:val="000000"/>
          <w:sz w:val="28"/>
        </w:rPr>
        <w:t>
      43. Мемлекеттік орган немесе оның аумақтық бөлімшесі берген, тоқтатылған, қайтарып алынған сертификаттар туралы ақпарат сертификатты ұстаушылар тізіліміне енгізіледі және мемлекеттік органның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өтінім</w:t>
      </w:r>
    </w:p>
    <w:p>
      <w:pPr>
        <w:spacing w:after="0"/>
        <w:ind w:left="0"/>
        <w:jc w:val="both"/>
      </w:pPr>
      <w:r>
        <w:rPr>
          <w:rFonts w:ascii="Times New Roman"/>
          <w:b w:val="false"/>
          <w:i w:val="false"/>
          <w:color w:val="000000"/>
          <w:sz w:val="28"/>
        </w:rPr>
        <w:t>
      ____________________________________________________ мекенжайы бойынша</w:t>
      </w:r>
    </w:p>
    <w:p>
      <w:pPr>
        <w:spacing w:after="0"/>
        <w:ind w:left="0"/>
        <w:jc w:val="both"/>
      </w:pPr>
      <w:r>
        <w:rPr>
          <w:rFonts w:ascii="Times New Roman"/>
          <w:b w:val="false"/>
          <w:i w:val="false"/>
          <w:color w:val="000000"/>
          <w:sz w:val="28"/>
        </w:rPr>
        <w:t>
      _________________________________________________________объектісінде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___________________________________________ инспекциялау жүргізуді сұраймыз.</w:t>
      </w:r>
    </w:p>
    <w:p>
      <w:pPr>
        <w:spacing w:after="0"/>
        <w:ind w:left="0"/>
        <w:jc w:val="left"/>
      </w:pPr>
      <w:r>
        <w:rPr>
          <w:rFonts w:ascii="Times New Roman"/>
          <w:b/>
          <w:i w:val="false"/>
          <w:color w:val="000000"/>
        </w:rPr>
        <w:t xml:space="preserve"> Бұл ретте мынаны хабарлаймыз: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тұлғаның/дара кәсіпкердің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w:t>
      </w:r>
    </w:p>
    <w:p>
      <w:pPr>
        <w:spacing w:after="0"/>
        <w:ind w:left="0"/>
        <w:jc w:val="both"/>
      </w:pPr>
      <w:r>
        <w:rPr>
          <w:rFonts w:ascii="Times New Roman"/>
          <w:b w:val="false"/>
          <w:i w:val="false"/>
          <w:color w:val="000000"/>
          <w:sz w:val="28"/>
        </w:rPr>
        <w:t>
      оған қосымшаның (болған кезде) № ____________________________________</w:t>
      </w:r>
    </w:p>
    <w:p>
      <w:pPr>
        <w:spacing w:after="0"/>
        <w:ind w:left="0"/>
        <w:jc w:val="both"/>
      </w:pPr>
      <w:r>
        <w:rPr>
          <w:rFonts w:ascii="Times New Roman"/>
          <w:b w:val="false"/>
          <w:i w:val="false"/>
          <w:color w:val="000000"/>
          <w:sz w:val="28"/>
        </w:rPr>
        <w:t>
      Телефон/факс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Инспекциялау субъектісінің уәкілетті тұлғасы</w:t>
      </w:r>
    </w:p>
    <w:p>
      <w:pPr>
        <w:spacing w:after="0"/>
        <w:ind w:left="0"/>
        <w:jc w:val="both"/>
      </w:pPr>
      <w:r>
        <w:rPr>
          <w:rFonts w:ascii="Times New Roman"/>
          <w:b w:val="false"/>
          <w:i w:val="false"/>
          <w:color w:val="000000"/>
          <w:sz w:val="28"/>
        </w:rPr>
        <w:t xml:space="preserve">
      __________________________________________________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инспекциялау жүргізу бағдарламасы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Инспекциялау субъектісінің атауы ________________________</w:t>
      </w:r>
    </w:p>
    <w:p>
      <w:pPr>
        <w:spacing w:after="0"/>
        <w:ind w:left="0"/>
        <w:jc w:val="both"/>
      </w:pPr>
      <w:r>
        <w:rPr>
          <w:rFonts w:ascii="Times New Roman"/>
          <w:b w:val="false"/>
          <w:i w:val="false"/>
          <w:color w:val="000000"/>
          <w:sz w:val="28"/>
        </w:rPr>
        <w:t>
      Инспекцияның мақсаты ____________________________________</w:t>
      </w:r>
    </w:p>
    <w:p>
      <w:pPr>
        <w:spacing w:after="0"/>
        <w:ind w:left="0"/>
        <w:jc w:val="both"/>
      </w:pPr>
      <w:r>
        <w:rPr>
          <w:rFonts w:ascii="Times New Roman"/>
          <w:b w:val="false"/>
          <w:i w:val="false"/>
          <w:color w:val="000000"/>
          <w:sz w:val="28"/>
        </w:rPr>
        <w:t>
      Инспекция кезеңі ________________________________________</w:t>
      </w:r>
    </w:p>
    <w:p>
      <w:pPr>
        <w:spacing w:after="0"/>
        <w:ind w:left="0"/>
        <w:jc w:val="both"/>
      </w:pPr>
      <w:r>
        <w:rPr>
          <w:rFonts w:ascii="Times New Roman"/>
          <w:b w:val="false"/>
          <w:i w:val="false"/>
          <w:color w:val="000000"/>
          <w:sz w:val="28"/>
        </w:rPr>
        <w:t>
      Объектінің атауы 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w:t>
      </w:r>
    </w:p>
    <w:p>
      <w:pPr>
        <w:spacing w:after="0"/>
        <w:ind w:left="0"/>
        <w:jc w:val="both"/>
      </w:pPr>
      <w:r>
        <w:rPr>
          <w:rFonts w:ascii="Times New Roman"/>
          <w:b w:val="false"/>
          <w:i w:val="false"/>
          <w:color w:val="000000"/>
          <w:sz w:val="28"/>
        </w:rPr>
        <w:t>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2"/>
        <w:gridCol w:w="2520"/>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(болған кезде)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Инспекция жүргізу тәртібі ______________________________________________</w:t>
      </w:r>
    </w:p>
    <w:p>
      <w:pPr>
        <w:spacing w:after="0"/>
        <w:ind w:left="0"/>
        <w:jc w:val="both"/>
      </w:pPr>
      <w:r>
        <w:rPr>
          <w:rFonts w:ascii="Times New Roman"/>
          <w:b w:val="false"/>
          <w:i w:val="false"/>
          <w:color w:val="000000"/>
          <w:sz w:val="28"/>
        </w:rPr>
        <w:t>
      Инспекциялау нысанасы _______________________________________________</w:t>
      </w:r>
    </w:p>
    <w:p>
      <w:pPr>
        <w:spacing w:after="0"/>
        <w:ind w:left="0"/>
        <w:jc w:val="both"/>
      </w:pPr>
      <w:r>
        <w:rPr>
          <w:rFonts w:ascii="Times New Roman"/>
          <w:b w:val="false"/>
          <w:i w:val="false"/>
          <w:color w:val="000000"/>
          <w:sz w:val="28"/>
        </w:rPr>
        <w:t>
      Қажетті жағдайлар____________________________________________________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w:t>
      </w:r>
    </w:p>
    <w:p>
      <w:pPr>
        <w:spacing w:after="0"/>
        <w:ind w:left="0"/>
        <w:jc w:val="both"/>
      </w:pPr>
      <w:r>
        <w:rPr>
          <w:rFonts w:ascii="Times New Roman"/>
          <w:b w:val="false"/>
          <w:i w:val="false"/>
          <w:color w:val="000000"/>
          <w:sz w:val="28"/>
        </w:rPr>
        <w:t>
      ____________________________________________________________сұраймыз</w:t>
      </w:r>
    </w:p>
    <w:p>
      <w:pPr>
        <w:spacing w:after="0"/>
        <w:ind w:left="0"/>
        <w:jc w:val="both"/>
      </w:pPr>
      <w:r>
        <w:rPr>
          <w:rFonts w:ascii="Times New Roman"/>
          <w:b w:val="false"/>
          <w:i w:val="false"/>
          <w:color w:val="000000"/>
          <w:sz w:val="28"/>
        </w:rPr>
        <w:t>
      Рәсімдер_____________________________________________________________</w:t>
      </w:r>
    </w:p>
    <w:p>
      <w:pPr>
        <w:spacing w:after="0"/>
        <w:ind w:left="0"/>
        <w:jc w:val="both"/>
      </w:pPr>
      <w:r>
        <w:rPr>
          <w:rFonts w:ascii="Times New Roman"/>
          <w:b w:val="false"/>
          <w:i w:val="false"/>
          <w:color w:val="000000"/>
          <w:sz w:val="28"/>
        </w:rPr>
        <w:t>
       Инспекция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748"/>
        <w:gridCol w:w="6179"/>
        <w:gridCol w:w="1028"/>
        <w:gridCol w:w="231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Ауытқулар хаттамасы</w:t>
      </w:r>
    </w:p>
    <w:p>
      <w:pPr>
        <w:spacing w:after="0"/>
        <w:ind w:left="0"/>
        <w:jc w:val="both"/>
      </w:pPr>
      <w:r>
        <w:rPr>
          <w:rFonts w:ascii="Times New Roman"/>
          <w:b w:val="false"/>
          <w:i w:val="false"/>
          <w:color w:val="000000"/>
          <w:sz w:val="28"/>
        </w:rPr>
        <w:t>
      _________ жылғы "____" _____________</w:t>
      </w:r>
    </w:p>
    <w:p>
      <w:pPr>
        <w:spacing w:after="0"/>
        <w:ind w:left="0"/>
        <w:jc w:val="both"/>
      </w:pPr>
      <w:r>
        <w:rPr>
          <w:rFonts w:ascii="Times New Roman"/>
          <w:b w:val="false"/>
          <w:i w:val="false"/>
          <w:color w:val="000000"/>
          <w:sz w:val="28"/>
        </w:rPr>
        <w:t>
      Инспекциялау субъектісінің атауы_____________________________________</w:t>
      </w:r>
    </w:p>
    <w:p>
      <w:pPr>
        <w:spacing w:after="0"/>
        <w:ind w:left="0"/>
        <w:jc w:val="both"/>
      </w:pPr>
      <w:r>
        <w:rPr>
          <w:rFonts w:ascii="Times New Roman"/>
          <w:b w:val="false"/>
          <w:i w:val="false"/>
          <w:color w:val="000000"/>
          <w:sz w:val="28"/>
        </w:rPr>
        <w:t>
      Қызмет объектісі_____________________________________________________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515"/>
        <w:gridCol w:w="2893"/>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қысқаша сипаттамасы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Инспекция басшысы 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Инспекторлар ___________________________________________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Инспекциялау </w:t>
      </w:r>
    </w:p>
    <w:p>
      <w:pPr>
        <w:spacing w:after="0"/>
        <w:ind w:left="0"/>
        <w:jc w:val="both"/>
      </w:pPr>
      <w:r>
        <w:rPr>
          <w:rFonts w:ascii="Times New Roman"/>
          <w:b w:val="false"/>
          <w:i w:val="false"/>
          <w:color w:val="000000"/>
          <w:sz w:val="28"/>
        </w:rPr>
        <w:t xml:space="preserve">
      субъектісінің басшысы ____________________________________ 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Инспекциялау субъектісінің </w:t>
      </w:r>
    </w:p>
    <w:p>
      <w:pPr>
        <w:spacing w:after="0"/>
        <w:ind w:left="0"/>
        <w:jc w:val="both"/>
      </w:pPr>
      <w:r>
        <w:rPr>
          <w:rFonts w:ascii="Times New Roman"/>
          <w:b w:val="false"/>
          <w:i w:val="false"/>
          <w:color w:val="000000"/>
          <w:sz w:val="28"/>
        </w:rPr>
        <w:t xml:space="preserve">
      уәкілетті тұлғасы _________________________________________ 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инспекциялау жүргізу жөніндегі есеп</w:t>
      </w:r>
    </w:p>
    <w:p>
      <w:pPr>
        <w:spacing w:after="0"/>
        <w:ind w:left="0"/>
        <w:jc w:val="both"/>
      </w:pPr>
      <w:r>
        <w:rPr>
          <w:rFonts w:ascii="Times New Roman"/>
          <w:b w:val="false"/>
          <w:i w:val="false"/>
          <w:color w:val="000000"/>
          <w:sz w:val="28"/>
        </w:rPr>
        <w:t xml:space="preserve">
      Фармацевтикалық инспекторат атауы ______________________________ </w:t>
      </w:r>
    </w:p>
    <w:p>
      <w:pPr>
        <w:spacing w:after="0"/>
        <w:ind w:left="0"/>
        <w:jc w:val="both"/>
      </w:pPr>
      <w:r>
        <w:rPr>
          <w:rFonts w:ascii="Times New Roman"/>
          <w:b w:val="false"/>
          <w:i w:val="false"/>
          <w:color w:val="000000"/>
          <w:sz w:val="28"/>
        </w:rPr>
        <w:t>
                                          мекенжайы, телефоны, сайты</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Мекенжайы__________________________________________</w:t>
      </w:r>
    </w:p>
    <w:p>
      <w:pPr>
        <w:spacing w:after="0"/>
        <w:ind w:left="0"/>
        <w:jc w:val="both"/>
      </w:pPr>
      <w:r>
        <w:rPr>
          <w:rFonts w:ascii="Times New Roman"/>
          <w:b w:val="false"/>
          <w:i w:val="false"/>
          <w:color w:val="000000"/>
          <w:sz w:val="28"/>
        </w:rPr>
        <w:t>
      Негіз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86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 атауы</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мәліметтер</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лауазымы</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(болған кезде)</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ақпарат</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r>
              <w:br/>
            </w:r>
            <w:r>
              <w:rPr>
                <w:rFonts w:ascii="Times New Roman"/>
                <w:b w:val="false"/>
                <w:i w:val="false"/>
                <w:color w:val="000000"/>
                <w:sz w:val="20"/>
              </w:rPr>
              <w:t>
Алдыңғы инспекция күні</w:t>
            </w:r>
            <w:r>
              <w:br/>
            </w:r>
            <w:r>
              <w:rPr>
                <w:rFonts w:ascii="Times New Roman"/>
                <w:b w:val="false"/>
                <w:i w:val="false"/>
                <w:color w:val="000000"/>
                <w:sz w:val="20"/>
              </w:rPr>
              <w:t>
Алдыңғы инспекцияны жүргізген инспекторлардың тегі, аты, әкесінің аты (болған кезде), лауазымы</w:t>
            </w:r>
            <w:r>
              <w:br/>
            </w:r>
            <w:r>
              <w:rPr>
                <w:rFonts w:ascii="Times New Roman"/>
                <w:b w:val="false"/>
                <w:i w:val="false"/>
                <w:color w:val="000000"/>
                <w:sz w:val="20"/>
              </w:rPr>
              <w:t>
Алдыңғы инспекциямен салыстырғанда елеулі өзгерістер Инспекция мақсаты</w:t>
            </w:r>
            <w:r>
              <w:br/>
            </w:r>
            <w:r>
              <w:rPr>
                <w:rFonts w:ascii="Times New Roman"/>
                <w:b w:val="false"/>
                <w:i w:val="false"/>
                <w:color w:val="000000"/>
                <w:sz w:val="20"/>
              </w:rPr>
              <w:t>
Инспекцияланатын аймақтар</w:t>
            </w:r>
            <w:r>
              <w:br/>
            </w:r>
            <w:r>
              <w:rPr>
                <w:rFonts w:ascii="Times New Roman"/>
                <w:b w:val="false"/>
                <w:i w:val="false"/>
                <w:color w:val="000000"/>
                <w:sz w:val="20"/>
              </w:rPr>
              <w:t>
Инспекцияны жүргізуге қатысатын ұйым персоналы</w:t>
            </w:r>
            <w:r>
              <w:br/>
            </w:r>
            <w:r>
              <w:rPr>
                <w:rFonts w:ascii="Times New Roman"/>
                <w:b w:val="false"/>
                <w:i w:val="false"/>
                <w:color w:val="000000"/>
                <w:sz w:val="20"/>
              </w:rPr>
              <w:t>
Инспекция жүргізгенге дейін инспекциялау субъектісі ұсынған құжаттар</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(болған кезде), лауазымы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GMP сәйкестігіне инспекция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Аутсорсингтік қызмет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қайтарып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 (қажет болған жағдайда)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инспекциялар үшін (GDP, GLP, GCP, GPP) - тиісті фармацевтикалық практикалар қағидаларының тиісті бөлімдері</w:t>
      </w:r>
    </w:p>
    <w:p>
      <w:pPr>
        <w:spacing w:after="0"/>
        <w:ind w:left="0"/>
        <w:jc w:val="both"/>
      </w:pPr>
      <w:r>
        <w:rPr>
          <w:rFonts w:ascii="Times New Roman"/>
          <w:b w:val="false"/>
          <w:i w:val="false"/>
          <w:color w:val="000000"/>
          <w:sz w:val="28"/>
        </w:rPr>
        <w:t>
      4. Ауытқулар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Дәрілік заттың айналысы процесінде оның сапасының адам денсаулығы мен өміріне қауіпті едәуір тәуекелін туғызатын немесе соған әкелетін тиісті фармацевтикалық практикалар талаптарына сәйкессіздік сыни ауытқу болып табылады.</w:t>
      </w:r>
    </w:p>
    <w:p>
      <w:pPr>
        <w:spacing w:after="0"/>
        <w:ind w:left="0"/>
        <w:jc w:val="both"/>
      </w:pPr>
      <w:r>
        <w:rPr>
          <w:rFonts w:ascii="Times New Roman"/>
          <w:b w:val="false"/>
          <w:i w:val="false"/>
          <w:color w:val="000000"/>
          <w:sz w:val="28"/>
        </w:rPr>
        <w:t>
      Дәрілік заттың айналысы процесінде оның сапасының едәуір төмендеуін туғызатын немесе соған әкелетін тиісті фармацевтикалық практикалар талаптарына сәйкессіздік елеулі ауытқу болып табылады.</w:t>
      </w:r>
    </w:p>
    <w:p>
      <w:pPr>
        <w:spacing w:after="0"/>
        <w:ind w:left="0"/>
        <w:jc w:val="both"/>
      </w:pPr>
      <w:r>
        <w:rPr>
          <w:rFonts w:ascii="Times New Roman"/>
          <w:b w:val="false"/>
          <w:i w:val="false"/>
          <w:color w:val="000000"/>
          <w:sz w:val="28"/>
        </w:rPr>
        <w:t>
      Сыни немесе елеулі деп жіктеле алмайтын, бірақ тиісті фармацевтикалық практикалар қағидаларының талаптарынан ауытқуды көрсететін сәйкессіздік өзге ауытқулар болып табылады.</w:t>
      </w:r>
    </w:p>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4"/>
        <w:gridCol w:w="926"/>
      </w:tblGrid>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түсініктемелері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ескертулер бойынша инспекциялау субъектісінің жауабын бағалау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 немесе үлгілер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Инспекциялау нәтижелері және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нәтижелері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Фармацевтикалық инспекциялау жүргізу туралы есеп жасалды және қол қойылды:</w:t>
      </w:r>
    </w:p>
    <w:p>
      <w:pPr>
        <w:spacing w:after="0"/>
        <w:ind w:left="0"/>
        <w:jc w:val="both"/>
      </w:pPr>
      <w:r>
        <w:rPr>
          <w:rFonts w:ascii="Times New Roman"/>
          <w:b w:val="false"/>
          <w:i w:val="false"/>
          <w:color w:val="000000"/>
          <w:sz w:val="28"/>
        </w:rPr>
        <w:t xml:space="preserve">
      Жетекші фармацевтикалық инспектор </w:t>
      </w:r>
    </w:p>
    <w:p>
      <w:pPr>
        <w:spacing w:after="0"/>
        <w:ind w:left="0"/>
        <w:jc w:val="both"/>
      </w:pPr>
      <w:r>
        <w:rPr>
          <w:rFonts w:ascii="Times New Roman"/>
          <w:b w:val="false"/>
          <w:i w:val="false"/>
          <w:color w:val="000000"/>
          <w:sz w:val="28"/>
        </w:rPr>
        <w:t xml:space="preserve">
      __________________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Инспекциялық топтың мүшелері: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"_____" _______________________ _______ ж.</w:t>
      </w:r>
    </w:p>
    <w:p>
      <w:pPr>
        <w:spacing w:after="0"/>
        <w:ind w:left="0"/>
        <w:jc w:val="both"/>
      </w:pPr>
      <w:r>
        <w:rPr>
          <w:rFonts w:ascii="Times New Roman"/>
          <w:b w:val="false"/>
          <w:i w:val="false"/>
          <w:color w:val="000000"/>
          <w:sz w:val="28"/>
        </w:rPr>
        <w:t>
      Ауытқуларды жою жөніндегі ақпаратты алғаннан кейін толтырылады</w:t>
      </w:r>
    </w:p>
    <w:p>
      <w:pPr>
        <w:spacing w:after="0"/>
        <w:ind w:left="0"/>
        <w:jc w:val="both"/>
      </w:pPr>
      <w:r>
        <w:rPr>
          <w:rFonts w:ascii="Times New Roman"/>
          <w:b w:val="false"/>
          <w:i w:val="false"/>
          <w:color w:val="000000"/>
          <w:sz w:val="28"/>
        </w:rPr>
        <w:t>
      7. Ауытқуларды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8149"/>
        <w:gridCol w:w="169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тізімі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жіктелімі</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жою туралы ақпарат (түзету және алдын алу әрекеттерінің қысқаша сипаттамасы, растайтын құжат)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жоюды бағалау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Инспекциялау субъектісі, объектінің, учаскенің атауы,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келеді/сәйкес келмейді </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 Дәрілік заттардың айналысы саласындағы тиісті фармацевтикалық практикалар талаптарына сәйкестігін растайтын сертификат</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Берілген күні ____ жылғы "____" ________</w:t>
      </w:r>
    </w:p>
    <w:p>
      <w:pPr>
        <w:spacing w:after="0"/>
        <w:ind w:left="0"/>
        <w:jc w:val="both"/>
      </w:pPr>
      <w:r>
        <w:rPr>
          <w:rFonts w:ascii="Times New Roman"/>
          <w:b w:val="false"/>
          <w:i w:val="false"/>
          <w:color w:val="000000"/>
          <w:sz w:val="28"/>
        </w:rPr>
        <w:t>
      ____ жылғы "____"__________ дейін жарамды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тұлғаның/дара кәсіпкердің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берілді және беру кезінде тиісті фармацевтикалық практикаға сәйкестігін</w:t>
      </w:r>
    </w:p>
    <w:p>
      <w:pPr>
        <w:spacing w:after="0"/>
        <w:ind w:left="0"/>
        <w:jc w:val="both"/>
      </w:pPr>
      <w:r>
        <w:rPr>
          <w:rFonts w:ascii="Times New Roman"/>
          <w:b w:val="false"/>
          <w:i w:val="false"/>
          <w:color w:val="000000"/>
          <w:sz w:val="28"/>
        </w:rPr>
        <w:t>
      _____________________________________________________________растайды</w:t>
      </w:r>
    </w:p>
    <w:p>
      <w:pPr>
        <w:spacing w:after="0"/>
        <w:ind w:left="0"/>
        <w:jc w:val="both"/>
      </w:pPr>
      <w:r>
        <w:rPr>
          <w:rFonts w:ascii="Times New Roman"/>
          <w:b w:val="false"/>
          <w:i w:val="false"/>
          <w:color w:val="000000"/>
          <w:sz w:val="28"/>
        </w:rPr>
        <w:t>
      Өндіру үшін</w:t>
      </w:r>
    </w:p>
    <w:p>
      <w:pPr>
        <w:spacing w:after="0"/>
        <w:ind w:left="0"/>
        <w:jc w:val="both"/>
      </w:pPr>
      <w:r>
        <w:rPr>
          <w:rFonts w:ascii="Times New Roman"/>
          <w:b w:val="false"/>
          <w:i w:val="false"/>
          <w:color w:val="000000"/>
          <w:sz w:val="28"/>
        </w:rPr>
        <w:t>
      тиісті фармацевтикалық практикаға сәйкестік саласы:</w:t>
      </w:r>
    </w:p>
    <w:p>
      <w:pPr>
        <w:spacing w:after="0"/>
        <w:ind w:left="0"/>
        <w:jc w:val="both"/>
      </w:pPr>
      <w:r>
        <w:rPr>
          <w:rFonts w:ascii="Times New Roman"/>
          <w:b w:val="false"/>
          <w:i w:val="false"/>
          <w:color w:val="000000"/>
          <w:sz w:val="28"/>
        </w:rPr>
        <w:t>
      дәрілік заттар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технологиялық процесс кезеңдері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үй-жайлардың, алаңдардың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Сертификатты берген фармацевтикалық инспекторат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Фармацевтикалық инспекторат басшысы ______________________ ____________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Тиісті фармацевтикалық практикаларға сәйкестігі сертификатын ұстаушылардың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63"/>
        <w:gridCol w:w="1424"/>
        <w:gridCol w:w="2663"/>
        <w:gridCol w:w="1424"/>
        <w:gridCol w:w="29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ұстаушының атауы, заңды мекенжайы, телефоны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 объектісінің мекенжайы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қолданылу мерзімі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сәйкестік саласы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