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e6f1" w14:textId="ab0e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активтерін инвестициялау ережесін бекіту туралы" Қазақстан Республикасы Қаржы нарығын және қаржы ұйымдарын реттеу мен қадағалау агенттігі Басқармасының 2008 жылғы 2 қазандағы № 148 қаулысына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желтоқсандағы N 261 Қаулысы. Қазақстан Республикасы Әділет министрлігінде 2010 жылғы 01 ақпанда Нормативтік құқықтық кесімдерді мемлекеттік тіркеудің тізіліміне N 6030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«Сақтандыру төлемдеріне кепілдік беру қоры» акционерлік қоғамының активтерін инвестициялау ережесін бекіту туралы» 2008 жылғы 2 қазандағы № 148 </w:t>
      </w:r>
      <w:r>
        <w:rPr>
          <w:rFonts w:ascii="Times New Roman"/>
          <w:b w:val="false"/>
          <w:i w:val="false"/>
          <w:color w:val="000000"/>
          <w:sz w:val="28"/>
        </w:rPr>
        <w:t>қаулысына</w:t>
      </w:r>
      <w:r>
        <w:rPr>
          <w:rFonts w:ascii="Times New Roman"/>
          <w:b w:val="false"/>
          <w:i w:val="false"/>
          <w:color w:val="000000"/>
          <w:sz w:val="28"/>
        </w:rPr>
        <w:t> (Нормативтік құқықтық актілерді мемлекеттік тіркеу тізілімінде № 5365 тіркелген)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төлемдеріне кепілдік беру қоры» акционерлік қоғамының активтерін инвестициялау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2) тармақшасы мынадай мазмұндағы төртінші абзацпен толықтырылсын:</w:t>
      </w:r>
      <w:r>
        <w:br/>
      </w:r>
      <w:r>
        <w:rPr>
          <w:rFonts w:ascii="Times New Roman"/>
          <w:b w:val="false"/>
          <w:i w:val="false"/>
          <w:color w:val="000000"/>
          <w:sz w:val="28"/>
        </w:rPr>
        <w:t>
      «банктердің «Standard &amp; Poor's» агенттігінің халықаралық шәкілі бойынша «В+»-тен «В»-ге дейінгі ұзақ мерзімді кредиттік рейтингі немесе басқа рейтинг агенттіктерінің бірінің осыған ұқсас деңгейдегі рейтингі немесе «Standard &amp; Poor's» ұлттық шәкілі бойынша «kzВВ»-тен «kzВ+»-ке дейінгі рейтингтік бағасы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«1-1) «Standard &amp; Poor's» агенттігінің халықаралық шәкілі бойынша «В+»-тен «В»-ге дейінгі ұзақ мерзімді кредиттік рейтингі немесе басқа рейтинг агенттіктерінің бірінің осыған ұқсас деңгейдегі рейтингі немесе «Standard &amp; Poor's» ұлттық шәкілі бойынша «kzВВ-»-тен «kzВ+»-ке дейінгі рейтингтік бағасы бар бір екінші деңгейдегі банкте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агент-банкті қоспағанда) және оның аффилирленген тұлғаларында салымдарға жиынтық орналастыруы – Қор активтерінің бес пайызынан, бірақ осы банктің меншікті капиталы мөлшерінің жиырма бес пайызынан асырылмайды;».</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 және 2012 жылғы 1 шілдеге дейін қолданылады.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Қаржы нарығын және қаржы ұйымдарын реттеу мен қадағалау агенттігі Басқармасының 2010.11.29 </w:t>
      </w:r>
      <w:r>
        <w:rPr>
          <w:rFonts w:ascii="Times New Roman"/>
          <w:b w:val="false"/>
          <w:i w:val="false"/>
          <w:color w:val="000000"/>
          <w:sz w:val="28"/>
        </w:rPr>
        <w:t>№ 174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«Сақтандыру төлемдеріне кепілдік беру қоры» акционерлік қоғамына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