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7c3" w14:textId="781d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Құрылыс-монтаждау жұмысын орындау кезіндегі қызметті қоспағанда, күзет сигнализациясы құралдарын монтаждау, ретке келтіру және оларға техникалық қызмет көрсету жөніндегі қызметті жүзеге асыратын субъектілерді, күзет қызметі субъектілерін, сондай-ақ азаматтық және қызметтік қару мен оның патрондарын, жарылғыш заттар мен материалдарды, азаматтық пиротехникалық заттар мен оларды қолданып жасалған бұйымдарды, улы заттарды, түрлі-түсті көбейту-көшіру техникасын сақтайтын субъектілерді және мөрлер мен мөртаңбаларды дайындау жөніндегі штемпельдік-граверлік кәсіпорындарды тәуекел дәрежесін бағалау критерийлері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29 желтоқсандағы № 504 және Қазақстан Республикасы Экономика және бюджеттік жоспарлау министрінің 2010 жылғы 10 ақпандағы № 41 Бірлескен бұйрығы. Қазақстан Республикасы Әділет министрлігінде 2010 жылғы 18 ақпанда Нормативтік құқықтық кесімдерді мемлекеттік тіркеудің тізіліміне N 6060 болып енгізілді. Күші жойылды - Қазақстан Республикасы Ішкі істер министрінің 2011 жылғы 28 наурыздағы № 132 және Қазақстан Республикасы Экономикалық даму және сауда министрінің 2011 жылғы 11 сәуірдегі № 100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Ішкі істер министрінің 2011.03.28 № 132 және ҚР Экономикалық даму және сауда министрінің 2011.04.11 № 100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Құрылыс-монтаждау жұмысын орындау кезіндегі қызметті қоспағанда, күзет сигнализациясы құралдарын монтаждау, ретке келтіру және оларға техникалық қызмет көрсету жөніндегі қызметті жүзеге асыратын субъектілердің, күзет қызметі субъектілерінің, сондай-ақ азаматтық және қызметтік қару мен оның патрондарын, жарылғыш заттар мен материалдарды, азаматтық пиротехникалық заттар мен оларды қолданып жасалған бұйымдарды, улы заттарды, түрлі-түсті көбейту-көшіру техникасын сақтайтын субъектілердің және мөрлер мен мөртаңбаларды дайындау жөніндегі штемпельдік-граверлік кәсіпорындардың тәуекел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(М.Т. Қабденов):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тіркеуден өтуін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және Алматы қалаларының, облыстардың және көліктегі ішкі істер департаменттерінің бастықтары осы бұйрықты зерделеуді және талаптарының орындалуын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А.В. Кулиничке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 Әділет министрлігінде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           С.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            Б. Сұлтанов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министрінің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№ 504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Құрылыс-монтаждау жұмысын орындау кезіндегі қызметті қоспағанда, күзет сигнализациясы құралдарын монтаждау, ретке</w:t>
      </w:r>
      <w:r>
        <w:br/>
      </w:r>
      <w:r>
        <w:rPr>
          <w:rFonts w:ascii="Times New Roman"/>
          <w:b/>
          <w:i w:val="false"/>
          <w:color w:val="000000"/>
        </w:rPr>
        <w:t>
келтіру және оларға техникалық қызмет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қызметті жүзеге асыратын субъектілердің, күзет қызметі</w:t>
      </w:r>
      <w:r>
        <w:br/>
      </w:r>
      <w:r>
        <w:rPr>
          <w:rFonts w:ascii="Times New Roman"/>
          <w:b/>
          <w:i w:val="false"/>
          <w:color w:val="000000"/>
        </w:rPr>
        <w:t>
субъектілерінің, сондай-ақ азаматтық және қызметтік қару мен</w:t>
      </w:r>
      <w:r>
        <w:br/>
      </w:r>
      <w:r>
        <w:rPr>
          <w:rFonts w:ascii="Times New Roman"/>
          <w:b/>
          <w:i w:val="false"/>
          <w:color w:val="000000"/>
        </w:rPr>
        <w:t>
оның патрондарын, жарылғыш заттар мен материалдарды, азаматтық</w:t>
      </w:r>
      <w:r>
        <w:br/>
      </w:r>
      <w:r>
        <w:rPr>
          <w:rFonts w:ascii="Times New Roman"/>
          <w:b/>
          <w:i w:val="false"/>
          <w:color w:val="000000"/>
        </w:rPr>
        <w:t>
пиротехникалық заттар мен оларды қолданып жасалған бұйымдарды,</w:t>
      </w:r>
      <w:r>
        <w:br/>
      </w:r>
      <w:r>
        <w:rPr>
          <w:rFonts w:ascii="Times New Roman"/>
          <w:b/>
          <w:i w:val="false"/>
          <w:color w:val="000000"/>
        </w:rPr>
        <w:t>
улы заттарды, түрлі-түсті көбейту-көшіру техникасын сақтайтын</w:t>
      </w:r>
      <w:r>
        <w:br/>
      </w:r>
      <w:r>
        <w:rPr>
          <w:rFonts w:ascii="Times New Roman"/>
          <w:b/>
          <w:i w:val="false"/>
          <w:color w:val="000000"/>
        </w:rPr>
        <w:t>
субъектілердің және мөрлер мен мөртаңбаларды дайындау жөніндегі</w:t>
      </w:r>
      <w:r>
        <w:br/>
      </w:r>
      <w:r>
        <w:rPr>
          <w:rFonts w:ascii="Times New Roman"/>
          <w:b/>
          <w:i w:val="false"/>
          <w:color w:val="000000"/>
        </w:rPr>
        <w:t>
штемпельдік-граверлік кәсіпорындардың тәуекел дәрежесін бағалау</w:t>
      </w:r>
      <w:r>
        <w:br/>
      </w:r>
      <w:r>
        <w:rPr>
          <w:rFonts w:ascii="Times New Roman"/>
          <w:b/>
          <w:i w:val="false"/>
          <w:color w:val="000000"/>
        </w:rPr>
        <w:t>
критерийлері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Тәуекел дәрежесін бағалау критерийлері құрылыс-монтаждау жұмысын орындау кезіндегі қызметті қоспағанда, күзет сигнализациясы құралдарын монтаждау, ретке келтіру және оларға техникалық қызмет көрсету жөніндегі қызметті жүзеге асыратын субъектілерге, күзет қызметі субъектілеріне, сондай-ақ азаматтық және қызметтік қару мен оның патрондарын (бұдан әрі - қару-жарақ), жарылғыш заттар мен материалдарды, азаматтық пиротехникалық заттар мен оларды қолданып жасалған бұйымдарды, улы заттарды, түрлі-түсті көбейту-көшіру техникасын сақтайтын субъектілерге және мөрлер мен мөртаңбаларды дайындау жөніндегі штемпельдік-граверлік кәсіпорындарға (бұдан әрі – реттеу субъектілері) жоспарлы тексерістер өткізу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азаматтардың өмірі мен денсаулығына, меншікке зиян келтіру, сондай-ақ қоғамдық қауіпсіздікке, оның зардаптарының ауырлық дәрежесін ескере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Заңсыз әскерилендірілген құрылымдар немесе қылмыстық ұйымдар құру, шетелдік қатысумен күзет құрылымдарының жұмыс істеуі, еліміздегі жағдайды тұрақсыздандыру, құқыққа қарсы әрекеттер жасау үшін күзет ұйымдарын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қару-жарақтың, жарылғыш және улы заттарды заңсыз айналымға өтуі, оларды құқыққа қарсы мақсаттарда, оның ішінде терроризм актілерін жасау кезінде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 белгілері мен бағалы қағаздарды, конституциялық құрылысты күштеп өзгертуге, мемлекеттің тұтастығын бұзуға, ұлттық қауіпсіздікке қауіп төндіруге шақыратын баспа өнімдерін заңсыз жасау арқылы қауіп-қатер төндіру ықтималдылығы.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тәуекелдерді бағалау жүйесі – бұл бақыланатын объектілерді тексеруді жоспарлау мақсатында лицензиялық-рұқсат беру жүйесінің және ішкі істер органдары мемлекеттік күзет қызметінің бақылау және қадағалау қызметтерін жүзеге асыруға уәкілеттілер жүргізетін іс-шаралар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 бағалау критерийлері объектілердің тікелей қызметіне, олардың салалық даму ерекшеліктеріне және тәуекелдің әртүрлі дәрежесіне жатқызуға мүмкіндік беретін осы дамуға ықпал ететін факторлармен байланысты сандық және сапалық көрсеткіштердің жиынтығы.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Жоспарлы тексерістер жүргізу тәуекел дәрежесіне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 кезінде - жылына бір реттен;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 кезінде - үш жылда бір реттен;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тәуекел дәрежесі кезінде - бес жылда бір реттен жиі емес кезеңділікпен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4.Тәуекел дәрежесін бағалау критерийлері 2 түрге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Объективтік – реттеу субъектілерінің қызметін жүзеге асыру кезіндегі ықтимал тәуекелдің маңыздылығына негізделген;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Субъективтік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реттеу субъектілерінің белгіленген талаптарды бұзуға жол беруіне қарай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Субъективтік критерийлер елеулі және елеусіз бұзушылықтар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Тәуекел дәрежелері бойынша реттеу субъектілерін бастапқы жатқызу тәуекел дәрежесін бағалаудың объективтік критерийлері негізінде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 дәрежесі бойынша реттеу субъектілерін екінші рет жатқызу субъективтік критерийлері ескере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Елеусіз тәуекел дәрежесінің 3-тобына кіретін реттеу субъектілері тексерілетін кезең ішінде бір елеулі немесе екі елеусіз заң бұзушылық жасаған жағдайда орташа тауекел дәріжесінің 2-тобына, ал үш елеулі заң бұзушылық жасаған жағдайда жоғары тәуекел дәрежесінің 1-тобына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дәрежесінің 2-тобына кіретін реттеу субъектілері тексерілетін кезең ішінде бір елеулі немесе екі елеуісіз заң бұзушылық жасаған жағдайда жоғары тәуекел дәрежесінің 1-тобына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жоспарлы тексеріс заң бұзушылықтарды анықтамаған жағайда реттеу субъектілері дәрежесі аз тәуекел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дәрежесінің 1-тобына жатқызылған реттеу субъектілері төменірек тәуекел тобына ауыстырылмайды және жыл сайын тексеруге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 және 3-ші тәуекел топтарына жатқызылған реттеу субъектілері тексеріс жоспарларына соңғы тексерістің күнін ескере отырып енгізіледі.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Қару мен оның патрондарын, жарылғыш заттар мен</w:t>
      </w:r>
      <w:r>
        <w:br/>
      </w:r>
      <w:r>
        <w:rPr>
          <w:rFonts w:ascii="Times New Roman"/>
          <w:b/>
          <w:i w:val="false"/>
          <w:color w:val="000000"/>
        </w:rPr>
        <w:t>
материалдарды, азаматтық пиротехникалық заттар мен оларды</w:t>
      </w:r>
      <w:r>
        <w:br/>
      </w:r>
      <w:r>
        <w:rPr>
          <w:rFonts w:ascii="Times New Roman"/>
          <w:b/>
          <w:i w:val="false"/>
          <w:color w:val="000000"/>
        </w:rPr>
        <w:t>
қолданып жасалған бұйымдарды, улы заттарды, түрлі-түсті</w:t>
      </w:r>
      <w:r>
        <w:br/>
      </w:r>
      <w:r>
        <w:rPr>
          <w:rFonts w:ascii="Times New Roman"/>
          <w:b/>
          <w:i w:val="false"/>
          <w:color w:val="000000"/>
        </w:rPr>
        <w:t>
көбейту-көшіру техникасын сақтайтын субъектілердің және мөрлер</w:t>
      </w:r>
      <w:r>
        <w:br/>
      </w:r>
      <w:r>
        <w:rPr>
          <w:rFonts w:ascii="Times New Roman"/>
          <w:b/>
          <w:i w:val="false"/>
          <w:color w:val="000000"/>
        </w:rPr>
        <w:t>
мен мөртаңбаларды дайындау жөніндегі штемпельдік-граверлік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тәуекел дәрежесін бағалау критерийлері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Реттеу субъектілері объективтік критерийлері бойынша мынадай тәуекел топтарына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жоғары 1-топқа – қару-жарақты, жарылғыш және улы заттарды пайдаланатын және сақтайтын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орташа 2-топқа - азаматтық пиротехникалық заттарды және оларды қолданып жасалған бұйымдарды сақтайтын және пайдаланатын заңды тұлғалар мен жеке кәсіпкерлер;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елеусіз 3-топқа - түрлі-түсті бейнедегі көбейту-көшіру техникасын сақтайтын және пайдаланатын заңды тұлғалар, сондай-ақ мөрлер мен мөртаңбаларды дайындау жөніндегі штемпельдік-граверлік кәсіпорындар (заңды тұлғалар мен жеке кәсіпкерлер).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Елеулі заң бұзушылықтарға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қару-жарақты, жарылғыш және улы заттарды, азаматтық пиротехникалық бұйымдарды, түрлі-түсті бейнедегі көбейту-көшіру техникасын сақтауға, штемпельдік-граверлік кәсіпорындардың жұмыс істеуіне рұқсаттың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қару-жарақты, жарылғыш және улы заттарды, азаматтық пиротехникалық бұйымдарды тасымалдауға рұқсаттың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реттеу объектілерінің қызметкерлерінде қызметтік қаруды сақтауға және алып жүруге жеке рұқсатының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қызметтік қаруды мақсатынан тыс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қару-жарақты, белгіленбеген жерде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қару-жарақтың, жарылғыш және улы заттардың, азаматтық пиротехникалық бұйымдардың, түрлі-түсті бейнедегі көбейту-көшіру техникасының, мөрлер мен мөртаңбалардың ұрлану немесе жоғалу фактілеріне жол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қару-жараққа, жарылғыш және улы заттарға, азаматтық пиротехникалық бұйымдарға, түрлі-түсті бейнедегі көбейту-көшіру техникасына, мөрлер мен мөртаңбаларға есеп жүргізу тәртібін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қару-жарақты, жарылғыш және улы заттарды, азаматтық пиротехникалық бұйымдарды, түрлі-түсті бейнедегі көбейту-көшіру техникасын, мөрлер мен мөртаңбаларды сақтауға арналған үй-жайларда өрт-күзет сигнализациясының болмауы не ақауының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қару-жарақты, жарылғыш және улы заттарды, азаматтық пиротехникалық бұйымдарды, түрлі-түсті бейнедегі көбейту-көшіру техникасын, мөрлер мен мөртаңбаларды сақтауға арналған үй-жайлардың техникалық нығайтылуын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республика аумағына қару-жарақты, жарылғыш және улы заттарды, азаматтық пиротехникалық бұйымдарды, түрлі-түсті бейнедегі көбейту-көшіру техникасын ішкі істер органдарының рұқсатынсыз әкелу (әкету);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дүкендер сататын қару мен оның патрондарына сәйкестік сертификатының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қару-жараққа, жарылғыш және улы заттарға, азаматтық пиротехникалық бұйымдарға, түрлі-түсті бейнедегі көбейту-көшіру техникасына, мөрлер мен мөртаңбаларға рұқсаты бар адамдардың біліктілік талаптарына сәйкес келмеуі.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Елеусіз заң бұзушылықтарға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сатып алынған қару-жарақты тіркеу мерзімдерін сақтамау;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реттеу субъектілері филиалдарының (өкілдіктерінің) қару-жарақты балансқа алу кезінде оны уақтылы тіркемеуі;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қару-жарақты, жарылғыш және улы заттарды, азаматтық пиротехникалық бұйымдарды, түрлі-түсті бейнедегі көбейту-көшіру техникасын сақтауға, штемпельді-граверлық кәсіпорындардың жұмыс істеуіне рұқсаттарды уақтылы ұзартпау;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реттеу объектілері қызметкерлерінің қызметтік қаруды сақтауға және алып жүруге жеке рұқсаттарын уақтылы ұзартпауы;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келіп түскен және сатылған қару-жарақтың саны туралы есепті ұсынбау не уақтылы ұсынбау.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жарылғыш және улы заттарды, азаматтық пиротехникалық бұйымдарды сақтайтын қоймаларда рұқсат етілетін нормадан асып кету.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Құрылыс-монтаждау жұмысын орындау кезіндегі қызметті</w:t>
      </w:r>
      <w:r>
        <w:br/>
      </w:r>
      <w:r>
        <w:rPr>
          <w:rFonts w:ascii="Times New Roman"/>
          <w:b/>
          <w:i w:val="false"/>
          <w:color w:val="000000"/>
        </w:rPr>
        <w:t>
қоспағанда, күзет сигнализациясы құралдарын монтаждау, ретке</w:t>
      </w:r>
      <w:r>
        <w:br/>
      </w:r>
      <w:r>
        <w:rPr>
          <w:rFonts w:ascii="Times New Roman"/>
          <w:b/>
          <w:i w:val="false"/>
          <w:color w:val="000000"/>
        </w:rPr>
        <w:t>
келтіру және оларға техникалық қызмет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қызметті жүзеге асыратын субъектілердің, күзет қызметі</w:t>
      </w:r>
      <w:r>
        <w:br/>
      </w:r>
      <w:r>
        <w:rPr>
          <w:rFonts w:ascii="Times New Roman"/>
          <w:b/>
          <w:i w:val="false"/>
          <w:color w:val="000000"/>
        </w:rPr>
        <w:t>
субъектілерінің тәуекел дәрежесін бағалау критерийлері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Объективтік критерийлерге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жоғары 1-топқа-күзет қызметін қызметтік және азаматтық қаруды пайдалана отырып жүзеге асыратын заңды және жеке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орташа 2-топқа-күзет қызметін қызметтік және азаматтық қаруды пайдаланбай жүзеге асыратын, сондай-ақ соңғы үш жылда құрылыс-монтаждау жұмыстарын орындау кезінде заң бұзушылық жасаған қызметті қоспағанда, күзет дабылы құралдарын монтаждау, ретке келтіру және оларға техникалық қызмет көрсету жөніндегі қызметпен айналысатын заңды және жеке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 елеусіз 3-топқа-күзет қызметін жүзеге асыратын, сондай-ақ 1 және 2-топтарға енгізілмеген құрылыс-монтаж жұмыстарын орындау кезіндегі қызметті қоспағанда, күзет дабылы құралдарын монтаждау, ретке келтіру және оларға техникалық қызмет көрсету жөніндегі қызметпен айналысатын заңды және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Елеулі заң бұзушылықтарға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күзет құрылымдарының қызметінде шетелдік қатысудың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күзет құрылымы басшысының не күзетшінің психикалық ауруының болуы, маскүнем, нашақор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күзет құрылымы басшысының не күзетшінің қасақана қылмыс жасағаны үшін сотталығының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күзет құрылымы басшының жоғары заңгерлік білімі немесе Қарулы Күштерде басшылық лауазымдарда немесе құқық қорғау органдарында басшы лауазымдарда кемінде үш жыл жұмыс өтілінің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күзет құрылымдарының басшысының не күзетшінің арнайы даярлық курстарынан өткені туралы куәлігінің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қызметтік қару пайдаланған жағдайда қару-жарақ және оқ-дәрілерді сақтауға арналған үй-жайдың (не белгіленген талаптарға жауап беретін үй-жайларда оларды сақтауға келісім-шарттың)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күзет құрылымдарының басшылары мен күзетшілерінің қызметтік міндеттерін орындау кезінде қылмыс жасауы;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қауіпсіздік жүйесін орнату бойынша жұмыс жүргізушілерде жоғары кернеулі (1000 вольтқа дейін) жұмыстарға рұқсатының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Елеусіз заң бұзушылықтарға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 қызметкерлерінің ұйғарымын және басқа да заңды талаптарын орындамау;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күзет құрылымы басшысының не күзетшінің біліктілікті  арттыру курстарынан (оқытудың арнайы курсы) уақтылы өтпеуі;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реттеу субъектісінің қызмет көрсету туралы келісім-шарт жасасудың жазбаша нысанын сақтамауы;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объектілерді күзету кезінде күзетшілердің белгіленген нормативтік штаттық санын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күзет құрылымы басшысының не күзетшінің жас ерекшелігінің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күзетші лауазымын атқаратын қызметкерлердің міндетті сақтандырылуы туралы талаптардың сақталмауы;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күзет құрылымдары қызметкерлерінің қызметтік міндетін орындау кезінде белгіленбеген үлгідегі нысанды киім киюі;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ұйым басшысының қауіпсіздік жүйесін орнату бойынша техникалық қауіпсіздік саласындағы жұмыстың бейініне сәйкес келетін жоғары техникалық білімінің (жеке тұлғалар үшін – жоғары немесе орта арнаулы білім)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ұйымда қауіпсіздік жүйесін орнату бойынша радиожелілік спектрі бар жабдықтарды пайдалану туралы санитарлық және экологиялық қадағалау органдары қорытындысының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ұйымда қауіпсіздік жүйесін орнату бойынша санитарлық және экологиялық нормаларға жауап беретін арнайы құрал-жабдықтар мен үй-жайлардың болмауы.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