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40190" w14:textId="78401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Құрылыс-монтаждау жұмысын орындау кезіндегі қызметті қоспағанда, күзет сигнализациясы құралдарын монтаждау, ретке келтіру және оларға техникалық қызмет көрсету жөніндегі қызметті жүзеге асыратын субъектілердің, күзет қызметі субъектілерінің, сондай-ақ азаматтық және қызметтік қару мен оның патрондарын, жарылғыш заттар мен материалдарды, азаматтық пиротехникалық заттар мен оларды қолданып жасалған бұйымдарды, улы заттарды, түрлі-түсті көбейту-көшіру техникасын сақтайтын субъектілердің және мөрлер мен мөртаңбаларды дайындау жөніндегі штемпельдік-граверлік кәсіпорындардың тексеру парақтарының нысандарын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2009 жылғы 29 желтоқсандағы № 506 және Қазақстан Республикасы Экономика және бюджеттік жоспарлау министрінің 2010 жылғы 10 ақпандағы № 42 Бірлескен бұйрығы. Қазақстан Республикасы Әділет министрлігінде 2010 жылғы 19 ақпанда Нормативтік құқықтық кесімдерді мемлекеттік тіркеудің тізіліміне N 6071 болып енгізілді. Бірлескен бұйрық 2011 жылдың 1 қаңтарына дейін қолданыста болды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Бірлескен бұйрықтың қолданыста болу мерзімі - 01.01.2011 дейін (бұйрықтың </w:t>
      </w:r>
      <w:r>
        <w:rPr>
          <w:rFonts w:ascii="Times New Roman"/>
          <w:b w:val="false"/>
          <w:i w:val="false"/>
          <w:color w:val="ff0000"/>
          <w:sz w:val="28"/>
        </w:rPr>
        <w:t>6-т</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"Жеке кәсіпкерлік туралы" Қазақстан Республикасы Заңының 38-бабы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1. Мынадай:</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құрылыс-монтаждау жұмысын орындау кезіндегі қызметті қоспағанда, күзет сигнализациясы құралдарын монтаждау, ретке келтіру және оларға техникалық қызмет көрсету жөніндегі қызметті жүзеге асыратын субъектілерді;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күзет қызметі субъектілерін;</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азаматтық және қызметтік қару мен оның патрондарын сақтайтын субъектілерді;</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жарылғыш заттар мен материалдарды сақтайтын субъектілерді;</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азаматтық пиротехникалық заттар мен оларды қолданып жасалған бұйымдарды сақтайтын субъектілерді;</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улы заттарды сақтайтын субъектілерді;</w:t>
      </w:r>
    </w:p>
    <w:bookmarkEnd w:id="7"/>
    <w:bookmarkStart w:name="z9" w:id="8"/>
    <w:p>
      <w:pPr>
        <w:spacing w:after="0"/>
        <w:ind w:left="0"/>
        <w:jc w:val="both"/>
      </w:pPr>
      <w:r>
        <w:rPr>
          <w:rFonts w:ascii="Times New Roman"/>
          <w:b w:val="false"/>
          <w:i w:val="false"/>
          <w:color w:val="000000"/>
          <w:sz w:val="28"/>
        </w:rPr>
        <w:t xml:space="preserve">
      7)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түрлі-түсті көбейту-көшіру техникасын сақтайтын және пайдаланатын субъектілерді;</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мөрлер мен мөртаңбаларды дайындау жөніндегі штемпельдік-граверлік кәсіпорындарды тексеру парақтарының нысандары бекітілсін.</w:t>
      </w:r>
    </w:p>
    <w:bookmarkEnd w:id="9"/>
    <w:bookmarkStart w:name="z11" w:id="10"/>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(М.Т. Қабденов):</w:t>
      </w:r>
    </w:p>
    <w:bookmarkEnd w:id="10"/>
    <w:bookmarkStart w:name="z12"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тіркеуден өтуін қамтамасыз етсін;</w:t>
      </w:r>
    </w:p>
    <w:bookmarkEnd w:id="11"/>
    <w:bookmarkStart w:name="z13" w:id="12"/>
    <w:p>
      <w:pPr>
        <w:spacing w:after="0"/>
        <w:ind w:left="0"/>
        <w:jc w:val="both"/>
      </w:pPr>
      <w:r>
        <w:rPr>
          <w:rFonts w:ascii="Times New Roman"/>
          <w:b w:val="false"/>
          <w:i w:val="false"/>
          <w:color w:val="000000"/>
          <w:sz w:val="28"/>
        </w:rPr>
        <w:t>
      2) осы бұйрық мемлекеттік тіркеуден өткеннен кейін оның ресми жариялануын қамтамасыз етсін;</w:t>
      </w:r>
    </w:p>
    <w:bookmarkEnd w:id="12"/>
    <w:bookmarkStart w:name="z14" w:id="13"/>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 қамтамасыз етсін.</w:t>
      </w:r>
    </w:p>
    <w:bookmarkEnd w:id="13"/>
    <w:bookmarkStart w:name="z15" w:id="14"/>
    <w:p>
      <w:pPr>
        <w:spacing w:after="0"/>
        <w:ind w:left="0"/>
        <w:jc w:val="both"/>
      </w:pPr>
      <w:r>
        <w:rPr>
          <w:rFonts w:ascii="Times New Roman"/>
          <w:b w:val="false"/>
          <w:i w:val="false"/>
          <w:color w:val="000000"/>
          <w:sz w:val="28"/>
        </w:rPr>
        <w:t>
      3. Алматы және Алматы қалаларының, облыстардың және көліктегі ішкі істер департаменттерінің бастықтары осы бұйрықты зерделеуді және талаптарының орындалудын ұйымдастырсын.</w:t>
      </w:r>
    </w:p>
    <w:bookmarkEnd w:id="14"/>
    <w:bookmarkStart w:name="z16" w:id="15"/>
    <w:p>
      <w:pPr>
        <w:spacing w:after="0"/>
        <w:ind w:left="0"/>
        <w:jc w:val="both"/>
      </w:pPr>
      <w:r>
        <w:rPr>
          <w:rFonts w:ascii="Times New Roman"/>
          <w:b w:val="false"/>
          <w:i w:val="false"/>
          <w:color w:val="000000"/>
          <w:sz w:val="28"/>
        </w:rPr>
        <w:t>
      4. Осы бұйрықтың орындалуын бақылау Ішкі істер министрінің орынбасары А.В. Кулиничке жүктелсін.</w:t>
      </w:r>
    </w:p>
    <w:bookmarkEnd w:id="15"/>
    <w:bookmarkStart w:name="z17" w:id="16"/>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 күннен бастап күшіне енеді.</w:t>
      </w:r>
    </w:p>
    <w:bookmarkEnd w:id="16"/>
    <w:bookmarkStart w:name="z18" w:id="17"/>
    <w:p>
      <w:pPr>
        <w:spacing w:after="0"/>
        <w:ind w:left="0"/>
        <w:jc w:val="both"/>
      </w:pPr>
      <w:r>
        <w:rPr>
          <w:rFonts w:ascii="Times New Roman"/>
          <w:b w:val="false"/>
          <w:i w:val="false"/>
          <w:color w:val="000000"/>
          <w:sz w:val="28"/>
        </w:rPr>
        <w:t>
      6. Осы бұйрық алғаш ресми жарияланған күнінен бастап күнтізбелік он күн өткен соң қолданысқа енгізіледі және 2011 жылғы 1 қаңтарға дейін әрекет етеді.</w:t>
      </w:r>
    </w:p>
    <w:bookmarkEnd w:id="17"/>
    <w:tbl>
      <w:tblPr>
        <w:tblW w:w="0" w:type="auto"/>
        <w:tblCellSpacing w:w="0" w:type="auto"/>
        <w:tblBorders>
          <w:top w:val="none"/>
          <w:left w:val="none"/>
          <w:bottom w:val="none"/>
          <w:right w:val="none"/>
          <w:insideH w:val="none"/>
          <w:insideV w:val="none"/>
        </w:tblBorders>
      </w:tblPr>
      <w:tblGrid>
        <w:gridCol w:w="5523"/>
        <w:gridCol w:w="6777"/>
      </w:tblGrid>
      <w:tr>
        <w:trPr>
          <w:trHeight w:val="30" w:hRule="atLeast"/>
        </w:trPr>
        <w:tc>
          <w:tcPr>
            <w:tcW w:w="5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7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r>
      <w:tr>
        <w:trPr>
          <w:trHeight w:val="30" w:hRule="atLeast"/>
        </w:trPr>
        <w:tc>
          <w:tcPr>
            <w:tcW w:w="5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67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w:t>
            </w:r>
          </w:p>
        </w:tc>
      </w:tr>
      <w:tr>
        <w:trPr>
          <w:trHeight w:val="30" w:hRule="atLeast"/>
        </w:trPr>
        <w:tc>
          <w:tcPr>
            <w:tcW w:w="5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С. Баймағанбетов</w:t>
            </w:r>
          </w:p>
        </w:tc>
        <w:tc>
          <w:tcPr>
            <w:tcW w:w="67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министрі</w:t>
            </w:r>
          </w:p>
        </w:tc>
      </w:tr>
      <w:tr>
        <w:trPr>
          <w:trHeight w:val="30" w:hRule="atLeast"/>
        </w:trPr>
        <w:tc>
          <w:tcPr>
            <w:tcW w:w="55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2009 жылғы 29 желтоқсандағы</w:t>
            </w:r>
            <w:r>
              <w:br/>
            </w:r>
            <w:r>
              <w:rPr>
                <w:rFonts w:ascii="Times New Roman"/>
                <w:b w:val="false"/>
                <w:i w:val="false"/>
                <w:color w:val="000000"/>
                <w:sz w:val="20"/>
              </w:rPr>
              <w:t>№ 506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Экономика және бюджеттік</w:t>
            </w:r>
            <w:r>
              <w:br/>
            </w:r>
            <w:r>
              <w:rPr>
                <w:rFonts w:ascii="Times New Roman"/>
                <w:b w:val="false"/>
                <w:i w:val="false"/>
                <w:color w:val="000000"/>
                <w:sz w:val="20"/>
              </w:rPr>
              <w:t>жоспарлау министрінің</w:t>
            </w:r>
            <w:r>
              <w:br/>
            </w:r>
            <w:r>
              <w:rPr>
                <w:rFonts w:ascii="Times New Roman"/>
                <w:b w:val="false"/>
                <w:i w:val="false"/>
                <w:color w:val="000000"/>
                <w:sz w:val="20"/>
              </w:rPr>
              <w:t>2010 жылғы 10 ақпандағы</w:t>
            </w:r>
            <w:r>
              <w:br/>
            </w:r>
            <w:r>
              <w:rPr>
                <w:rFonts w:ascii="Times New Roman"/>
                <w:b w:val="false"/>
                <w:i w:val="false"/>
                <w:color w:val="000000"/>
                <w:sz w:val="20"/>
              </w:rPr>
              <w:t>№ 42 бірлескен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20" w:id="18"/>
    <w:p>
      <w:pPr>
        <w:spacing w:after="0"/>
        <w:ind w:left="0"/>
        <w:jc w:val="left"/>
      </w:pPr>
      <w:r>
        <w:rPr>
          <w:rFonts w:ascii="Times New Roman"/>
          <w:b/>
          <w:i w:val="false"/>
          <w:color w:val="000000"/>
        </w:rPr>
        <w:t xml:space="preserve"> Құрылыс-монтаждау жұмыстарын орындау кезіндегі қызметті</w:t>
      </w:r>
      <w:r>
        <w:br/>
      </w:r>
      <w:r>
        <w:rPr>
          <w:rFonts w:ascii="Times New Roman"/>
          <w:b/>
          <w:i w:val="false"/>
          <w:color w:val="000000"/>
        </w:rPr>
        <w:t>қоспағанда, күзет сигнализациясы құралдарын монтаждау, ретке</w:t>
      </w:r>
      <w:r>
        <w:br/>
      </w:r>
      <w:r>
        <w:rPr>
          <w:rFonts w:ascii="Times New Roman"/>
          <w:b/>
          <w:i w:val="false"/>
          <w:color w:val="000000"/>
        </w:rPr>
        <w:t>келтіру және оларға техникалық қызмет көрсету жөніндегі</w:t>
      </w:r>
      <w:r>
        <w:br/>
      </w:r>
      <w:r>
        <w:rPr>
          <w:rFonts w:ascii="Times New Roman"/>
          <w:b/>
          <w:i w:val="false"/>
          <w:color w:val="000000"/>
        </w:rPr>
        <w:t>қызметті жүзеге асыратын субъектілерді</w:t>
      </w:r>
      <w:r>
        <w:br/>
      </w:r>
      <w:r>
        <w:rPr>
          <w:rFonts w:ascii="Times New Roman"/>
          <w:b/>
          <w:i w:val="false"/>
          <w:color w:val="000000"/>
        </w:rPr>
        <w:t>тексеру парағы</w:t>
      </w:r>
    </w:p>
    <w:bookmarkEnd w:id="18"/>
    <w:p>
      <w:pPr>
        <w:spacing w:after="0"/>
        <w:ind w:left="0"/>
        <w:jc w:val="both"/>
      </w:pPr>
      <w:r>
        <w:rPr>
          <w:rFonts w:ascii="Times New Roman"/>
          <w:b w:val="false"/>
          <w:i w:val="false"/>
          <w:color w:val="000000"/>
          <w:sz w:val="28"/>
        </w:rPr>
        <w:t>
      Объект ______________________________________________________________</w:t>
      </w:r>
    </w:p>
    <w:p>
      <w:pPr>
        <w:spacing w:after="0"/>
        <w:ind w:left="0"/>
        <w:jc w:val="both"/>
      </w:pPr>
      <w:r>
        <w:rPr>
          <w:rFonts w:ascii="Times New Roman"/>
          <w:b w:val="false"/>
          <w:i w:val="false"/>
          <w:color w:val="000000"/>
          <w:sz w:val="28"/>
        </w:rPr>
        <w:t>
                             (заңды тұлға/жеке кәсіпкер,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атауы, мекен-жайы, телефоны)</w:t>
      </w:r>
    </w:p>
    <w:p>
      <w:pPr>
        <w:spacing w:after="0"/>
        <w:ind w:left="0"/>
        <w:jc w:val="both"/>
      </w:pPr>
      <w:r>
        <w:rPr>
          <w:rFonts w:ascii="Times New Roman"/>
          <w:b w:val="false"/>
          <w:i w:val="false"/>
          <w:color w:val="000000"/>
          <w:sz w:val="28"/>
        </w:rPr>
        <w:t>
      Тексеріске қатысушы тұлғалар:</w:t>
      </w:r>
    </w:p>
    <w:p>
      <w:pPr>
        <w:spacing w:after="0"/>
        <w:ind w:left="0"/>
        <w:jc w:val="both"/>
      </w:pPr>
      <w:r>
        <w:rPr>
          <w:rFonts w:ascii="Times New Roman"/>
          <w:b w:val="false"/>
          <w:i w:val="false"/>
          <w:color w:val="000000"/>
          <w:sz w:val="28"/>
        </w:rPr>
        <w:t>
      Жауапты адам (басшы немесе оның сенім білдірген қызметкері) 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ІІО-ның қызметкері __________________________________________________</w:t>
      </w:r>
    </w:p>
    <w:p>
      <w:pPr>
        <w:spacing w:after="0"/>
        <w:ind w:left="0"/>
        <w:jc w:val="both"/>
      </w:pPr>
      <w:r>
        <w:rPr>
          <w:rFonts w:ascii="Times New Roman"/>
          <w:b w:val="false"/>
          <w:i w:val="false"/>
          <w:color w:val="000000"/>
          <w:sz w:val="28"/>
        </w:rPr>
        <w:t>
                                       (лауазымы,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0"/>
        <w:gridCol w:w="8810"/>
        <w:gridCol w:w="395"/>
        <w:gridCol w:w="395"/>
        <w:gridCol w:w="396"/>
        <w:gridCol w:w="674"/>
      </w:tblGrid>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 барысында қамтылатын мәселелер</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жұмыстың осы бейініне сәйкес келетін жоғары білімі бар</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радиожелілік спектрі бар күзет сигнализациясының жүйелерін монтаждау және пайдалану кезінде санитарлық және экологиялық қадағалау органдарының қорытындысы бар</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жүйелерін орнату бойынша жұмыс жүргізушілердің жоғары кернеулі жұмыстарға рұқсаты бар</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үй-жайға санитарлық және экологиялық нормаларға сәйкес келетіні туралы қорытындысы бар</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күзет сигнализациясы құралдарын ретке келтіруді, оларға техникалық қызмет көрсетуді және монтаждалатын құрал-жабдықтың техникалық жай-күйін тексеруді жүзеге асыруға арналған құрал-жабдығы (немесе оны жалға алу келісім-шарты) бар</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ішкі істер органдары қызметкерлерінің ұйғарымдарын және басқа да заңды талаптарын орындаған</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жұмыстың осы бейініне сәйкес келетін жоғары немесе арнайы орта білімі бар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жоғары кернеулі жұмыстарға рұқсаты бар</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тұлғада радиожелілік спектрі бар күзет сигнализациясының жүйелерін монтаждау және пайдалану кезінде санитарлық және экологиялық қадағалау органдарының қорытындысы бар</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үй-жайға санитарлық және экологиялық нормаларға сәйкес келетіні туралы қорытындысы бар</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күзет сигнализациясы құралдарын ретке келтіруді, оларға техникалық қызмет көрсетуді және монтаждалатын жабдықтың техникалық жай-күйін тексеруді жүзеге асыруға арналған жабдығы (немесе оны жалға алу келісім-шарты) бар</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ішкі істер органдары қызметкерлерінің ұйғарымдарын және басқа да заңды талаптарын орындаған</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Пайдаланылған белгілердің мағынасы</w:t>
      </w:r>
    </w:p>
    <w:p>
      <w:pPr>
        <w:spacing w:after="0"/>
        <w:ind w:left="0"/>
        <w:jc w:val="both"/>
      </w:pPr>
      <w:r>
        <w:rPr>
          <w:rFonts w:ascii="Times New Roman"/>
          <w:b w:val="false"/>
          <w:i w:val="false"/>
          <w:color w:val="000000"/>
          <w:sz w:val="28"/>
        </w:rPr>
        <w:t>
      * - елеулі заң бұзушылықтар;</w:t>
      </w:r>
    </w:p>
    <w:p>
      <w:pPr>
        <w:spacing w:after="0"/>
        <w:ind w:left="0"/>
        <w:jc w:val="both"/>
      </w:pPr>
      <w:r>
        <w:rPr>
          <w:rFonts w:ascii="Times New Roman"/>
          <w:b w:val="false"/>
          <w:i w:val="false"/>
          <w:color w:val="000000"/>
          <w:sz w:val="28"/>
        </w:rPr>
        <w:t>
      ИӘ - иә, бар, сәйкес келеді, қанағаттанарлық;</w:t>
      </w:r>
    </w:p>
    <w:p>
      <w:pPr>
        <w:spacing w:after="0"/>
        <w:ind w:left="0"/>
        <w:jc w:val="both"/>
      </w:pPr>
      <w:r>
        <w:rPr>
          <w:rFonts w:ascii="Times New Roman"/>
          <w:b w:val="false"/>
          <w:i w:val="false"/>
          <w:color w:val="000000"/>
          <w:sz w:val="28"/>
        </w:rPr>
        <w:t>
      ЖОҚ - жоқ, болмаған, сәйкес келмейді, қанағаттанарлықсыз;</w:t>
      </w:r>
    </w:p>
    <w:p>
      <w:pPr>
        <w:spacing w:after="0"/>
        <w:ind w:left="0"/>
        <w:jc w:val="both"/>
      </w:pPr>
      <w:r>
        <w:rPr>
          <w:rFonts w:ascii="Times New Roman"/>
          <w:b w:val="false"/>
          <w:i w:val="false"/>
          <w:color w:val="000000"/>
          <w:sz w:val="28"/>
        </w:rPr>
        <w:t>
      ҚЕ/Қ – қажет емес / қарастырылмаған;</w:t>
      </w:r>
    </w:p>
    <w:p>
      <w:pPr>
        <w:spacing w:after="0"/>
        <w:ind w:left="0"/>
        <w:jc w:val="both"/>
      </w:pPr>
      <w:r>
        <w:rPr>
          <w:rFonts w:ascii="Times New Roman"/>
          <w:b w:val="false"/>
          <w:i w:val="false"/>
          <w:color w:val="000000"/>
          <w:sz w:val="28"/>
        </w:rPr>
        <w:t>
      ІІО – ішкі істер органдары.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2009 жылғы 29 желтоқсандағы</w:t>
            </w:r>
            <w:r>
              <w:br/>
            </w:r>
            <w:r>
              <w:rPr>
                <w:rFonts w:ascii="Times New Roman"/>
                <w:b w:val="false"/>
                <w:i w:val="false"/>
                <w:color w:val="000000"/>
                <w:sz w:val="20"/>
              </w:rPr>
              <w:t>№ 506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Экономика және бюджеттік</w:t>
            </w:r>
            <w:r>
              <w:br/>
            </w:r>
            <w:r>
              <w:rPr>
                <w:rFonts w:ascii="Times New Roman"/>
                <w:b w:val="false"/>
                <w:i w:val="false"/>
                <w:color w:val="000000"/>
                <w:sz w:val="20"/>
              </w:rPr>
              <w:t>жоспарлау министрінің</w:t>
            </w:r>
            <w:r>
              <w:br/>
            </w:r>
            <w:r>
              <w:rPr>
                <w:rFonts w:ascii="Times New Roman"/>
                <w:b w:val="false"/>
                <w:i w:val="false"/>
                <w:color w:val="000000"/>
                <w:sz w:val="20"/>
              </w:rPr>
              <w:t>2010 жылғы 10 ақпандағы</w:t>
            </w:r>
            <w:r>
              <w:br/>
            </w:r>
            <w:r>
              <w:rPr>
                <w:rFonts w:ascii="Times New Roman"/>
                <w:b w:val="false"/>
                <w:i w:val="false"/>
                <w:color w:val="000000"/>
                <w:sz w:val="20"/>
              </w:rPr>
              <w:t>№ 42 бірлескен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22" w:id="19"/>
    <w:p>
      <w:pPr>
        <w:spacing w:after="0"/>
        <w:ind w:left="0"/>
        <w:jc w:val="left"/>
      </w:pPr>
      <w:r>
        <w:rPr>
          <w:rFonts w:ascii="Times New Roman"/>
          <w:b/>
          <w:i w:val="false"/>
          <w:color w:val="000000"/>
        </w:rPr>
        <w:t xml:space="preserve"> Күзет қызметі субъектілерін</w:t>
      </w:r>
      <w:r>
        <w:br/>
      </w:r>
      <w:r>
        <w:rPr>
          <w:rFonts w:ascii="Times New Roman"/>
          <w:b/>
          <w:i w:val="false"/>
          <w:color w:val="000000"/>
        </w:rPr>
        <w:t>тексеру парағы</w:t>
      </w:r>
    </w:p>
    <w:bookmarkEnd w:id="19"/>
    <w:p>
      <w:pPr>
        <w:spacing w:after="0"/>
        <w:ind w:left="0"/>
        <w:jc w:val="both"/>
      </w:pPr>
      <w:r>
        <w:rPr>
          <w:rFonts w:ascii="Times New Roman"/>
          <w:b w:val="false"/>
          <w:i w:val="false"/>
          <w:color w:val="000000"/>
          <w:sz w:val="28"/>
        </w:rPr>
        <w:t>
      Объект ______________________________________________________________</w:t>
      </w:r>
    </w:p>
    <w:p>
      <w:pPr>
        <w:spacing w:after="0"/>
        <w:ind w:left="0"/>
        <w:jc w:val="both"/>
      </w:pPr>
      <w:r>
        <w:rPr>
          <w:rFonts w:ascii="Times New Roman"/>
          <w:b w:val="false"/>
          <w:i w:val="false"/>
          <w:color w:val="000000"/>
          <w:sz w:val="28"/>
        </w:rPr>
        <w:t>
                             (заңды тұлға/жеке кәсіпкер,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атауы, мекен-жайы, телефоны)</w:t>
      </w:r>
    </w:p>
    <w:p>
      <w:pPr>
        <w:spacing w:after="0"/>
        <w:ind w:left="0"/>
        <w:jc w:val="both"/>
      </w:pPr>
      <w:r>
        <w:rPr>
          <w:rFonts w:ascii="Times New Roman"/>
          <w:b w:val="false"/>
          <w:i w:val="false"/>
          <w:color w:val="000000"/>
          <w:sz w:val="28"/>
        </w:rPr>
        <w:t>
      Тексеріске қатысушы тұлғалар:</w:t>
      </w:r>
    </w:p>
    <w:p>
      <w:pPr>
        <w:spacing w:after="0"/>
        <w:ind w:left="0"/>
        <w:jc w:val="both"/>
      </w:pPr>
      <w:r>
        <w:rPr>
          <w:rFonts w:ascii="Times New Roman"/>
          <w:b w:val="false"/>
          <w:i w:val="false"/>
          <w:color w:val="000000"/>
          <w:sz w:val="28"/>
        </w:rPr>
        <w:t>
      Жауапты адам (басшы немесе оның сенім білдірген қызметкері) 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ІІО-ның қызметкері __________________________________________________</w:t>
      </w:r>
    </w:p>
    <w:p>
      <w:pPr>
        <w:spacing w:after="0"/>
        <w:ind w:left="0"/>
        <w:jc w:val="both"/>
      </w:pPr>
      <w:r>
        <w:rPr>
          <w:rFonts w:ascii="Times New Roman"/>
          <w:b w:val="false"/>
          <w:i w:val="false"/>
          <w:color w:val="000000"/>
          <w:sz w:val="28"/>
        </w:rPr>
        <w:t>
                                       (лауазымы,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5"/>
        <w:gridCol w:w="8147"/>
        <w:gridCol w:w="412"/>
        <w:gridCol w:w="412"/>
        <w:gridCol w:w="412"/>
        <w:gridCol w:w="702"/>
      </w:tblGrid>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 барысында қамтылатын мәселелер</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басшысының жоғары заңгерлік білімі немесе Қарулы Күштерде басшылық лауазымдарда немесе құқық қорғау органдарында басшы лауазымдарда кемінде үш жыл жұмыс өтілі бар</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басшысы Қазақстан Республикасының азаматы болып табылады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басшының жасы 19-дан төмен емес.</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басшысы Қазақстан Республикасының Үкіметі бекіткен арнайы бағдарлама бойынша даярлықтан өтті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басшысы Қазақстан Республикасының Үкіметі бекіткен біліктілікті арттыру курстарынан арнайы бағдарлама бойынша өтті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басшысы денсаулық сақтау органдарында психикалық ауру, маскүнемдік немесе нашақорлық бойынша есепте тұрған жоқ</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басшының қасақана қылмыс жасағаны үшін соттылығы жоқ</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лауазымын атқаратын субъект қызметкерлері Қазақстан Республикасының азаматы болып табылады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лауазымын атқаратын субъект қызметкерлерінің жасы 19-дан төмен емес</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лауазымын атқаратын субъект қызметкерлері Қазақстан Республикасының Үкіметі </w:t>
            </w:r>
            <w:r>
              <w:rPr>
                <w:rFonts w:ascii="Times New Roman"/>
                <w:b w:val="false"/>
                <w:i w:val="false"/>
                <w:color w:val="000000"/>
                <w:sz w:val="20"/>
              </w:rPr>
              <w:t>бекіткен</w:t>
            </w:r>
            <w:r>
              <w:rPr>
                <w:rFonts w:ascii="Times New Roman"/>
                <w:b w:val="false"/>
                <w:i w:val="false"/>
                <w:color w:val="000000"/>
                <w:sz w:val="20"/>
              </w:rPr>
              <w:t xml:space="preserve"> арнайы бағдарлама бойынша даярлықтан өтті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лауазымын атқаратын субъект қызметкерлері Қазақстан Республикасының Үкіметі бекіткен арнайы бағдарлама бойынша қайта даярлықтан өтті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лауазымын атқаратын субъект қызметкерлерінің қасақана қылмыс жасағаны үшін соттылығы жоқ</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лауазымын атқаратын субъект қызметкерлері денсаулық жағдайы бойынша күзет қызметімен айналысуға жарамды (көздің нашар көруіне, психикалық ауруына, маскүнемдікке немесе нашақорлыққа байланысты қаруды қолдануға қарсы көрсетімдер жоқ)</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қызметтік және азаматтық қару пайдаланған жағдайда қару мен оқ-дәрілерді сақтауға арналған үй-жайлары (не белгіленген талаптарға жауап беретін үй-жайларда оларды сақтауға келісім-шарт) бар</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ішкі істер органдары қызметкерлерінің ұйғарымдары мен басқа да заңды талаптарын орындады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күзет қызметтерін көрсету туралы </w:t>
            </w:r>
            <w:r>
              <w:rPr>
                <w:rFonts w:ascii="Times New Roman"/>
                <w:b w:val="false"/>
                <w:i w:val="false"/>
                <w:color w:val="000000"/>
                <w:sz w:val="20"/>
              </w:rPr>
              <w:t>келісім-шарт</w:t>
            </w:r>
            <w:r>
              <w:rPr>
                <w:rFonts w:ascii="Times New Roman"/>
                <w:b w:val="false"/>
                <w:i w:val="false"/>
                <w:color w:val="000000"/>
                <w:sz w:val="20"/>
              </w:rPr>
              <w:t xml:space="preserve"> жасасудың жазбаша нысанын сақтайды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күзетшілер лауазымын атқаратын қызметкерлерді міндетті сақтандыру туралы талаптарды сақтайды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күзетшілерінің штаттың саны Қазақстан Республикасының Үкіметі </w:t>
            </w:r>
            <w:r>
              <w:rPr>
                <w:rFonts w:ascii="Times New Roman"/>
                <w:b w:val="false"/>
                <w:i w:val="false"/>
                <w:color w:val="000000"/>
                <w:sz w:val="20"/>
              </w:rPr>
              <w:t>белгілеген</w:t>
            </w:r>
            <w:r>
              <w:rPr>
                <w:rFonts w:ascii="Times New Roman"/>
                <w:b w:val="false"/>
                <w:i w:val="false"/>
                <w:color w:val="000000"/>
                <w:sz w:val="20"/>
              </w:rPr>
              <w:t xml:space="preserve"> нормативке сәйкес келеді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күзетшілері қызметтік міндеттерін орындау кезінде қылмыс жасауға жол бермеген</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күзетшілері жұмыстан тыс қасақана қылмыстар жасауға жол бермеген</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күзетшілердің арнайы киім киюі бойынша талаптарды сақтайды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күзетші Қазақстан Республикасының азаматы болып табылады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күзетшінің жасы 19-дан төмен емес</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күзетші Қазақстан Республикасының Үкіметі бекіткен арнайы бағдарлама бойынша даярлықтан өтті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күзетші Қазақстан Республикасының Үкіметі бекіткен арнайы бағдарлама бойынша қайта даярлықтан өтті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күзетшінің қасақана қылмыс жасағаны үшін соттылығы жоқ</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күзетші денсаулық жағдайы бойынша күзет қызметімен айналысуға жарамды (көздің нашар көруіне, психикалық ауруына, маскүнемдікке немесе нашақорлыққа байланысты қаруды қолдануға қарсы көрсетімдер жоқ)</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күзетшінің тұрғылықты жері бойынша тіркелгені туралы құжаты бар</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күзетшінің ішкі істер органдарының учаскелік инспекторынан мінездемесі бар</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күзетшіде оның жеке кәсіпкер ретінде тіркелгенін растайтын құжаты бар</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күзетші ішкі істер органдары қызметкерлерінің ұйғарымдары мен басқа да заңды талаптарын орындады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күзетші күзет қызметін көрсету туралы келісім-шарт жасасудың жазбаша нысанын сақтайды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күзетші арнайы киім кию бойынша талаптарды сақтайды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күзетші қызметтік міндеттерін орындау кезінде қылмыс жасауға жол бермеген</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күзетші жұмыстан тыс қасақана қылмыс жасауға жол бермеген</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Пайдаланылған белгілердің мағынасы</w:t>
      </w:r>
    </w:p>
    <w:p>
      <w:pPr>
        <w:spacing w:after="0"/>
        <w:ind w:left="0"/>
        <w:jc w:val="both"/>
      </w:pPr>
      <w:r>
        <w:rPr>
          <w:rFonts w:ascii="Times New Roman"/>
          <w:b w:val="false"/>
          <w:i w:val="false"/>
          <w:color w:val="000000"/>
          <w:sz w:val="28"/>
        </w:rPr>
        <w:t>
      * - елеулі заң бұзушылықтар;</w:t>
      </w:r>
    </w:p>
    <w:p>
      <w:pPr>
        <w:spacing w:after="0"/>
        <w:ind w:left="0"/>
        <w:jc w:val="both"/>
      </w:pPr>
      <w:r>
        <w:rPr>
          <w:rFonts w:ascii="Times New Roman"/>
          <w:b w:val="false"/>
          <w:i w:val="false"/>
          <w:color w:val="000000"/>
          <w:sz w:val="28"/>
        </w:rPr>
        <w:t>
      ИӘ - иә, бар, сәйкес келеді, қанағаттанарлық;</w:t>
      </w:r>
    </w:p>
    <w:p>
      <w:pPr>
        <w:spacing w:after="0"/>
        <w:ind w:left="0"/>
        <w:jc w:val="both"/>
      </w:pPr>
      <w:r>
        <w:rPr>
          <w:rFonts w:ascii="Times New Roman"/>
          <w:b w:val="false"/>
          <w:i w:val="false"/>
          <w:color w:val="000000"/>
          <w:sz w:val="28"/>
        </w:rPr>
        <w:t>
      ЖОҚ - жоқ, болмаған, сәйкес келмейді, қанағаттанарлықсыз;</w:t>
      </w:r>
    </w:p>
    <w:p>
      <w:pPr>
        <w:spacing w:after="0"/>
        <w:ind w:left="0"/>
        <w:jc w:val="both"/>
      </w:pPr>
      <w:r>
        <w:rPr>
          <w:rFonts w:ascii="Times New Roman"/>
          <w:b w:val="false"/>
          <w:i w:val="false"/>
          <w:color w:val="000000"/>
          <w:sz w:val="28"/>
        </w:rPr>
        <w:t>
      ҚЕ/Қ – қажет емес / қарастырылмаған;</w:t>
      </w:r>
    </w:p>
    <w:p>
      <w:pPr>
        <w:spacing w:after="0"/>
        <w:ind w:left="0"/>
        <w:jc w:val="both"/>
      </w:pPr>
      <w:r>
        <w:rPr>
          <w:rFonts w:ascii="Times New Roman"/>
          <w:b w:val="false"/>
          <w:i w:val="false"/>
          <w:color w:val="000000"/>
          <w:sz w:val="28"/>
        </w:rPr>
        <w:t>
      ІІО – ішкі істер органдары.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2009 жылғы 29 желтоқсандағы</w:t>
            </w:r>
            <w:r>
              <w:br/>
            </w:r>
            <w:r>
              <w:rPr>
                <w:rFonts w:ascii="Times New Roman"/>
                <w:b w:val="false"/>
                <w:i w:val="false"/>
                <w:color w:val="000000"/>
                <w:sz w:val="20"/>
              </w:rPr>
              <w:t>№ 506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Экономика және бюджеттік</w:t>
            </w:r>
            <w:r>
              <w:br/>
            </w:r>
            <w:r>
              <w:rPr>
                <w:rFonts w:ascii="Times New Roman"/>
                <w:b w:val="false"/>
                <w:i w:val="false"/>
                <w:color w:val="000000"/>
                <w:sz w:val="20"/>
              </w:rPr>
              <w:t>жоспарлау министрінің</w:t>
            </w:r>
            <w:r>
              <w:br/>
            </w:r>
            <w:r>
              <w:rPr>
                <w:rFonts w:ascii="Times New Roman"/>
                <w:b w:val="false"/>
                <w:i w:val="false"/>
                <w:color w:val="000000"/>
                <w:sz w:val="20"/>
              </w:rPr>
              <w:t>2010 жылғы 10 ақпандағы</w:t>
            </w:r>
            <w:r>
              <w:br/>
            </w:r>
            <w:r>
              <w:rPr>
                <w:rFonts w:ascii="Times New Roman"/>
                <w:b w:val="false"/>
                <w:i w:val="false"/>
                <w:color w:val="000000"/>
                <w:sz w:val="20"/>
              </w:rPr>
              <w:t>№ 42 бірлескен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24" w:id="20"/>
    <w:p>
      <w:pPr>
        <w:spacing w:after="0"/>
        <w:ind w:left="0"/>
        <w:jc w:val="left"/>
      </w:pPr>
      <w:r>
        <w:rPr>
          <w:rFonts w:ascii="Times New Roman"/>
          <w:b/>
          <w:i w:val="false"/>
          <w:color w:val="000000"/>
        </w:rPr>
        <w:t xml:space="preserve"> Азаматтық және қызметтік қару мен оның патрондарын</w:t>
      </w:r>
      <w:r>
        <w:br/>
      </w:r>
      <w:r>
        <w:rPr>
          <w:rFonts w:ascii="Times New Roman"/>
          <w:b/>
          <w:i w:val="false"/>
          <w:color w:val="000000"/>
        </w:rPr>
        <w:t>сақтайтын субъектілерді</w:t>
      </w:r>
      <w:r>
        <w:br/>
      </w:r>
      <w:r>
        <w:rPr>
          <w:rFonts w:ascii="Times New Roman"/>
          <w:b/>
          <w:i w:val="false"/>
          <w:color w:val="000000"/>
        </w:rPr>
        <w:t>тексеру парағы</w:t>
      </w:r>
    </w:p>
    <w:bookmarkEnd w:id="20"/>
    <w:p>
      <w:pPr>
        <w:spacing w:after="0"/>
        <w:ind w:left="0"/>
        <w:jc w:val="both"/>
      </w:pPr>
      <w:r>
        <w:rPr>
          <w:rFonts w:ascii="Times New Roman"/>
          <w:b w:val="false"/>
          <w:i w:val="false"/>
          <w:color w:val="000000"/>
          <w:sz w:val="28"/>
        </w:rPr>
        <w:t>
      Объект ______________________________________________________________</w:t>
      </w:r>
    </w:p>
    <w:p>
      <w:pPr>
        <w:spacing w:after="0"/>
        <w:ind w:left="0"/>
        <w:jc w:val="both"/>
      </w:pPr>
      <w:r>
        <w:rPr>
          <w:rFonts w:ascii="Times New Roman"/>
          <w:b w:val="false"/>
          <w:i w:val="false"/>
          <w:color w:val="000000"/>
          <w:sz w:val="28"/>
        </w:rPr>
        <w:t>
                             (заңды тұлға/жеке кәсіпкер,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атауы, мекен-жайы, телефоны)</w:t>
      </w:r>
    </w:p>
    <w:p>
      <w:pPr>
        <w:spacing w:after="0"/>
        <w:ind w:left="0"/>
        <w:jc w:val="both"/>
      </w:pPr>
      <w:r>
        <w:rPr>
          <w:rFonts w:ascii="Times New Roman"/>
          <w:b w:val="false"/>
          <w:i w:val="false"/>
          <w:color w:val="000000"/>
          <w:sz w:val="28"/>
        </w:rPr>
        <w:t>
      Тексеріске қатысушы тұлғалар:</w:t>
      </w:r>
    </w:p>
    <w:p>
      <w:pPr>
        <w:spacing w:after="0"/>
        <w:ind w:left="0"/>
        <w:jc w:val="both"/>
      </w:pPr>
      <w:r>
        <w:rPr>
          <w:rFonts w:ascii="Times New Roman"/>
          <w:b w:val="false"/>
          <w:i w:val="false"/>
          <w:color w:val="000000"/>
          <w:sz w:val="28"/>
        </w:rPr>
        <w:t>
      Жауапты адам (басшы немесе оның сенім білдірген қызметкері) 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ІІО-ның қызметкері __________________________________________________</w:t>
      </w:r>
    </w:p>
    <w:p>
      <w:pPr>
        <w:spacing w:after="0"/>
        <w:ind w:left="0"/>
        <w:jc w:val="both"/>
      </w:pPr>
      <w:r>
        <w:rPr>
          <w:rFonts w:ascii="Times New Roman"/>
          <w:b w:val="false"/>
          <w:i w:val="false"/>
          <w:color w:val="000000"/>
          <w:sz w:val="28"/>
        </w:rPr>
        <w:t>
                                       (лауазымы,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10076"/>
        <w:gridCol w:w="220"/>
        <w:gridCol w:w="221"/>
        <w:gridCol w:w="221"/>
        <w:gridCol w:w="376"/>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 барысында қамтылатын мәселелер</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қару мен оның патрондарын сақтауға арналған сақтау орнына (үй-жайға) қойылатын талаптар</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құқық беретін рұқсаты бар:</w:t>
            </w:r>
          </w:p>
          <w:p>
            <w:pPr>
              <w:spacing w:after="20"/>
              <w:ind w:left="20"/>
              <w:jc w:val="both"/>
            </w:pPr>
            <w:r>
              <w:rPr>
                <w:rFonts w:ascii="Times New Roman"/>
                <w:b w:val="false"/>
                <w:i w:val="false"/>
                <w:color w:val="000000"/>
                <w:sz w:val="20"/>
              </w:rPr>
              <w:t>
20__ жылғы "___"_________ дейінгі мерзімге 20__ жылғы "__"_______</w:t>
            </w:r>
          </w:p>
          <w:p>
            <w:pPr>
              <w:spacing w:after="20"/>
              <w:ind w:left="20"/>
              <w:jc w:val="both"/>
            </w:pPr>
            <w:r>
              <w:rPr>
                <w:rFonts w:ascii="Times New Roman"/>
                <w:b w:val="false"/>
                <w:i w:val="false"/>
                <w:color w:val="000000"/>
                <w:sz w:val="20"/>
              </w:rPr>
              <w:t>
_____________________ берген №__</w:t>
            </w:r>
          </w:p>
          <w:p>
            <w:pPr>
              <w:spacing w:after="20"/>
              <w:ind w:left="20"/>
              <w:jc w:val="both"/>
            </w:pPr>
            <w:r>
              <w:rPr>
                <w:rFonts w:ascii="Times New Roman"/>
                <w:b w:val="false"/>
                <w:i w:val="false"/>
                <w:color w:val="000000"/>
                <w:sz w:val="20"/>
              </w:rPr>
              <w:t>
     (ІІО атауы)</w:t>
            </w:r>
          </w:p>
          <w:p>
            <w:pPr>
              <w:spacing w:after="20"/>
              <w:ind w:left="20"/>
              <w:jc w:val="both"/>
            </w:pPr>
            <w:r>
              <w:rPr>
                <w:rFonts w:ascii="Times New Roman"/>
                <w:b w:val="false"/>
                <w:i w:val="false"/>
                <w:color w:val="000000"/>
                <w:sz w:val="20"/>
              </w:rPr>
              <w:t>
Жауапты тұлға ___________________</w:t>
            </w:r>
          </w:p>
          <w:p>
            <w:pPr>
              <w:spacing w:after="20"/>
              <w:ind w:left="20"/>
              <w:jc w:val="both"/>
            </w:pPr>
            <w:r>
              <w:rPr>
                <w:rFonts w:ascii="Times New Roman"/>
                <w:b w:val="false"/>
                <w:i w:val="false"/>
                <w:color w:val="000000"/>
                <w:sz w:val="20"/>
              </w:rPr>
              <w:t>
                (лауазымы, тегі,</w:t>
            </w:r>
          </w:p>
          <w:p>
            <w:pPr>
              <w:spacing w:after="20"/>
              <w:ind w:left="20"/>
              <w:jc w:val="both"/>
            </w:pPr>
            <w:r>
              <w:rPr>
                <w:rFonts w:ascii="Times New Roman"/>
                <w:b w:val="false"/>
                <w:i w:val="false"/>
                <w:color w:val="000000"/>
                <w:sz w:val="20"/>
              </w:rPr>
              <w:t>
__________________ болып табылады</w:t>
            </w:r>
          </w:p>
          <w:p>
            <w:pPr>
              <w:spacing w:after="20"/>
              <w:ind w:left="20"/>
              <w:jc w:val="both"/>
            </w:pPr>
            <w:r>
              <w:rPr>
                <w:rFonts w:ascii="Times New Roman"/>
                <w:b w:val="false"/>
                <w:i w:val="false"/>
                <w:color w:val="000000"/>
                <w:sz w:val="20"/>
              </w:rPr>
              <w:t>
аты, әкесінің аты)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Сақтауда (пайдалануда) бар (бұйымдар мен заттардың атауы, олардың саны, нөмірлері, қару саны көп болған жағдайда жеке парақтағы қосымшамен ресімделеді)</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рұқсат бар</w:t>
            </w:r>
          </w:p>
          <w:p>
            <w:pPr>
              <w:spacing w:after="20"/>
              <w:ind w:left="20"/>
              <w:jc w:val="both"/>
            </w:pPr>
            <w:r>
              <w:rPr>
                <w:rFonts w:ascii="Times New Roman"/>
                <w:b w:val="false"/>
                <w:i w:val="false"/>
                <w:color w:val="000000"/>
                <w:sz w:val="20"/>
              </w:rPr>
              <w:t>
20__ жылғы "___"_________ дейінгі мерзімге 20__ жылғы "__"_______</w:t>
            </w:r>
          </w:p>
          <w:p>
            <w:pPr>
              <w:spacing w:after="20"/>
              <w:ind w:left="20"/>
              <w:jc w:val="both"/>
            </w:pPr>
            <w:r>
              <w:rPr>
                <w:rFonts w:ascii="Times New Roman"/>
                <w:b w:val="false"/>
                <w:i w:val="false"/>
                <w:color w:val="000000"/>
                <w:sz w:val="20"/>
              </w:rPr>
              <w:t>
берген №__, ____________________</w:t>
            </w:r>
          </w:p>
          <w:p>
            <w:pPr>
              <w:spacing w:after="20"/>
              <w:ind w:left="20"/>
              <w:jc w:val="both"/>
            </w:pPr>
            <w:r>
              <w:rPr>
                <w:rFonts w:ascii="Times New Roman"/>
                <w:b w:val="false"/>
                <w:i w:val="false"/>
                <w:color w:val="000000"/>
                <w:sz w:val="20"/>
              </w:rPr>
              <w:t>
                (ІІО атауы)</w:t>
            </w:r>
          </w:p>
          <w:p>
            <w:pPr>
              <w:spacing w:after="20"/>
              <w:ind w:left="20"/>
              <w:jc w:val="both"/>
            </w:pPr>
            <w:r>
              <w:rPr>
                <w:rFonts w:ascii="Times New Roman"/>
                <w:b w:val="false"/>
                <w:i w:val="false"/>
                <w:color w:val="000000"/>
                <w:sz w:val="20"/>
              </w:rPr>
              <w:t>
Жауапты тұлға ___________________</w:t>
            </w:r>
          </w:p>
          <w:p>
            <w:pPr>
              <w:spacing w:after="20"/>
              <w:ind w:left="20"/>
              <w:jc w:val="both"/>
            </w:pPr>
            <w:r>
              <w:rPr>
                <w:rFonts w:ascii="Times New Roman"/>
                <w:b w:val="false"/>
                <w:i w:val="false"/>
                <w:color w:val="000000"/>
                <w:sz w:val="20"/>
              </w:rPr>
              <w:t>
                (лауазымы, тегі,</w:t>
            </w:r>
          </w:p>
          <w:p>
            <w:pPr>
              <w:spacing w:after="20"/>
              <w:ind w:left="20"/>
              <w:jc w:val="both"/>
            </w:pPr>
            <w:r>
              <w:rPr>
                <w:rFonts w:ascii="Times New Roman"/>
                <w:b w:val="false"/>
                <w:i w:val="false"/>
                <w:color w:val="000000"/>
                <w:sz w:val="20"/>
              </w:rPr>
              <w:t>
__________________ болып табылады</w:t>
            </w:r>
          </w:p>
          <w:p>
            <w:pPr>
              <w:spacing w:after="20"/>
              <w:ind w:left="20"/>
              <w:jc w:val="both"/>
            </w:pPr>
            <w:r>
              <w:rPr>
                <w:rFonts w:ascii="Times New Roman"/>
                <w:b w:val="false"/>
                <w:i w:val="false"/>
                <w:color w:val="000000"/>
                <w:sz w:val="20"/>
              </w:rPr>
              <w:t>
аты, әкесінің аты)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ойық қарудан атыс жүргізілгені туралы актілер бар (атыс жүргізу кезеңділігі 5 жыл) (ойық қарудың әр бірлігі тексеріледі, атыс жүргізу актісі және атыс жүргізілген қарудың атылған оқтары мен гильзалары салыстыра тексеріледі)</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басқа қосалқы, қызметтік үй-жайлардан оқшауланған</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күрделі қабырғалары бар</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төбе жабындары мен едені мықты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ішкі қабырғаларының (арақабырғалары) мықтылығы бойынша әрқайсысы қалыңдығы 80 мм болатын жұптасқан гипсбетон панельдерге тең, олардың арасына болат тор немесе металл торкөзден арматура қосылған қалыңдығы кемінде 120 мм болатын кірпіш қабырға</w:t>
            </w:r>
            <w:r>
              <w:rPr>
                <w:rFonts w:ascii="Times New Roman"/>
                <w:b w:val="false"/>
                <w:i w:val="false"/>
                <w:color w:val="000000"/>
                <w:vertAlign w:val="superscript"/>
              </w:rPr>
              <w:t>1</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екі есікпен жарақталған</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кемінде 40 мм болатын тақтайдан жасалған бір танапты сыртқы есікпен жабдықталған, қаңылтыр табағының шеттері есіктің бүйіріне қайырылып, екі жағынан мырышталған төбе жабыны қаңылтырымен қапталған</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ішкі құлыпқа жабылады және мөрленеді немесе пломба салынады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 болат торлы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немесе ілмелі құлыпқа жабылады.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бөлмесінің есік орнының жақтаушалары (есік қорабы) болат профильден жасалған</w:t>
            </w:r>
            <w:r>
              <w:rPr>
                <w:rFonts w:ascii="Times New Roman"/>
                <w:b w:val="false"/>
                <w:i w:val="false"/>
                <w:color w:val="000000"/>
                <w:vertAlign w:val="superscript"/>
              </w:rPr>
              <w:t>2</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ойықтарында үй-жайдың ішкі жағынан немесе рамаларының арасында болат торлар болады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қабатта орналасқан үй-жайлар үшін</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ойықтары екі жағынан мырышталған болатпен қапталған ішкі металл немесе ағаш қақпақтармен жабдықталған</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шыбықтарының шеттері қабырғаға кемінде 80 мм тереңдікке енгізілген және бетонмен құйылған</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ойықтарының қақпақтары ілмелі құлыпқа жабылады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орындарына орнатылған торлар диаметрі кемінде 15 мм болатын болат шыбықтан жасалған. Шыбықтар әрбір қиылысатын жерде дәнекерленіп, кем дегенде 150х150 мм болатын торшаларды құрайды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ойықтарына торлар диаметрі кемінде 15 мм болат шыбықтан жасалған. Шыбықтар әрбір қиылысатын жерде дәнекерленіп, кем дегенде 150х150 мм болатын торшаларды құрайды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(арақабырғаларды) күшейту үшін орнатылған торлар диаметрі кемінде 15 мм болат шыбықтан жасалған. Шыбықтар әрбір қиылысатын жерде дәнекерленіп, кем дегенде 150х150 мм болатын торшаларды құрайды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терезелер, люктер болған жағдайда оларға өлшемі кемінде 100х100 мм болатын торшалары бар, осы жүйелер арқылы кіру мүмкіндігін болдырмайтын болат торлар орнатылған</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Қабырғадағы инженерлік желілерді өткізуге арналған тесіктердің диаметрі кемінде 200 мм</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екі немесе одан да көп күзет-өрт сигнализациясы шептерімен жабдықталған</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қорек қалқанына дейін жасырын сыммен орындалған</w:t>
            </w:r>
            <w:r>
              <w:rPr>
                <w:rFonts w:ascii="Times New Roman"/>
                <w:b w:val="false"/>
                <w:i w:val="false"/>
                <w:color w:val="000000"/>
                <w:vertAlign w:val="superscript"/>
              </w:rPr>
              <w:t>3</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Терезелерде сигнализация датчиктері бар</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Есіктерде сигнализация датчиктері бар</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Люктерде сигнализация датчиктері бар</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Қабырғаларда сигнализация датчиктері бар</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Төбелерде сигнализация датчиктері бар</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Едендерде сигнализация датчиктері бар</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қару мен патрондар сақталатын сейфтерді, шкафтарды ашқан немесе бұзған кезде іске қосылады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үй-жай ішінде адам көрінген кезде іске қосылады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сигнализацияны ішкі істер органдарының кезекші бөлімдерінде жылжымалы жұмыс орындары бар оператор-фирмалардың орталықтандырылған қадағалау пульттеріне қоса отырып, күзетке берілген</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автономды сигнализациямен жабдықталған, датчиктері қабырғаларға, төбеге, терезе рамаларына орнатылып, ол қарауыл үй-жайынан (күзет бекеті) басқа, жақын орналасқан қарулы бекетке шығарылған</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бөлмесінің және қару мен оның патрондары бар металл шкафтардың (сейфтердің) екі жиынтық кілттері бар</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Кілттердің бір жиынтығы қару мен оның патрондарының сақталуы үшін жауапты тұлғада ұдайы болады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Кілттердің екінші жиынтығы мөрленген пеналда атына сақтауға рұқсат берілген ұйым бастығында ұдайы болады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бөлмесінің, қару мен патрондар бар темір шкафтардың (сейфтердің) кілттерін үстелдерде немесе бөгде адамдарға қол жетімді жерлерде қалдырмайды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патрондар салмағы кемінде 700 кг болатын, бір ішкі құлпы бар ауыр сейфтерде немесе темір шкафтарда (сейфтерде) сақталады, олардың бір ішкі құлпы бар</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қабырғаларының қалыңдығы кемінде 3 мм</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екі ішкі құлпы бар</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Шкафтардың есіктері болат қондырғалармен және бұрыштармен нығайтылған</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Есіктердің ішкі жағында нөмірлері бойынша қарудың тізбесі бар</w:t>
            </w:r>
            <w:r>
              <w:rPr>
                <w:rFonts w:ascii="Times New Roman"/>
                <w:b w:val="false"/>
                <w:i w:val="false"/>
                <w:color w:val="000000"/>
                <w:vertAlign w:val="superscript"/>
              </w:rPr>
              <w:t>4</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басқармаларында, бөлімшелерінде, филиалдарында қару мен патрондар темірбетон қоймаларда сақталады, ал олар болмаған жағдайда орталықтандырылған қадағалау пультіне шығарылған күзет сигнализациясы болған жағдайда темірбетоннан жасалған ішкі немесе ішіне ойып салынған шкафтарда (кассаларда) немесе салмағы кемінде 700 кг ауыр сейфтерде сақтауға рұқсат етіледі</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бөлмесінің болат тормен бөлінген бөлігінде сақталуы мүмкін пневматикалық қаруды, арнайы құралдарды, радиостанцияларды және дозиметрлік құрылғыларды қоспағанда, қарумен және патрондармен бірге басқа заттарды сақтау</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 қарудан бөлек металл жәшікте, шкафта сақталады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Сүрту материалдары, май мен сілті, қаруды тазалауға және майлауға арналған заттар қару мен патрондардан бөлек сақталады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есепке алу</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есепке алу кітабы: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Нөмірленген</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Тігілген</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ішкі істер органының "Лицензиялық-рұқсат жүйесі" бедері бар арнайы мөрімен бекітілген</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беру және қабылдау журналы: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Нөмірленген</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Тігілген</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ішкі істер органының "Лицензиялық-рұқсат жүйесі" бедері бар арнайы мөрімен бекітілген</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(қару) сапасы сертификаттарының немесе олардың расталған көшірмелерінің бар-жоғы (дүкендер үшін)</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Травматикалық әрекет ететін патрондары бар қарудың, электрлі қарудың зиян келтіретін факторларының адамға әсер етуіне рұқсат етілетін </w:t>
            </w:r>
            <w:r>
              <w:rPr>
                <w:rFonts w:ascii="Times New Roman"/>
                <w:b w:val="false"/>
                <w:i w:val="false"/>
                <w:color w:val="000000"/>
                <w:sz w:val="20"/>
              </w:rPr>
              <w:t>белгіленген</w:t>
            </w:r>
            <w:r>
              <w:rPr>
                <w:rFonts w:ascii="Times New Roman"/>
                <w:b w:val="false"/>
                <w:i w:val="false"/>
                <w:color w:val="000000"/>
                <w:sz w:val="20"/>
              </w:rPr>
              <w:t xml:space="preserve"> нормаларға сәйкестігі туралы уәкілетті орган қорытындысының бар-жоғы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сататын дүкендерде олардың келіп түскенін және сатылғанын есепке алу кітабы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Қару-жөндеу шеберханасына келіп түскен қаруды есепке алу кітабы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иесінің санитарлық-эпидемиологиялық қауіпсіздік саласында қойылатын талаптарға сәйкестігі туралы (біліктілік талаптарына сәйкес, тіркелген күні мен нөмірін көрсете отырып) қорытынды (тексеру парағы)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иесінің өнеркәсіп саласында қойылатын талаптарға сәйкестігі туралы (біліктілік талаптарына сәйкес, тіркелген күні мен нөмірін көрсете отырып) қорытынды (тексеру парағы)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иесінің өртке қарсы қауіпсіздік саласында қойылатын талаптарға сәйкестігі туралы (біліктілік талаптарына сәйкес, тіркелген күні мен нөмірін көрсете отырып) қорытынды (тексеру парағы)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қойылатын талаптар</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Қаруға қол жетімді адамдарда аумақтық ішкі істер органы берген қызметтік қаруды сақтауға және алып жүруге рұқсат қағазы бар (қаруға рұқсаты бар қызметкерлердің штаттық саны көрсетіледі (сыртқы, ішкі бекеттер, ұтқыр топтар, оққағарлар және т.с.с.)</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қаруды сақтауға және алып жүруге арналған рұқсат қағазда көрсетілген ол туралы мәліметтер қызметтік міндеттерін атқару кезінде тікелей қызметкердегі қаруға сәйкес келеді</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әзірлеумен байланысты қызметті жүзеге</w:t>
            </w:r>
          </w:p>
          <w:p>
            <w:pPr>
              <w:spacing w:after="20"/>
              <w:ind w:left="20"/>
              <w:jc w:val="both"/>
            </w:pPr>
            <w:r>
              <w:rPr>
                <w:rFonts w:ascii="Times New Roman"/>
                <w:b w:val="false"/>
                <w:i w:val="false"/>
                <w:color w:val="000000"/>
                <w:sz w:val="20"/>
              </w:rPr>
              <w:t>
асыру кезінде:</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тұлғада басшысында және оның орынбасарында жоғары техникалық білімнің бар-жоғы, сондай-ақ тиісті Қауіпсіздік ережесін білуі</w:t>
            </w:r>
          </w:p>
          <w:p>
            <w:pPr>
              <w:spacing w:after="20"/>
              <w:ind w:left="20"/>
              <w:jc w:val="both"/>
            </w:pPr>
            <w:r>
              <w:rPr>
                <w:rFonts w:ascii="Times New Roman"/>
                <w:b w:val="false"/>
                <w:i w:val="false"/>
                <w:color w:val="000000"/>
                <w:sz w:val="20"/>
              </w:rPr>
              <w:t>
Жеке тұлғалар үшін - жоғары техникалық білімінің бар-жоғы, сондай-ақ тиісті Қауіпсіздік ережесін білуі</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уәкілетті органда Қауіпсіздік ережесін білуіне тексерістен өткен білікті мамандардың бар-жоғы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әзірлеу саласында нормативтік-техникалық құжаттардың жиынтығы түрінде ғылыми базаның, қарудың негізгі (базалық) модельдері мен (немесе) патрондардың түрлеріне конструкторлық құжаттаманың бар-жоғы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жасалатын үлгі қаруды немесе патрондарды дайындау және сынақтан өткізуге арналған жеке меншік немесе жалға алу құқығындағы өндірістік техникалық базаның бар-жоғы, оған:</w:t>
            </w:r>
          </w:p>
          <w:p>
            <w:pPr>
              <w:spacing w:after="20"/>
              <w:ind w:left="20"/>
              <w:jc w:val="both"/>
            </w:pPr>
            <w:r>
              <w:rPr>
                <w:rFonts w:ascii="Times New Roman"/>
                <w:b w:val="false"/>
                <w:i w:val="false"/>
                <w:color w:val="000000"/>
                <w:sz w:val="20"/>
              </w:rPr>
              <w:t>
мамандандырылған өндірістік ғимараттар (үй-жайлар), құрал-жабдық, стендтер, сынақ зертханасы, бақылау-өлшеу аппаратурасы;</w:t>
            </w:r>
          </w:p>
          <w:p>
            <w:pPr>
              <w:spacing w:after="20"/>
              <w:ind w:left="20"/>
              <w:jc w:val="both"/>
            </w:pPr>
            <w:r>
              <w:rPr>
                <w:rFonts w:ascii="Times New Roman"/>
                <w:b w:val="false"/>
                <w:i w:val="false"/>
                <w:color w:val="000000"/>
                <w:sz w:val="20"/>
              </w:rPr>
              <w:t>
қару мен оның патрондарын әзірлеу жөніндегі цехтың келісілген және белгіленген тәртіппен бекітілген жұмыс жобасы;</w:t>
            </w:r>
          </w:p>
          <w:p>
            <w:pPr>
              <w:spacing w:after="20"/>
              <w:ind w:left="20"/>
              <w:jc w:val="both"/>
            </w:pPr>
            <w:r>
              <w:rPr>
                <w:rFonts w:ascii="Times New Roman"/>
                <w:b w:val="false"/>
                <w:i w:val="false"/>
                <w:color w:val="000000"/>
                <w:sz w:val="20"/>
              </w:rPr>
              <w:t>
бөлшектерін, жинау бірліктерін есепке алу және сақтау жөніндегі талаптарды қамтамасыз ете отырып, оқшауланған үй - жайларда орналастырылатын негізгі бөліктерді (ұңғыларды, бекітпелерді, барабандарды, рамаларды, ұңғы қораптарын және т.б.) дайындау жөніндегі механикаландырылған өңдеу және жинау цехтары (учаскелер);</w:t>
            </w:r>
          </w:p>
          <w:p>
            <w:pPr>
              <w:spacing w:after="20"/>
              <w:ind w:left="20"/>
              <w:jc w:val="both"/>
            </w:pPr>
            <w:r>
              <w:rPr>
                <w:rFonts w:ascii="Times New Roman"/>
                <w:b w:val="false"/>
                <w:i w:val="false"/>
                <w:color w:val="000000"/>
                <w:sz w:val="20"/>
              </w:rPr>
              <w:t>
техникалық нығайтылуы жөніндегі талаптарға сәйкес келетін өрт-күзет сигнализациясы құралдарымен жабдықталған, әзірленген қару мен патрондардың жиынтықтарын сақтауға арналған мамандандырылған үй-жайлар кіреді</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Әзірлеуге жоспарланған қару мен оның патрондарының тактикалық-техникалық сипаттамаларының бар-жоғы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патрондарының тәжірибелік модельдерін қауіпсіз әзірлеу жөніндегі нұсқаулықтардың, ережелердің және нормативтік-техникалық құжаттардың бар-жоғы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тұлғаларға келтірілген залалды өтеу бойынша жауапкершілікті сақтандыру келісім-шартының бар-жоғы тексеріледі</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патрондарының өндірісімен байланысты қызметті</w:t>
            </w:r>
          </w:p>
          <w:p>
            <w:pPr>
              <w:spacing w:after="20"/>
              <w:ind w:left="20"/>
              <w:jc w:val="both"/>
            </w:pPr>
            <w:r>
              <w:rPr>
                <w:rFonts w:ascii="Times New Roman"/>
                <w:b w:val="false"/>
                <w:i w:val="false"/>
                <w:color w:val="000000"/>
                <w:sz w:val="20"/>
              </w:rPr>
              <w:t>
жүзеге асыру кезінде:</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басшысында немесе оның орынбасарында жоғары техникалық білімінің бар-жоғы, сондай-ақ тиісті Қауіпсіздік ережесін білуі</w:t>
            </w:r>
          </w:p>
          <w:p>
            <w:pPr>
              <w:spacing w:after="20"/>
              <w:ind w:left="20"/>
              <w:jc w:val="both"/>
            </w:pPr>
            <w:r>
              <w:rPr>
                <w:rFonts w:ascii="Times New Roman"/>
                <w:b w:val="false"/>
                <w:i w:val="false"/>
                <w:color w:val="000000"/>
                <w:sz w:val="20"/>
              </w:rPr>
              <w:t>
Жеке тұлға үшін - жоғары техникалық білімнің бар-жоғы, сондай-ақ тиісті Қауіпсіздік ережесін білуі</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қауіпсіздігі саласындағы уәкілетті органда Қауіпсіздік ережесін білу мәніне білікті тексерістен өткен білікті мамандардың бар-жоғы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патрондарының өндірісі мәселелері бойынша нормативтік-техникалық және ғылыми-техникалық құжаттардың жиынтығы түрінде ғылыми базаның бар-жоғы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немесе жалға алу құқығында өндірістік техникалық базаның бар-жоғы, оған:</w:t>
            </w:r>
          </w:p>
          <w:p>
            <w:pPr>
              <w:spacing w:after="20"/>
              <w:ind w:left="20"/>
              <w:jc w:val="both"/>
            </w:pPr>
            <w:r>
              <w:rPr>
                <w:rFonts w:ascii="Times New Roman"/>
                <w:b w:val="false"/>
                <w:i w:val="false"/>
                <w:color w:val="000000"/>
                <w:sz w:val="20"/>
              </w:rPr>
              <w:t>
мамандандырылған өндірістік ғимараттар, көлік құралдары, құрал-жабдық, стендтер, сынақ зертханасы, бақылау-өлшеу аппаратурасы;</w:t>
            </w:r>
          </w:p>
          <w:p>
            <w:pPr>
              <w:spacing w:after="20"/>
              <w:ind w:left="20"/>
              <w:jc w:val="both"/>
            </w:pPr>
            <w:r>
              <w:rPr>
                <w:rFonts w:ascii="Times New Roman"/>
                <w:b w:val="false"/>
                <w:i w:val="false"/>
                <w:color w:val="000000"/>
                <w:sz w:val="20"/>
              </w:rPr>
              <w:t>
қару мен оның патрондарын шығару жөніндегі цехтардың келісілген және белгіленген тәртіппен бекітілген жұмыс жобасы;</w:t>
            </w:r>
          </w:p>
          <w:p>
            <w:pPr>
              <w:spacing w:after="20"/>
              <w:ind w:left="20"/>
              <w:jc w:val="both"/>
            </w:pPr>
            <w:r>
              <w:rPr>
                <w:rFonts w:ascii="Times New Roman"/>
                <w:b w:val="false"/>
                <w:i w:val="false"/>
                <w:color w:val="000000"/>
                <w:sz w:val="20"/>
              </w:rPr>
              <w:t>
бөлшектердің, жинау бірліктерін есепке алу және сақтау жөніндегі талаптарды қамтамасыз ете отырып, оқшауланған үй - жайларда орналастырылатын негізгі бөліктерді (ұңғыларды, бекітпелерді, барабандарды, рамаларды, ұңғы қораптарын және т.б.) дайындау жөніндегі механикаландырылған өңдеу цехы (учаскесі);</w:t>
            </w:r>
          </w:p>
          <w:p>
            <w:pPr>
              <w:spacing w:after="20"/>
              <w:ind w:left="20"/>
              <w:jc w:val="both"/>
            </w:pPr>
            <w:r>
              <w:rPr>
                <w:rFonts w:ascii="Times New Roman"/>
                <w:b w:val="false"/>
                <w:i w:val="false"/>
                <w:color w:val="000000"/>
                <w:sz w:val="20"/>
              </w:rPr>
              <w:t>
бөлшектерді, жинау бірліктерін есепке алу және сақтау бойынша жағдайларды қамтамасыз ете отырып, техникалық нығайтылуы жөніндегі талаптарға сәйкес келетін өрт-күзет сигнализациясы құралдарымен жабдықталған, оқшауланған үй-жайларда орналастырылатын жинау цехы;</w:t>
            </w:r>
          </w:p>
          <w:p>
            <w:pPr>
              <w:spacing w:after="20"/>
              <w:ind w:left="20"/>
              <w:jc w:val="both"/>
            </w:pPr>
            <w:r>
              <w:rPr>
                <w:rFonts w:ascii="Times New Roman"/>
                <w:b w:val="false"/>
                <w:i w:val="false"/>
                <w:color w:val="000000"/>
                <w:sz w:val="20"/>
              </w:rPr>
              <w:t>
техникалық нығайтылуы жөніндегі талаптарға сәйкес келетін және өрт-күзет сигнализациясы құралдарымен жабдықталған, жеке оқшауланған үй-жайларда орналастырылатын дайын қару мен патрондарды сақтауға арналған мамандандырылған қоймалар;</w:t>
            </w:r>
          </w:p>
          <w:p>
            <w:pPr>
              <w:spacing w:after="20"/>
              <w:ind w:left="20"/>
              <w:jc w:val="both"/>
            </w:pPr>
            <w:r>
              <w:rPr>
                <w:rFonts w:ascii="Times New Roman"/>
                <w:b w:val="false"/>
                <w:i w:val="false"/>
                <w:color w:val="000000"/>
                <w:sz w:val="20"/>
              </w:rPr>
              <w:t>
өндіру процесінде жарамсыз болып қалған қару мен оның патрондарының негізгі бөліктерін сақтауға арналған изолятор;</w:t>
            </w:r>
          </w:p>
          <w:p>
            <w:pPr>
              <w:spacing w:after="20"/>
              <w:ind w:left="20"/>
              <w:jc w:val="both"/>
            </w:pPr>
            <w:r>
              <w:rPr>
                <w:rFonts w:ascii="Times New Roman"/>
                <w:b w:val="false"/>
                <w:i w:val="false"/>
                <w:color w:val="000000"/>
                <w:sz w:val="20"/>
              </w:rPr>
              <w:t>
санитарлық және өртке қарсы қауіпсіздік талаптарына сәйкес келетін жұмыс істейтін персоналды орналастыруға арналған қызметтік үй-жай</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Ниет туралы хаттаманың немесе қаруды сатып алу және пайдалану құқығы бар субъектімен қару мен оның патрондарын өндіруге жасалған келісім-шарттың (шарттың) бар-жоғы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жоспарланған қару мен оның патрондарының тактикалық-техникалық сипаттамаларының бар-жоғы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қауіпсіз өндірісі жөніндегі нұсқаулықтардың, ережелердің және нормативтік-техникалық құжаттардың, сондай-ақ материалдарды, жартылай фабрикаттарды (дайын заттарды), жинақтаушы бөлшектерді, дайын және жарамсыз бұйымдарды:</w:t>
            </w:r>
          </w:p>
          <w:p>
            <w:pPr>
              <w:spacing w:after="20"/>
              <w:ind w:left="20"/>
              <w:jc w:val="both"/>
            </w:pPr>
            <w:r>
              <w:rPr>
                <w:rFonts w:ascii="Times New Roman"/>
                <w:b w:val="false"/>
                <w:i w:val="false"/>
                <w:color w:val="000000"/>
                <w:sz w:val="20"/>
              </w:rPr>
              <w:t>
бөлшектерді, жинау бірліктерін және дайын бұйымдарды дайындау, тасымалдау және сақтау процесінде оларды есепке алу бойынша;</w:t>
            </w:r>
          </w:p>
          <w:p>
            <w:pPr>
              <w:spacing w:after="20"/>
              <w:ind w:left="20"/>
              <w:jc w:val="both"/>
            </w:pPr>
            <w:r>
              <w:rPr>
                <w:rFonts w:ascii="Times New Roman"/>
                <w:b w:val="false"/>
                <w:i w:val="false"/>
                <w:color w:val="000000"/>
                <w:sz w:val="20"/>
              </w:rPr>
              <w:t>
кіріс пен шығысты есепке алу журналын жүргізу (жоспарлы есепке алу, сандық есепке алу, дайын заттарды, бөлшектерді, құрамдас бөліктерді сандық және өлшеп есепке алу) бойынша есепке алу және сақтау жөніндегі құжаттардың бар-жоғы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құпияны құрайтын мәліметтерді пайдалана отырып жұмыс істеуге Ұлттық қауіпсіздік комитеті мен оның аумақтық бөліністері рұқсатының, сондай-ақ режимдік іс-шаралардың қамтамасыз етілуі және жеткілікті болуы тексеріледі</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жөндеумен байланысты қызметті</w:t>
            </w:r>
          </w:p>
          <w:p>
            <w:pPr>
              <w:spacing w:after="20"/>
              <w:ind w:left="20"/>
              <w:jc w:val="both"/>
            </w:pPr>
            <w:r>
              <w:rPr>
                <w:rFonts w:ascii="Times New Roman"/>
                <w:b w:val="false"/>
                <w:i w:val="false"/>
                <w:color w:val="000000"/>
                <w:sz w:val="20"/>
              </w:rPr>
              <w:t>
жүзеге асыру кезінде:</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жөндеу жөніндегі білікті мамандардың</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нығайтылуы жөніндегі талаптарға сәйкес келетін өрт-күзет сигнализациясы құралдарымен жабдықталған, жеке меншік немесе жалға алу құқығындағы мамандандырылған шеберхананың</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құрал-жабдық пен құрылғылардың</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қауіпсіз өндірісі жөніндегі нұсқаулықтардың, ережелердің және нормативтік-техникалық құжаттардың</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қабылдау мен беруді есепке алу журналының бар-жоғы тексеріледі</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коллекциялаумен байланысты қызметті жүзеге асыру кезінде қарудың сақталуын, оларды сақтау қауіпсіздігін қамтамасыз ететін және оларға бөгде адамдардың қол жеткізуін болдырмайтын жағдайлардың бар-жоғы тексеріледі</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көрмеге қойып көрсетумен байланысты</w:t>
            </w:r>
          </w:p>
          <w:p>
            <w:pPr>
              <w:spacing w:after="20"/>
              <w:ind w:left="20"/>
              <w:jc w:val="both"/>
            </w:pPr>
            <w:r>
              <w:rPr>
                <w:rFonts w:ascii="Times New Roman"/>
                <w:b w:val="false"/>
                <w:i w:val="false"/>
                <w:color w:val="000000"/>
                <w:sz w:val="20"/>
              </w:rPr>
              <w:t>
қызметті жүзеге асырған кезде:</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сигнализациясымен жабдықталған, құлыпқа жабылатын витриналары, сейфтері немесе темір шкафтары бар жеке үй-жайлардың</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тәулік бойы күзетудің (күзет қызметін көрсетуге келісім-шарттың)</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есепке алу, мерзімді тексеру және сақтау жөніндегі құжаттаманың бар-жоғы тексеріледі</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Бұрын салынған ғимараттарда болат торлармен күшейтілген тақтайлармен жасалған арақабырғаларға рұқсат 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Бұрын салынған ғимараттарда өлшемі 30х40 мм, қалыңдығы кемінде 5 мм бұрыштармен күшейтілген, диаметрі 10-12 мм арматуралық болаттан жасалған кем дегенде 10 қадалық істік пен қабырғаға бекітілген ағаш қораптарға рұқсат 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Күзет сигнализациясы шлейфтерін құбырларға тек үй-жайдың ішіне темірбетон және бетон құрылыс конструкциялары арқылы жүргізуге рұқсат беріледі.</w:t>
      </w:r>
    </w:p>
    <w:p>
      <w:pPr>
        <w:spacing w:after="0"/>
        <w:ind w:left="0"/>
        <w:jc w:val="both"/>
      </w:pPr>
      <w:r>
        <w:rPr>
          <w:rFonts w:ascii="Times New Roman"/>
          <w:b w:val="false"/>
          <w:i w:val="false"/>
          <w:color w:val="000000"/>
          <w:sz w:val="28"/>
        </w:rPr>
        <w:t>
      Ескерту: Пайдаланылған белгілердің мағынасы</w:t>
      </w:r>
    </w:p>
    <w:p>
      <w:pPr>
        <w:spacing w:after="0"/>
        <w:ind w:left="0"/>
        <w:jc w:val="both"/>
      </w:pPr>
      <w:r>
        <w:rPr>
          <w:rFonts w:ascii="Times New Roman"/>
          <w:b w:val="false"/>
          <w:i w:val="false"/>
          <w:color w:val="000000"/>
          <w:sz w:val="28"/>
        </w:rPr>
        <w:t>
      * - елеулі заң бұзушылықтар;</w:t>
      </w:r>
    </w:p>
    <w:p>
      <w:pPr>
        <w:spacing w:after="0"/>
        <w:ind w:left="0"/>
        <w:jc w:val="both"/>
      </w:pPr>
      <w:r>
        <w:rPr>
          <w:rFonts w:ascii="Times New Roman"/>
          <w:b w:val="false"/>
          <w:i w:val="false"/>
          <w:color w:val="000000"/>
          <w:sz w:val="28"/>
        </w:rPr>
        <w:t>
      ИӘ - иә, бар, сәйкес келеді, қанағаттанарлық;</w:t>
      </w:r>
    </w:p>
    <w:p>
      <w:pPr>
        <w:spacing w:after="0"/>
        <w:ind w:left="0"/>
        <w:jc w:val="both"/>
      </w:pPr>
      <w:r>
        <w:rPr>
          <w:rFonts w:ascii="Times New Roman"/>
          <w:b w:val="false"/>
          <w:i w:val="false"/>
          <w:color w:val="000000"/>
          <w:sz w:val="28"/>
        </w:rPr>
        <w:t>
      ЖОҚ - жоқ, болмаған, сәйкес келмейді, қанағаттанарлықсыз;</w:t>
      </w:r>
    </w:p>
    <w:p>
      <w:pPr>
        <w:spacing w:after="0"/>
        <w:ind w:left="0"/>
        <w:jc w:val="both"/>
      </w:pPr>
      <w:r>
        <w:rPr>
          <w:rFonts w:ascii="Times New Roman"/>
          <w:b w:val="false"/>
          <w:i w:val="false"/>
          <w:color w:val="000000"/>
          <w:sz w:val="28"/>
        </w:rPr>
        <w:t>
      ҚЕ/Қ – қажет емес / қарастырылмаған;</w:t>
      </w:r>
    </w:p>
    <w:p>
      <w:pPr>
        <w:spacing w:after="0"/>
        <w:ind w:left="0"/>
        <w:jc w:val="both"/>
      </w:pPr>
      <w:r>
        <w:rPr>
          <w:rFonts w:ascii="Times New Roman"/>
          <w:b w:val="false"/>
          <w:i w:val="false"/>
          <w:color w:val="000000"/>
          <w:sz w:val="28"/>
        </w:rPr>
        <w:t>
      ІІО – ішкі істер органдары.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2009 жылғы 29 желтоқсандағы</w:t>
            </w:r>
            <w:r>
              <w:br/>
            </w:r>
            <w:r>
              <w:rPr>
                <w:rFonts w:ascii="Times New Roman"/>
                <w:b w:val="false"/>
                <w:i w:val="false"/>
                <w:color w:val="000000"/>
                <w:sz w:val="20"/>
              </w:rPr>
              <w:t>№ 506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Экономика және бюджеттік</w:t>
            </w:r>
            <w:r>
              <w:br/>
            </w:r>
            <w:r>
              <w:rPr>
                <w:rFonts w:ascii="Times New Roman"/>
                <w:b w:val="false"/>
                <w:i w:val="false"/>
                <w:color w:val="000000"/>
                <w:sz w:val="20"/>
              </w:rPr>
              <w:t>жоспарлау министрінің</w:t>
            </w:r>
            <w:r>
              <w:br/>
            </w:r>
            <w:r>
              <w:rPr>
                <w:rFonts w:ascii="Times New Roman"/>
                <w:b w:val="false"/>
                <w:i w:val="false"/>
                <w:color w:val="000000"/>
                <w:sz w:val="20"/>
              </w:rPr>
              <w:t>2010 жылғы 10 ақпандағы</w:t>
            </w:r>
            <w:r>
              <w:br/>
            </w:r>
            <w:r>
              <w:rPr>
                <w:rFonts w:ascii="Times New Roman"/>
                <w:b w:val="false"/>
                <w:i w:val="false"/>
                <w:color w:val="000000"/>
                <w:sz w:val="20"/>
              </w:rPr>
              <w:t>№ 42 бірлескен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26" w:id="21"/>
    <w:p>
      <w:pPr>
        <w:spacing w:after="0"/>
        <w:ind w:left="0"/>
        <w:jc w:val="left"/>
      </w:pPr>
      <w:r>
        <w:rPr>
          <w:rFonts w:ascii="Times New Roman"/>
          <w:b/>
          <w:i w:val="false"/>
          <w:color w:val="000000"/>
        </w:rPr>
        <w:t xml:space="preserve"> Жарылғыш заттар мен материалдарды сақтайтын субъектілерді</w:t>
      </w:r>
      <w:r>
        <w:br/>
      </w:r>
      <w:r>
        <w:rPr>
          <w:rFonts w:ascii="Times New Roman"/>
          <w:b/>
          <w:i w:val="false"/>
          <w:color w:val="000000"/>
        </w:rPr>
        <w:t>тексеру парағы</w:t>
      </w:r>
    </w:p>
    <w:bookmarkEnd w:id="21"/>
    <w:p>
      <w:pPr>
        <w:spacing w:after="0"/>
        <w:ind w:left="0"/>
        <w:jc w:val="both"/>
      </w:pPr>
      <w:r>
        <w:rPr>
          <w:rFonts w:ascii="Times New Roman"/>
          <w:b w:val="false"/>
          <w:i w:val="false"/>
          <w:color w:val="000000"/>
          <w:sz w:val="28"/>
        </w:rPr>
        <w:t>
      Объект ______________________________________________________________</w:t>
      </w:r>
    </w:p>
    <w:p>
      <w:pPr>
        <w:spacing w:after="0"/>
        <w:ind w:left="0"/>
        <w:jc w:val="both"/>
      </w:pPr>
      <w:r>
        <w:rPr>
          <w:rFonts w:ascii="Times New Roman"/>
          <w:b w:val="false"/>
          <w:i w:val="false"/>
          <w:color w:val="000000"/>
          <w:sz w:val="28"/>
        </w:rPr>
        <w:t>
                             (заңды тұлға/жеке кәсіпкер,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атауы, мекен-жайы, телефоны)</w:t>
      </w:r>
    </w:p>
    <w:p>
      <w:pPr>
        <w:spacing w:after="0"/>
        <w:ind w:left="0"/>
        <w:jc w:val="both"/>
      </w:pPr>
      <w:r>
        <w:rPr>
          <w:rFonts w:ascii="Times New Roman"/>
          <w:b w:val="false"/>
          <w:i w:val="false"/>
          <w:color w:val="000000"/>
          <w:sz w:val="28"/>
        </w:rPr>
        <w:t>
      Тексеріске қатысушы тұлғалар:</w:t>
      </w:r>
    </w:p>
    <w:p>
      <w:pPr>
        <w:spacing w:after="0"/>
        <w:ind w:left="0"/>
        <w:jc w:val="both"/>
      </w:pPr>
      <w:r>
        <w:rPr>
          <w:rFonts w:ascii="Times New Roman"/>
          <w:b w:val="false"/>
          <w:i w:val="false"/>
          <w:color w:val="000000"/>
          <w:sz w:val="28"/>
        </w:rPr>
        <w:t>
      Жауапты тұлға (басшы немесе оның сенім білдірген қызметкері) 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ІІО-ның қызметкері __________________________________________________</w:t>
      </w:r>
    </w:p>
    <w:p>
      <w:pPr>
        <w:spacing w:after="0"/>
        <w:ind w:left="0"/>
        <w:jc w:val="both"/>
      </w:pPr>
      <w:r>
        <w:rPr>
          <w:rFonts w:ascii="Times New Roman"/>
          <w:b w:val="false"/>
          <w:i w:val="false"/>
          <w:color w:val="000000"/>
          <w:sz w:val="28"/>
        </w:rPr>
        <w:t>
                                       (лауазымы,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10076"/>
        <w:gridCol w:w="220"/>
        <w:gridCol w:w="221"/>
        <w:gridCol w:w="221"/>
        <w:gridCol w:w="376"/>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 барысында қамтылатын мәселелер</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құқық беретін рұқсаты бар:</w:t>
            </w:r>
          </w:p>
          <w:p>
            <w:pPr>
              <w:spacing w:after="20"/>
              <w:ind w:left="20"/>
              <w:jc w:val="both"/>
            </w:pPr>
            <w:r>
              <w:rPr>
                <w:rFonts w:ascii="Times New Roman"/>
                <w:b w:val="false"/>
                <w:i w:val="false"/>
                <w:color w:val="000000"/>
                <w:sz w:val="20"/>
              </w:rPr>
              <w:t>
20__ жылғы "___"_________ дейінгі мерзімге 20__ жылғы "__"_______</w:t>
            </w:r>
          </w:p>
          <w:p>
            <w:pPr>
              <w:spacing w:after="20"/>
              <w:ind w:left="20"/>
              <w:jc w:val="both"/>
            </w:pPr>
            <w:r>
              <w:rPr>
                <w:rFonts w:ascii="Times New Roman"/>
                <w:b w:val="false"/>
                <w:i w:val="false"/>
                <w:color w:val="000000"/>
                <w:sz w:val="20"/>
              </w:rPr>
              <w:t>
_____________________ берген №__</w:t>
            </w:r>
          </w:p>
          <w:p>
            <w:pPr>
              <w:spacing w:after="20"/>
              <w:ind w:left="20"/>
              <w:jc w:val="both"/>
            </w:pPr>
            <w:r>
              <w:rPr>
                <w:rFonts w:ascii="Times New Roman"/>
                <w:b w:val="false"/>
                <w:i w:val="false"/>
                <w:color w:val="000000"/>
                <w:sz w:val="20"/>
              </w:rPr>
              <w:t>
     (ІІО атауы)</w:t>
            </w:r>
          </w:p>
          <w:p>
            <w:pPr>
              <w:spacing w:after="20"/>
              <w:ind w:left="20"/>
              <w:jc w:val="both"/>
            </w:pPr>
            <w:r>
              <w:rPr>
                <w:rFonts w:ascii="Times New Roman"/>
                <w:b w:val="false"/>
                <w:i w:val="false"/>
                <w:color w:val="000000"/>
                <w:sz w:val="20"/>
              </w:rPr>
              <w:t>
Жауапты тұлға ___________________</w:t>
            </w:r>
          </w:p>
          <w:p>
            <w:pPr>
              <w:spacing w:after="20"/>
              <w:ind w:left="20"/>
              <w:jc w:val="both"/>
            </w:pPr>
            <w:r>
              <w:rPr>
                <w:rFonts w:ascii="Times New Roman"/>
                <w:b w:val="false"/>
                <w:i w:val="false"/>
                <w:color w:val="000000"/>
                <w:sz w:val="20"/>
              </w:rPr>
              <w:t>
                (лауазымы, тегі,</w:t>
            </w:r>
          </w:p>
          <w:p>
            <w:pPr>
              <w:spacing w:after="20"/>
              <w:ind w:left="20"/>
              <w:jc w:val="both"/>
            </w:pPr>
            <w:r>
              <w:rPr>
                <w:rFonts w:ascii="Times New Roman"/>
                <w:b w:val="false"/>
                <w:i w:val="false"/>
                <w:color w:val="000000"/>
                <w:sz w:val="20"/>
              </w:rPr>
              <w:t>
__________________ болып табылады</w:t>
            </w:r>
          </w:p>
          <w:p>
            <w:pPr>
              <w:spacing w:after="20"/>
              <w:ind w:left="20"/>
              <w:jc w:val="both"/>
            </w:pPr>
            <w:r>
              <w:rPr>
                <w:rFonts w:ascii="Times New Roman"/>
                <w:b w:val="false"/>
                <w:i w:val="false"/>
                <w:color w:val="000000"/>
                <w:sz w:val="20"/>
              </w:rPr>
              <w:t>
аты, әкесінің аты)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ТЖМ рұқсаты (куәлігі) бар:</w:t>
            </w:r>
          </w:p>
          <w:p>
            <w:pPr>
              <w:spacing w:after="20"/>
              <w:ind w:left="20"/>
              <w:jc w:val="both"/>
            </w:pPr>
            <w:r>
              <w:rPr>
                <w:rFonts w:ascii="Times New Roman"/>
                <w:b w:val="false"/>
                <w:i w:val="false"/>
                <w:color w:val="000000"/>
                <w:sz w:val="20"/>
              </w:rPr>
              <w:t>
20__ жылғы "___"_________ дейінгі мерзімге 20__ жылғы "__"_______</w:t>
            </w:r>
          </w:p>
          <w:p>
            <w:pPr>
              <w:spacing w:after="20"/>
              <w:ind w:left="20"/>
              <w:jc w:val="both"/>
            </w:pPr>
            <w:r>
              <w:rPr>
                <w:rFonts w:ascii="Times New Roman"/>
                <w:b w:val="false"/>
                <w:i w:val="false"/>
                <w:color w:val="000000"/>
                <w:sz w:val="20"/>
              </w:rPr>
              <w:t>
_____________________ берген №___</w:t>
            </w:r>
          </w:p>
          <w:p>
            <w:pPr>
              <w:spacing w:after="20"/>
              <w:ind w:left="20"/>
              <w:jc w:val="both"/>
            </w:pPr>
            <w:r>
              <w:rPr>
                <w:rFonts w:ascii="Times New Roman"/>
                <w:b w:val="false"/>
                <w:i w:val="false"/>
                <w:color w:val="000000"/>
                <w:sz w:val="20"/>
              </w:rPr>
              <w:t>
     (ІІО атауы)</w:t>
            </w:r>
          </w:p>
          <w:p>
            <w:pPr>
              <w:spacing w:after="20"/>
              <w:ind w:left="20"/>
              <w:jc w:val="both"/>
            </w:pPr>
            <w:r>
              <w:rPr>
                <w:rFonts w:ascii="Times New Roman"/>
                <w:b w:val="false"/>
                <w:i w:val="false"/>
                <w:color w:val="000000"/>
                <w:sz w:val="20"/>
              </w:rPr>
              <w:t>
Жауапты тұлға ___________________</w:t>
            </w:r>
          </w:p>
          <w:p>
            <w:pPr>
              <w:spacing w:after="20"/>
              <w:ind w:left="20"/>
              <w:jc w:val="both"/>
            </w:pPr>
            <w:r>
              <w:rPr>
                <w:rFonts w:ascii="Times New Roman"/>
                <w:b w:val="false"/>
                <w:i w:val="false"/>
                <w:color w:val="000000"/>
                <w:sz w:val="20"/>
              </w:rPr>
              <w:t>
                (лауазымы, тегі,</w:t>
            </w:r>
          </w:p>
          <w:p>
            <w:pPr>
              <w:spacing w:after="20"/>
              <w:ind w:left="20"/>
              <w:jc w:val="both"/>
            </w:pPr>
            <w:r>
              <w:rPr>
                <w:rFonts w:ascii="Times New Roman"/>
                <w:b w:val="false"/>
                <w:i w:val="false"/>
                <w:color w:val="000000"/>
                <w:sz w:val="20"/>
              </w:rPr>
              <w:t>
__________________ болып табылады</w:t>
            </w:r>
          </w:p>
          <w:p>
            <w:pPr>
              <w:spacing w:after="20"/>
              <w:ind w:left="20"/>
              <w:jc w:val="both"/>
            </w:pPr>
            <w:r>
              <w:rPr>
                <w:rFonts w:ascii="Times New Roman"/>
                <w:b w:val="false"/>
                <w:i w:val="false"/>
                <w:color w:val="000000"/>
                <w:sz w:val="20"/>
              </w:rPr>
              <w:t>
аты, әкесінің аты)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рұқсаты бар:</w:t>
            </w:r>
          </w:p>
          <w:p>
            <w:pPr>
              <w:spacing w:after="20"/>
              <w:ind w:left="20"/>
              <w:jc w:val="both"/>
            </w:pPr>
            <w:r>
              <w:rPr>
                <w:rFonts w:ascii="Times New Roman"/>
                <w:b w:val="false"/>
                <w:i w:val="false"/>
                <w:color w:val="000000"/>
                <w:sz w:val="20"/>
              </w:rPr>
              <w:t>
20__ жылғы "___"_________ дейінгі мерзімге 20__ жылғы "__"_______</w:t>
            </w:r>
          </w:p>
          <w:p>
            <w:pPr>
              <w:spacing w:after="20"/>
              <w:ind w:left="20"/>
              <w:jc w:val="both"/>
            </w:pPr>
            <w:r>
              <w:rPr>
                <w:rFonts w:ascii="Times New Roman"/>
                <w:b w:val="false"/>
                <w:i w:val="false"/>
                <w:color w:val="000000"/>
                <w:sz w:val="20"/>
              </w:rPr>
              <w:t>
_____________________ берген №___</w:t>
            </w:r>
          </w:p>
          <w:p>
            <w:pPr>
              <w:spacing w:after="20"/>
              <w:ind w:left="20"/>
              <w:jc w:val="both"/>
            </w:pPr>
            <w:r>
              <w:rPr>
                <w:rFonts w:ascii="Times New Roman"/>
                <w:b w:val="false"/>
                <w:i w:val="false"/>
                <w:color w:val="000000"/>
                <w:sz w:val="20"/>
              </w:rPr>
              <w:t>
     (ІІО атауы)</w:t>
            </w:r>
          </w:p>
          <w:p>
            <w:pPr>
              <w:spacing w:after="20"/>
              <w:ind w:left="20"/>
              <w:jc w:val="both"/>
            </w:pPr>
            <w:r>
              <w:rPr>
                <w:rFonts w:ascii="Times New Roman"/>
                <w:b w:val="false"/>
                <w:i w:val="false"/>
                <w:color w:val="000000"/>
                <w:sz w:val="20"/>
              </w:rPr>
              <w:t>
Жауапты тұлға ___________________</w:t>
            </w:r>
          </w:p>
          <w:p>
            <w:pPr>
              <w:spacing w:after="20"/>
              <w:ind w:left="20"/>
              <w:jc w:val="both"/>
            </w:pPr>
            <w:r>
              <w:rPr>
                <w:rFonts w:ascii="Times New Roman"/>
                <w:b w:val="false"/>
                <w:i w:val="false"/>
                <w:color w:val="000000"/>
                <w:sz w:val="20"/>
              </w:rPr>
              <w:t>
                (лауазымы, тегі,</w:t>
            </w:r>
          </w:p>
          <w:p>
            <w:pPr>
              <w:spacing w:after="20"/>
              <w:ind w:left="20"/>
              <w:jc w:val="both"/>
            </w:pPr>
            <w:r>
              <w:rPr>
                <w:rFonts w:ascii="Times New Roman"/>
                <w:b w:val="false"/>
                <w:i w:val="false"/>
                <w:color w:val="000000"/>
                <w:sz w:val="20"/>
              </w:rPr>
              <w:t>
__________________ болып табылады</w:t>
            </w:r>
          </w:p>
          <w:p>
            <w:pPr>
              <w:spacing w:after="20"/>
              <w:ind w:left="20"/>
              <w:jc w:val="both"/>
            </w:pPr>
            <w:r>
              <w:rPr>
                <w:rFonts w:ascii="Times New Roman"/>
                <w:b w:val="false"/>
                <w:i w:val="false"/>
                <w:color w:val="000000"/>
                <w:sz w:val="20"/>
              </w:rPr>
              <w:t>
аты, әкесінің аты)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(базистік, шығыс) бар (рұқсат қағазға сәйкес нақты қандай және қанша зат, бұйым бар екенін көрсету, саны көп болған жағдайда жеке қосымшамен ресімделеді)</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аумағы Жару жұмыстары кезіндегі өнеркәсіп қауіпсіздігі ережесінің талаптарына сәйкес келеді (Төтенше жағдай жөніндегі аумақтық органның тексеру парағындағы деректердің негізінде, тексеру парағының тіркеу нөмірі мен күні көрсетіледі)</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Қоршаудың бар-жоғы (ақаусыз, ашық, құлаған жерлері бар, қоршаудың биіктігі сәйкес келеді, сәйкес келмейді)</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Жарықтың, қарауыл бекеттері мен қарауыл үй-жайының арасында телефон байланысының бар-жоғы (қанағаттанарлық, қанағаттанарлықсыз)</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Күзеттің бар-жоғы (күзет түрі, бекеттердің саны, қару-жарақ, күзет жұмысының режимі, күзет түрі, бекеттердің саны, қару-жарақ, күзет жұмысының режимі, сигнализацияның бар-жоғы, бекеттер арасындағы байланыс, елді мекенмен, күзет қызметі субъектілерімен, полициямен байланыстың бар-жоғы)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құжаттаманың бар-жоғы</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 қоймасының паспорты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материалдардың кірісі мен шығысын есепке алу кітабы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материалдарды беруді және қайтаруды есепке алу кітабы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иесінің санитарлық-эпидемиологиялық қауіпсіздік саласында қойылатын талаптарға сәйкестігі туралы (біліктілік талаптарына сәйкес, тіркеу нөмірі мен күнін көрсете отырып) қорытынды (тексеру парағы)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иесінің өнеркәсіптік қауіпсіздік саласында қойылатын талаптарға сәйкестігі туралы (біліктілік талаптарына сәйкес, тіркеу нөмірі мен күнін көрсете отырып) қорытынды (тексеру парағы)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иесінің өрт қауіпсіздігі саласында қойылатын талаптарға сәйкестігі туралы (біліктілік талаптарына сәйкес, тіркеу нөмірі мен күнін көрсете отырып) қорытынды (тексеру парағы)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талаптар</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түріне лицензиялардың, тексерілетін бағыт бойынша кәсіпкерлік қызметпен айналысуға мүмкіндік беретін, өзге де құқық беретін құжаттардың бар-жоғы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объектісінің жұмыскерлері қызметтік міндеттерін орындау кезінде құқық бұзушылықтар (қылмыстар) жасауға жол берген жоқ</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материалдарды ұрлау немесе жоғалту фактілеріне жол беру</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Пайдаланылған белгілердің мағынасы</w:t>
      </w:r>
    </w:p>
    <w:p>
      <w:pPr>
        <w:spacing w:after="0"/>
        <w:ind w:left="0"/>
        <w:jc w:val="both"/>
      </w:pPr>
      <w:r>
        <w:rPr>
          <w:rFonts w:ascii="Times New Roman"/>
          <w:b w:val="false"/>
          <w:i w:val="false"/>
          <w:color w:val="000000"/>
          <w:sz w:val="28"/>
        </w:rPr>
        <w:t>
      * - елеулі заң бұзушылықтар;</w:t>
      </w:r>
    </w:p>
    <w:p>
      <w:pPr>
        <w:spacing w:after="0"/>
        <w:ind w:left="0"/>
        <w:jc w:val="both"/>
      </w:pPr>
      <w:r>
        <w:rPr>
          <w:rFonts w:ascii="Times New Roman"/>
          <w:b w:val="false"/>
          <w:i w:val="false"/>
          <w:color w:val="000000"/>
          <w:sz w:val="28"/>
        </w:rPr>
        <w:t>
      ИӘ - иә, бар, сәйкес келеді, қанағаттанарлық;</w:t>
      </w:r>
    </w:p>
    <w:p>
      <w:pPr>
        <w:spacing w:after="0"/>
        <w:ind w:left="0"/>
        <w:jc w:val="both"/>
      </w:pPr>
      <w:r>
        <w:rPr>
          <w:rFonts w:ascii="Times New Roman"/>
          <w:b w:val="false"/>
          <w:i w:val="false"/>
          <w:color w:val="000000"/>
          <w:sz w:val="28"/>
        </w:rPr>
        <w:t>
      ЖОҚ - жоқ, болмаған, сәйкес келмейді, қанағаттанарлықсыз;</w:t>
      </w:r>
    </w:p>
    <w:p>
      <w:pPr>
        <w:spacing w:after="0"/>
        <w:ind w:left="0"/>
        <w:jc w:val="both"/>
      </w:pPr>
      <w:r>
        <w:rPr>
          <w:rFonts w:ascii="Times New Roman"/>
          <w:b w:val="false"/>
          <w:i w:val="false"/>
          <w:color w:val="000000"/>
          <w:sz w:val="28"/>
        </w:rPr>
        <w:t>
      ҚЕ/Қ – қажет емес / қарастырылмаған;</w:t>
      </w:r>
    </w:p>
    <w:p>
      <w:pPr>
        <w:spacing w:after="0"/>
        <w:ind w:left="0"/>
        <w:jc w:val="both"/>
      </w:pPr>
      <w:r>
        <w:rPr>
          <w:rFonts w:ascii="Times New Roman"/>
          <w:b w:val="false"/>
          <w:i w:val="false"/>
          <w:color w:val="000000"/>
          <w:sz w:val="28"/>
        </w:rPr>
        <w:t>
      ІІО – ішкі істер органдары.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2009 жылғы 29 желтоқсандағы</w:t>
            </w:r>
            <w:r>
              <w:br/>
            </w:r>
            <w:r>
              <w:rPr>
                <w:rFonts w:ascii="Times New Roman"/>
                <w:b w:val="false"/>
                <w:i w:val="false"/>
                <w:color w:val="000000"/>
                <w:sz w:val="20"/>
              </w:rPr>
              <w:t>№ 506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Экономика және бюджеттік</w:t>
            </w:r>
            <w:r>
              <w:br/>
            </w:r>
            <w:r>
              <w:rPr>
                <w:rFonts w:ascii="Times New Roman"/>
                <w:b w:val="false"/>
                <w:i w:val="false"/>
                <w:color w:val="000000"/>
                <w:sz w:val="20"/>
              </w:rPr>
              <w:t>жоспарлау министрінің</w:t>
            </w:r>
            <w:r>
              <w:br/>
            </w:r>
            <w:r>
              <w:rPr>
                <w:rFonts w:ascii="Times New Roman"/>
                <w:b w:val="false"/>
                <w:i w:val="false"/>
                <w:color w:val="000000"/>
                <w:sz w:val="20"/>
              </w:rPr>
              <w:t>2010 жылғы 10 ақпандағы</w:t>
            </w:r>
            <w:r>
              <w:br/>
            </w:r>
            <w:r>
              <w:rPr>
                <w:rFonts w:ascii="Times New Roman"/>
                <w:b w:val="false"/>
                <w:i w:val="false"/>
                <w:color w:val="000000"/>
                <w:sz w:val="20"/>
              </w:rPr>
              <w:t>№ 42 бірлескен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28" w:id="22"/>
    <w:p>
      <w:pPr>
        <w:spacing w:after="0"/>
        <w:ind w:left="0"/>
        <w:jc w:val="left"/>
      </w:pPr>
      <w:r>
        <w:rPr>
          <w:rFonts w:ascii="Times New Roman"/>
          <w:b/>
          <w:i w:val="false"/>
          <w:color w:val="000000"/>
        </w:rPr>
        <w:t xml:space="preserve"> Азаматтық пиротехникалық заттар мен оларды қолданып</w:t>
      </w:r>
      <w:r>
        <w:br/>
      </w:r>
      <w:r>
        <w:rPr>
          <w:rFonts w:ascii="Times New Roman"/>
          <w:b/>
          <w:i w:val="false"/>
          <w:color w:val="000000"/>
        </w:rPr>
        <w:t>жасалған бұйымдарды сақтайтын субъектілерді</w:t>
      </w:r>
      <w:r>
        <w:br/>
      </w:r>
      <w:r>
        <w:rPr>
          <w:rFonts w:ascii="Times New Roman"/>
          <w:b/>
          <w:i w:val="false"/>
          <w:color w:val="000000"/>
        </w:rPr>
        <w:t>тексеру парағы</w:t>
      </w:r>
    </w:p>
    <w:bookmarkEnd w:id="22"/>
    <w:p>
      <w:pPr>
        <w:spacing w:after="0"/>
        <w:ind w:left="0"/>
        <w:jc w:val="both"/>
      </w:pPr>
      <w:r>
        <w:rPr>
          <w:rFonts w:ascii="Times New Roman"/>
          <w:b w:val="false"/>
          <w:i w:val="false"/>
          <w:color w:val="000000"/>
          <w:sz w:val="28"/>
        </w:rPr>
        <w:t>
      Объект ______________________________________________________________</w:t>
      </w:r>
    </w:p>
    <w:p>
      <w:pPr>
        <w:spacing w:after="0"/>
        <w:ind w:left="0"/>
        <w:jc w:val="both"/>
      </w:pPr>
      <w:r>
        <w:rPr>
          <w:rFonts w:ascii="Times New Roman"/>
          <w:b w:val="false"/>
          <w:i w:val="false"/>
          <w:color w:val="000000"/>
          <w:sz w:val="28"/>
        </w:rPr>
        <w:t>
                             (заңды тұлға/жеке кәсіпкер,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атауы, мекен-жайы, телефоны)</w:t>
      </w:r>
    </w:p>
    <w:p>
      <w:pPr>
        <w:spacing w:after="0"/>
        <w:ind w:left="0"/>
        <w:jc w:val="both"/>
      </w:pPr>
      <w:r>
        <w:rPr>
          <w:rFonts w:ascii="Times New Roman"/>
          <w:b w:val="false"/>
          <w:i w:val="false"/>
          <w:color w:val="000000"/>
          <w:sz w:val="28"/>
        </w:rPr>
        <w:t>
      Тексеріске қатысушы тұлғалар:</w:t>
      </w:r>
    </w:p>
    <w:p>
      <w:pPr>
        <w:spacing w:after="0"/>
        <w:ind w:left="0"/>
        <w:jc w:val="both"/>
      </w:pPr>
      <w:r>
        <w:rPr>
          <w:rFonts w:ascii="Times New Roman"/>
          <w:b w:val="false"/>
          <w:i w:val="false"/>
          <w:color w:val="000000"/>
          <w:sz w:val="28"/>
        </w:rPr>
        <w:t>
      Жауапты тұлға (басшы немесе оның сенім білдірген қызметкері) 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ІІО-ның қызметкері __________________________________________________</w:t>
      </w:r>
    </w:p>
    <w:p>
      <w:pPr>
        <w:spacing w:after="0"/>
        <w:ind w:left="0"/>
        <w:jc w:val="both"/>
      </w:pPr>
      <w:r>
        <w:rPr>
          <w:rFonts w:ascii="Times New Roman"/>
          <w:b w:val="false"/>
          <w:i w:val="false"/>
          <w:color w:val="000000"/>
          <w:sz w:val="28"/>
        </w:rPr>
        <w:t>
                                       (лауазымы,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10411"/>
        <w:gridCol w:w="187"/>
        <w:gridCol w:w="187"/>
        <w:gridCol w:w="188"/>
        <w:gridCol w:w="320"/>
      </w:tblGrid>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 барысында қамтылатын мәселелер</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құқық беретін рұқсаты бар:</w:t>
            </w:r>
          </w:p>
          <w:p>
            <w:pPr>
              <w:spacing w:after="20"/>
              <w:ind w:left="20"/>
              <w:jc w:val="both"/>
            </w:pPr>
            <w:r>
              <w:rPr>
                <w:rFonts w:ascii="Times New Roman"/>
                <w:b w:val="false"/>
                <w:i w:val="false"/>
                <w:color w:val="000000"/>
                <w:sz w:val="20"/>
              </w:rPr>
              <w:t>
20__ жылғы "___"_________ дейінгі мерзімге 20__ жылғы "__"_______</w:t>
            </w:r>
          </w:p>
          <w:p>
            <w:pPr>
              <w:spacing w:after="20"/>
              <w:ind w:left="20"/>
              <w:jc w:val="both"/>
            </w:pPr>
            <w:r>
              <w:rPr>
                <w:rFonts w:ascii="Times New Roman"/>
                <w:b w:val="false"/>
                <w:i w:val="false"/>
                <w:color w:val="000000"/>
                <w:sz w:val="20"/>
              </w:rPr>
              <w:t>
_____________________ берген №__</w:t>
            </w:r>
          </w:p>
          <w:p>
            <w:pPr>
              <w:spacing w:after="20"/>
              <w:ind w:left="20"/>
              <w:jc w:val="both"/>
            </w:pPr>
            <w:r>
              <w:rPr>
                <w:rFonts w:ascii="Times New Roman"/>
                <w:b w:val="false"/>
                <w:i w:val="false"/>
                <w:color w:val="000000"/>
                <w:sz w:val="20"/>
              </w:rPr>
              <w:t>
     (ІІО атауы)</w:t>
            </w:r>
          </w:p>
          <w:p>
            <w:pPr>
              <w:spacing w:after="20"/>
              <w:ind w:left="20"/>
              <w:jc w:val="both"/>
            </w:pPr>
            <w:r>
              <w:rPr>
                <w:rFonts w:ascii="Times New Roman"/>
                <w:b w:val="false"/>
                <w:i w:val="false"/>
                <w:color w:val="000000"/>
                <w:sz w:val="20"/>
              </w:rPr>
              <w:t>
Жауапты тұлға ___________________</w:t>
            </w:r>
          </w:p>
          <w:p>
            <w:pPr>
              <w:spacing w:after="20"/>
              <w:ind w:left="20"/>
              <w:jc w:val="both"/>
            </w:pPr>
            <w:r>
              <w:rPr>
                <w:rFonts w:ascii="Times New Roman"/>
                <w:b w:val="false"/>
                <w:i w:val="false"/>
                <w:color w:val="000000"/>
                <w:sz w:val="20"/>
              </w:rPr>
              <w:t>
                (лауазымы, тегі,</w:t>
            </w:r>
          </w:p>
          <w:p>
            <w:pPr>
              <w:spacing w:after="20"/>
              <w:ind w:left="20"/>
              <w:jc w:val="both"/>
            </w:pPr>
            <w:r>
              <w:rPr>
                <w:rFonts w:ascii="Times New Roman"/>
                <w:b w:val="false"/>
                <w:i w:val="false"/>
                <w:color w:val="000000"/>
                <w:sz w:val="20"/>
              </w:rPr>
              <w:t>
__________________ болып табылады</w:t>
            </w:r>
          </w:p>
          <w:p>
            <w:pPr>
              <w:spacing w:after="20"/>
              <w:ind w:left="20"/>
              <w:jc w:val="both"/>
            </w:pPr>
            <w:r>
              <w:rPr>
                <w:rFonts w:ascii="Times New Roman"/>
                <w:b w:val="false"/>
                <w:i w:val="false"/>
                <w:color w:val="000000"/>
                <w:sz w:val="20"/>
              </w:rPr>
              <w:t>
аты, әкесінің аты)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ТЖМ рұқсаты (куәлігі) бар:</w:t>
            </w:r>
          </w:p>
          <w:p>
            <w:pPr>
              <w:spacing w:after="20"/>
              <w:ind w:left="20"/>
              <w:jc w:val="both"/>
            </w:pPr>
            <w:r>
              <w:rPr>
                <w:rFonts w:ascii="Times New Roman"/>
                <w:b w:val="false"/>
                <w:i w:val="false"/>
                <w:color w:val="000000"/>
                <w:sz w:val="20"/>
              </w:rPr>
              <w:t>
20__ жылғы "___"_________ дейінгі мерзімге 20__ жылғы "__"_______</w:t>
            </w:r>
          </w:p>
          <w:p>
            <w:pPr>
              <w:spacing w:after="20"/>
              <w:ind w:left="20"/>
              <w:jc w:val="both"/>
            </w:pPr>
            <w:r>
              <w:rPr>
                <w:rFonts w:ascii="Times New Roman"/>
                <w:b w:val="false"/>
                <w:i w:val="false"/>
                <w:color w:val="000000"/>
                <w:sz w:val="20"/>
              </w:rPr>
              <w:t>
_____________________ берген №__</w:t>
            </w:r>
          </w:p>
          <w:p>
            <w:pPr>
              <w:spacing w:after="20"/>
              <w:ind w:left="20"/>
              <w:jc w:val="both"/>
            </w:pPr>
            <w:r>
              <w:rPr>
                <w:rFonts w:ascii="Times New Roman"/>
                <w:b w:val="false"/>
                <w:i w:val="false"/>
                <w:color w:val="000000"/>
                <w:sz w:val="20"/>
              </w:rPr>
              <w:t>
     (ІІО атауы)</w:t>
            </w:r>
          </w:p>
          <w:p>
            <w:pPr>
              <w:spacing w:after="20"/>
              <w:ind w:left="20"/>
              <w:jc w:val="both"/>
            </w:pPr>
            <w:r>
              <w:rPr>
                <w:rFonts w:ascii="Times New Roman"/>
                <w:b w:val="false"/>
                <w:i w:val="false"/>
                <w:color w:val="000000"/>
                <w:sz w:val="20"/>
              </w:rPr>
              <w:t>
Жауапты тұлға ___________________</w:t>
            </w:r>
          </w:p>
          <w:p>
            <w:pPr>
              <w:spacing w:after="20"/>
              <w:ind w:left="20"/>
              <w:jc w:val="both"/>
            </w:pPr>
            <w:r>
              <w:rPr>
                <w:rFonts w:ascii="Times New Roman"/>
                <w:b w:val="false"/>
                <w:i w:val="false"/>
                <w:color w:val="000000"/>
                <w:sz w:val="20"/>
              </w:rPr>
              <w:t>
                (лауазымы, тегі,</w:t>
            </w:r>
          </w:p>
          <w:p>
            <w:pPr>
              <w:spacing w:after="20"/>
              <w:ind w:left="20"/>
              <w:jc w:val="both"/>
            </w:pPr>
            <w:r>
              <w:rPr>
                <w:rFonts w:ascii="Times New Roman"/>
                <w:b w:val="false"/>
                <w:i w:val="false"/>
                <w:color w:val="000000"/>
                <w:sz w:val="20"/>
              </w:rPr>
              <w:t>
__________________ болып табылады</w:t>
            </w:r>
          </w:p>
          <w:p>
            <w:pPr>
              <w:spacing w:after="20"/>
              <w:ind w:left="20"/>
              <w:jc w:val="both"/>
            </w:pPr>
            <w:r>
              <w:rPr>
                <w:rFonts w:ascii="Times New Roman"/>
                <w:b w:val="false"/>
                <w:i w:val="false"/>
                <w:color w:val="000000"/>
                <w:sz w:val="20"/>
              </w:rPr>
              <w:t>
аты, әкесінің аты)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рұқсаты бар:</w:t>
            </w:r>
          </w:p>
          <w:p>
            <w:pPr>
              <w:spacing w:after="20"/>
              <w:ind w:left="20"/>
              <w:jc w:val="both"/>
            </w:pPr>
            <w:r>
              <w:rPr>
                <w:rFonts w:ascii="Times New Roman"/>
                <w:b w:val="false"/>
                <w:i w:val="false"/>
                <w:color w:val="000000"/>
                <w:sz w:val="20"/>
              </w:rPr>
              <w:t>
20__ жылғы "___"_________ дейінгі мерзімге 20__ жылғы "__"_______</w:t>
            </w:r>
          </w:p>
          <w:p>
            <w:pPr>
              <w:spacing w:after="20"/>
              <w:ind w:left="20"/>
              <w:jc w:val="both"/>
            </w:pPr>
            <w:r>
              <w:rPr>
                <w:rFonts w:ascii="Times New Roman"/>
                <w:b w:val="false"/>
                <w:i w:val="false"/>
                <w:color w:val="000000"/>
                <w:sz w:val="20"/>
              </w:rPr>
              <w:t>
_____________________ берген №__</w:t>
            </w:r>
          </w:p>
          <w:p>
            <w:pPr>
              <w:spacing w:after="20"/>
              <w:ind w:left="20"/>
              <w:jc w:val="both"/>
            </w:pPr>
            <w:r>
              <w:rPr>
                <w:rFonts w:ascii="Times New Roman"/>
                <w:b w:val="false"/>
                <w:i w:val="false"/>
                <w:color w:val="000000"/>
                <w:sz w:val="20"/>
              </w:rPr>
              <w:t>
     (ІІО атауы)</w:t>
            </w:r>
          </w:p>
          <w:p>
            <w:pPr>
              <w:spacing w:after="20"/>
              <w:ind w:left="20"/>
              <w:jc w:val="both"/>
            </w:pPr>
            <w:r>
              <w:rPr>
                <w:rFonts w:ascii="Times New Roman"/>
                <w:b w:val="false"/>
                <w:i w:val="false"/>
                <w:color w:val="000000"/>
                <w:sz w:val="20"/>
              </w:rPr>
              <w:t>
Жауапты тұлға ___________________</w:t>
            </w:r>
          </w:p>
          <w:p>
            <w:pPr>
              <w:spacing w:after="20"/>
              <w:ind w:left="20"/>
              <w:jc w:val="both"/>
            </w:pPr>
            <w:r>
              <w:rPr>
                <w:rFonts w:ascii="Times New Roman"/>
                <w:b w:val="false"/>
                <w:i w:val="false"/>
                <w:color w:val="000000"/>
                <w:sz w:val="20"/>
              </w:rPr>
              <w:t>
                (лауазымы, тегі,</w:t>
            </w:r>
          </w:p>
          <w:p>
            <w:pPr>
              <w:spacing w:after="20"/>
              <w:ind w:left="20"/>
              <w:jc w:val="both"/>
            </w:pPr>
            <w:r>
              <w:rPr>
                <w:rFonts w:ascii="Times New Roman"/>
                <w:b w:val="false"/>
                <w:i w:val="false"/>
                <w:color w:val="000000"/>
                <w:sz w:val="20"/>
              </w:rPr>
              <w:t>
__________________ болып табылады</w:t>
            </w:r>
          </w:p>
          <w:p>
            <w:pPr>
              <w:spacing w:after="20"/>
              <w:ind w:left="20"/>
              <w:jc w:val="both"/>
            </w:pPr>
            <w:r>
              <w:rPr>
                <w:rFonts w:ascii="Times New Roman"/>
                <w:b w:val="false"/>
                <w:i w:val="false"/>
                <w:color w:val="000000"/>
                <w:sz w:val="20"/>
              </w:rPr>
              <w:t>
аты, әкесінің аты)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(базистік, шығыс) бар (рұқсат қағазға сәйкес нақты қандай және қанша зат, бұйым бар екенін көрсету, саны көп болған жағдайда жеке қосымшамен ресімделеді)</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аумағы Жару жұмыстары кезіндегі өнеркәсіп қауіпсіздігі ережесінің талаптарына сәйкес келеді (Төтенше жағдай жөніндегі аумақтық органның тексеру парағындағы деректердің негізінде, тексеру парағының тіркеу нөмірі мен күні көрсетіледі)</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Қоршаудың бар-жоғы (ақаусыз, ашық, құлаған жерлері бар, қоршаудың биіктігі сәйкес келеді, сәйкес келмейді)</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Жарықтың, қарауыл бекеттері мен қарауыл үй-жайының арасында телефон байланысының бар-жоғы (қанағаттанарлық, қанағаттанарлықсыз)</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Күзеттің бар-жоғы (күзет түрі, бекеттердің саны, қару-жарақ, күзет жұмысының режимі, күзет түрі, бекеттердің саны, қару-жарақ, күзет жұмысының режимі, сигнализацияның бар-жоғы, бекеттер арасындағы байланыс, елді мекенмен, күзет қызметі субъектілерімен, полициямен байланыстың бар-жоғы)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құжаттаманың бар-жоғы</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 қоймасының паспорты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материалдардың кірісі мен шығысын есепке алу кітабы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материалдарды беруді және қайтаруды есепке алу кітабы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иесінің санитарлық-эпидемиологиялық қауіпсіздік саласында қойылатын талаптарға сәйкестігі туралы (біліктілік талаптарына сәйкес, тіркеу нөмірі мен күнін көрсете отырып) қорытынды (тексеру парағы)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және олардың құрамдас компоненттерін есепке алу кітабы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нысандағы өнімді есепке алу журналы нөмірленген, тігілген және аумақтық ішкі істер органының "Лицензиялық-рұқсат жүйесі" бедері бар арнайы мөрмен бекітілген</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иесінің өнеркәсіптік қауіпсіздік саласында қойылатын талаптарға сәйкестігі туралы (біліктілік талаптарына сәйкес, тіркеу нөмірі мен күнін көрсете отырып) қорытынды (тексеру парағы)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иесінің өрт қауіпсіздігі саласында қойылатын талаптарға сәйкестігі туралы (біліктілік талаптарына сәйкес, тіркеу нөмірі мен күнін көрсете отырып) қорытынды (тексеру парағы)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талаптар</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түріне лицензиялардың, тексерілетін бағыт бойынша кәсіпкерлік қызметпен айналысуға мүмкіндік беретін, өзге де құқық беретін құжаттардың бар-жоғы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объектісінің жұмыскерлері қызметтік міндеттерін орындау кезінде құқық бұзушылықтар (қылмыстар) жасауға жол берген жоқ</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ұйымдарындағы қауіптілігі 1-3-сыныптық тұрмыстық</w:t>
            </w:r>
          </w:p>
          <w:p>
            <w:pPr>
              <w:spacing w:after="20"/>
              <w:ind w:left="20"/>
              <w:jc w:val="both"/>
            </w:pPr>
            <w:r>
              <w:rPr>
                <w:rFonts w:ascii="Times New Roman"/>
                <w:b w:val="false"/>
                <w:i w:val="false"/>
                <w:color w:val="000000"/>
                <w:sz w:val="20"/>
              </w:rPr>
              <w:t>
мақсаттағы (халыққа еркін сатылатын) азаматтық пиротехникалық</w:t>
            </w:r>
          </w:p>
          <w:p>
            <w:pPr>
              <w:spacing w:after="20"/>
              <w:ind w:left="20"/>
              <w:jc w:val="both"/>
            </w:pPr>
            <w:r>
              <w:rPr>
                <w:rFonts w:ascii="Times New Roman"/>
                <w:b w:val="false"/>
                <w:i w:val="false"/>
                <w:color w:val="000000"/>
                <w:sz w:val="20"/>
              </w:rPr>
              <w:t>
бұйымдар</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жабдықталған сақтау орны басқа қосалқы, қызметтік үй-жайлардан оқшауланған</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қабырғалары, мықты төбе жабындары мен едені бар (ішкі қабырғалары (арақабырғалары) мықтылығы бойынша әрқайсысының қалыңдығы 80 мм жұпталған гипс-бетон панельдерге тең болуы тиіс)</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ішкі құлыпқа жабылуы тиіс және мөрленетін немесе пломба салынатын металл есігі бар</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ойығында үй-жайдың ішкі жағында немесе терезе рамаларының арасында болат торлар бар. Тор сымдарының шеттері қабырғаға кемінде 80 мм тереңдікке енгізілген және бетонмен құйылған. Есік орындарына, терезе ойықтарына және қабырғаларды (арақабырғаларды) күшейту үшін орнатылған торлар диаметрі кемінде 15 мм болатын болат сымнан жасалған. Сымдар әрбір қиылысатын жерлерінде дәнекерленіп, кем дегенде 150х150 мм болатын ұяшықтарды құрайды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терезелер, олардың люктері болған жағдайда оларға өлшемі кемінде 100х100 мм болатын ұяшықтары бар болат торлар орнатылады. Қабырғадағы инженерлік желілерді өткізуге арналған тесіктердің диаметрі кем дегенде 200 мм</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сақтауға арналған үй-жайлардың кілттерінің екі жиынтығы бар. Кілттердің бір жиынтығы бұйымдардың сақталуы үшін жауапты тұлғада ұдайы болады, ал екінші жиынтығы атына сақтауға рұқсат берілген ұйым бастығында мөрленген пеналда ұдайы болады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ұйымдарының (дүкендердің) қойма үй-жайларындағы тиеу нормалары 5000 килограмнан аспайды және мемлекеттік өртке қарсы қызмет пен өнеркәсіп қауіпсіздігі органдарымен келісілген</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4-сыныптық техникалық және арнайы мақсаттағы</w:t>
            </w:r>
          </w:p>
          <w:p>
            <w:pPr>
              <w:spacing w:after="20"/>
              <w:ind w:left="20"/>
              <w:jc w:val="both"/>
            </w:pPr>
            <w:r>
              <w:rPr>
                <w:rFonts w:ascii="Times New Roman"/>
                <w:b w:val="false"/>
                <w:i w:val="false"/>
                <w:color w:val="000000"/>
                <w:sz w:val="20"/>
              </w:rPr>
              <w:t>
азаматтық пиротехникалық бұйымдарды сақтау қоймалары</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 сақтау қоймаларындағы тиеу нормалары 200 000 килограмнан аспайды және мемлекеттік өртке қарсы қызмет пен өнеркәсіп қауіпсіздігі органдарымен келісілген</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заттары қоймаларындағы тиеу нормалары 5000 килограмнан аспайды және мемлекеттік өртке қарсы қызмет пен өнеркәсіп қауіпсіздігі органдарымен келісілген</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орындарын желдету үшін құлыпқа жабылатын торланған металл есіктер орнатылған, терезелер мен желдеткіш люктерде металл торлар мен торкөздер орнатылған. Торланған есіктердің ұяшықтары мен торларының өлшемі кемінде 150х150 мм, шыбықтың жуандығы кемінде 10 мм</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сақтау орнында азаматтық пиротехникалық бұйымдарды сақтауға аумақтық ішкі істер органы рұқсат бергеннен аспайтын көлемде азаматтық пиротехникалық бұйым сақталады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қоймалардың жекелеген ғимараттарының арасындағы ара қашықтық қорғаныссыз 100 м кем емес және қорғаныспен 50 м</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қойманың қорғаныс қойылмаған жекелеген сақтау орындары арасындағы арақашықтық 200 м кем емес</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заттары қоймалары тұрғын үйлерден, фейерверк көрсететін және адамдар көп жиналатын алаңнан қауіпсіз қашықтықта, бірақ 100 м жақын емес</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қойма түрлері:</w:t>
            </w:r>
          </w:p>
          <w:p>
            <w:pPr>
              <w:spacing w:after="20"/>
              <w:ind w:left="20"/>
              <w:jc w:val="both"/>
            </w:pPr>
            <w:r>
              <w:rPr>
                <w:rFonts w:ascii="Times New Roman"/>
                <w:b w:val="false"/>
                <w:i w:val="false"/>
                <w:color w:val="000000"/>
                <w:sz w:val="20"/>
              </w:rPr>
              <w:t>
аудандық мақсаттағы тас жолдардан, кемелер жүретін өзендер мен каналдардан, қоймаға келетін жолдарды қоспағанда, темір жолдан бұрып әкететін жолақтардың шетінен, жеке тұрған тұрғын үйлерден - 400 м;</w:t>
            </w:r>
          </w:p>
          <w:p>
            <w:pPr>
              <w:spacing w:after="20"/>
              <w:ind w:left="20"/>
              <w:jc w:val="both"/>
            </w:pPr>
            <w:r>
              <w:rPr>
                <w:rFonts w:ascii="Times New Roman"/>
                <w:b w:val="false"/>
                <w:i w:val="false"/>
                <w:color w:val="000000"/>
                <w:sz w:val="20"/>
              </w:rPr>
              <w:t>
станция ғимараттарының, қоймалардың және басқа да станция құрылыстарының бұрып әкететін жолақтарының шетінен 1000 м;</w:t>
            </w:r>
          </w:p>
          <w:p>
            <w:pPr>
              <w:spacing w:after="20"/>
              <w:ind w:left="20"/>
              <w:jc w:val="both"/>
            </w:pPr>
            <w:r>
              <w:rPr>
                <w:rFonts w:ascii="Times New Roman"/>
                <w:b w:val="false"/>
                <w:i w:val="false"/>
                <w:color w:val="000000"/>
                <w:sz w:val="20"/>
              </w:rPr>
              <w:t>
халқының саны тиісінше 10000-ға дейін және 10000-нан жоғары кенттер мен басқа да елді мекендер аумағының шетінен 800 және 1000 м;</w:t>
            </w:r>
          </w:p>
          <w:p>
            <w:pPr>
              <w:spacing w:after="20"/>
              <w:ind w:left="20"/>
              <w:jc w:val="both"/>
            </w:pPr>
            <w:r>
              <w:rPr>
                <w:rFonts w:ascii="Times New Roman"/>
                <w:b w:val="false"/>
                <w:i w:val="false"/>
                <w:color w:val="000000"/>
                <w:sz w:val="20"/>
              </w:rPr>
              <w:t>
қоймаларға жатпайтын басқа да өндірістік ғимараттар мен құрылыстардан 1500 м астам қашықтықта орналасқан</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және шығыс заттар қоймаларының аумағы биіктігі кем дегенде 2,5 м болатын тікенекті сыммен қоршалған</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Жанбайтын материалдардан салынған бір қабатты қоймалар (барлық түрлері)</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екі шығатын есігі бар (ұзындығы кем дегенде 10 м болатын қоймаларда шығатын бір есік болуы мүмкін):</w:t>
            </w:r>
          </w:p>
          <w:p>
            <w:pPr>
              <w:spacing w:after="20"/>
              <w:ind w:left="20"/>
              <w:jc w:val="both"/>
            </w:pPr>
            <w:r>
              <w:rPr>
                <w:rFonts w:ascii="Times New Roman"/>
                <w:b w:val="false"/>
                <w:i w:val="false"/>
                <w:color w:val="000000"/>
                <w:sz w:val="20"/>
              </w:rPr>
              <w:t>
Сақтау орындарына апаратын есіктер сыртқа ашылады;</w:t>
            </w:r>
          </w:p>
          <w:p>
            <w:pPr>
              <w:spacing w:after="20"/>
              <w:ind w:left="20"/>
              <w:jc w:val="both"/>
            </w:pPr>
            <w:r>
              <w:rPr>
                <w:rFonts w:ascii="Times New Roman"/>
                <w:b w:val="false"/>
                <w:i w:val="false"/>
                <w:color w:val="000000"/>
                <w:sz w:val="20"/>
              </w:rPr>
              <w:t>
Күн түсетін жаққа шығатын терезелердің әйнектері күңгірт немесе ақ сырмен сырланған;</w:t>
            </w:r>
          </w:p>
          <w:p>
            <w:pPr>
              <w:spacing w:after="20"/>
              <w:ind w:left="20"/>
              <w:jc w:val="both"/>
            </w:pPr>
            <w:r>
              <w:rPr>
                <w:rFonts w:ascii="Times New Roman"/>
                <w:b w:val="false"/>
                <w:i w:val="false"/>
                <w:color w:val="000000"/>
                <w:sz w:val="20"/>
              </w:rPr>
              <w:t>
Жасанды жарық сыртқы;</w:t>
            </w:r>
          </w:p>
          <w:p>
            <w:pPr>
              <w:spacing w:after="20"/>
              <w:ind w:left="20"/>
              <w:jc w:val="both"/>
            </w:pPr>
            <w:r>
              <w:rPr>
                <w:rFonts w:ascii="Times New Roman"/>
                <w:b w:val="false"/>
                <w:i w:val="false"/>
                <w:color w:val="000000"/>
                <w:sz w:val="20"/>
              </w:rPr>
              <w:t>
Қоймалардың үй-жайларында кезекшілік жарық, ашалық розеткалардың бар-жоғы, газ плиталарын, электрмен қыздыру құрылғыларын пайдалану</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электр жабдықтары қолданылып болғаннан кейін тәуліктің түнгі уақытында токтан ажыратылады. Электрмен қоректендіруді сөндіруге арналған аппараттар қойма үй-жайынан тыс, жанбайтын материалдан жасалған қабырғаға немесе жеке тұрған тіреуге орналасқан, пломба салу және құлыпқа жабу мүмкіндігі бар шкафқа немесе текшеге ойып салынған</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бұйымдары бар орамалар штабельдерде немесе сөрелерде сақталады. Штабельдер немесе сөрелерде сақталған кезде бұйымдары бар жәшіктер партиямен салынады. Бұйымдар салынған ағаш жәшіктер штабельдерде сақтау үшін бірінің үстіне бірі қақпағы жоғары қаратылған, төменгі қатардың астында ауа алмасуды қамтамасыз ету үшін тақтайдан төсеніш төселген</w:t>
            </w:r>
          </w:p>
          <w:p>
            <w:pPr>
              <w:spacing w:after="20"/>
              <w:ind w:left="20"/>
              <w:jc w:val="both"/>
            </w:pPr>
            <w:r>
              <w:rPr>
                <w:rFonts w:ascii="Times New Roman"/>
                <w:b w:val="false"/>
                <w:i w:val="false"/>
                <w:color w:val="000000"/>
                <w:sz w:val="20"/>
              </w:rPr>
              <w:t>
Әрбір штабельде немесе сөреде бұйымның атауы немесе индексі, партияның нөмірі, орын саны және келіп түскен уақыты көрсетілген табличка бар</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Бұйымдары штабельдерде немесе сөрелерде орналастыру желдету, қарау және оларды әр штабельден (сөреден) алу үшін қолайлы</w:t>
            </w:r>
          </w:p>
          <w:p>
            <w:pPr>
              <w:spacing w:after="20"/>
              <w:ind w:left="20"/>
              <w:jc w:val="both"/>
            </w:pPr>
            <w:r>
              <w:rPr>
                <w:rFonts w:ascii="Times New Roman"/>
                <w:b w:val="false"/>
                <w:i w:val="false"/>
                <w:color w:val="000000"/>
                <w:sz w:val="20"/>
              </w:rPr>
              <w:t>
Штабельдерге салған кезде олардың арасындағы бос орын: қарау үшін кемінде 0,7 м, тиеу немесе түсіру үшін кемінде 1,5 м, штабельдің соңынан кіре беріс жақтағы қабырғаға дейінгі ара қашықтық кемінде 1,25 м және штабельден артқы және бүйірдегі қабырғаларға дейінгі ара қашықтық кемінде 0,7 м. Штабельдің биіктігі кем дегенде 2,5 м, ені кем дегенде 5 м</w:t>
            </w:r>
          </w:p>
          <w:p>
            <w:pPr>
              <w:spacing w:after="20"/>
              <w:ind w:left="20"/>
              <w:jc w:val="both"/>
            </w:pPr>
            <w:r>
              <w:rPr>
                <w:rFonts w:ascii="Times New Roman"/>
                <w:b w:val="false"/>
                <w:i w:val="false"/>
                <w:color w:val="000000"/>
                <w:sz w:val="20"/>
              </w:rPr>
              <w:t>
Стеллаждардың жоғарғы сөрелерінің биіктігі еденнен кем дегенде 1,65 м., төменгі сөреден еденге дейін кемінде 0,15 м. және жоғарғы сөреден төбеге дейін - кемінде 1 м</w:t>
            </w:r>
          </w:p>
          <w:p>
            <w:pPr>
              <w:spacing w:after="20"/>
              <w:ind w:left="20"/>
              <w:jc w:val="both"/>
            </w:pPr>
            <w:r>
              <w:rPr>
                <w:rFonts w:ascii="Times New Roman"/>
                <w:b w:val="false"/>
                <w:i w:val="false"/>
                <w:color w:val="000000"/>
                <w:sz w:val="20"/>
              </w:rPr>
              <w:t>
Толық тиеген кезде стеллаждар төмен түспейді және ауытқымайды</w:t>
            </w:r>
          </w:p>
          <w:p>
            <w:pPr>
              <w:spacing w:after="20"/>
              <w:ind w:left="20"/>
              <w:jc w:val="both"/>
            </w:pPr>
            <w:r>
              <w:rPr>
                <w:rFonts w:ascii="Times New Roman"/>
                <w:b w:val="false"/>
                <w:i w:val="false"/>
                <w:color w:val="000000"/>
                <w:sz w:val="20"/>
              </w:rPr>
              <w:t>
Сақтау орындарындағы стеллаждардың барлық бөліктері қосылып, металл қолданылмай, өзара тиектеліп бекітілген. Стеллаждардың тақтайлары шегелермен бекітілген, ал олардың ұштары қабырғаға 0,5 см енгізіліп, орындары сыланған</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бұйымдар қоймаларындағы тиеу-түсіру жұмыстарына арналған тетіктер жарылыстан қорғалып жасалған, ал іштен жанатын қозғалтқыштарда пайдаланылған газды бейтараптандырғыштар мен ұшқын өшіргіштер бар</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 немесе материалдарды ұрлау және жоғалту фактілеріне жол беру</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Пайдаланылған белгілердің мағынасы</w:t>
      </w:r>
    </w:p>
    <w:p>
      <w:pPr>
        <w:spacing w:after="0"/>
        <w:ind w:left="0"/>
        <w:jc w:val="both"/>
      </w:pPr>
      <w:r>
        <w:rPr>
          <w:rFonts w:ascii="Times New Roman"/>
          <w:b w:val="false"/>
          <w:i w:val="false"/>
          <w:color w:val="000000"/>
          <w:sz w:val="28"/>
        </w:rPr>
        <w:t>
      * - елеулі заң бұзушылықтар;</w:t>
      </w:r>
    </w:p>
    <w:p>
      <w:pPr>
        <w:spacing w:after="0"/>
        <w:ind w:left="0"/>
        <w:jc w:val="both"/>
      </w:pPr>
      <w:r>
        <w:rPr>
          <w:rFonts w:ascii="Times New Roman"/>
          <w:b w:val="false"/>
          <w:i w:val="false"/>
          <w:color w:val="000000"/>
          <w:sz w:val="28"/>
        </w:rPr>
        <w:t>
      ИӘ - иә, бар, сәйкес келеді, қанағаттанарлық;</w:t>
      </w:r>
    </w:p>
    <w:p>
      <w:pPr>
        <w:spacing w:after="0"/>
        <w:ind w:left="0"/>
        <w:jc w:val="both"/>
      </w:pPr>
      <w:r>
        <w:rPr>
          <w:rFonts w:ascii="Times New Roman"/>
          <w:b w:val="false"/>
          <w:i w:val="false"/>
          <w:color w:val="000000"/>
          <w:sz w:val="28"/>
        </w:rPr>
        <w:t>
      ЖОҚ - жоқ, болмаған, сәйкес келмейді, қанағаттанарлықсыз;</w:t>
      </w:r>
    </w:p>
    <w:p>
      <w:pPr>
        <w:spacing w:after="0"/>
        <w:ind w:left="0"/>
        <w:jc w:val="both"/>
      </w:pPr>
      <w:r>
        <w:rPr>
          <w:rFonts w:ascii="Times New Roman"/>
          <w:b w:val="false"/>
          <w:i w:val="false"/>
          <w:color w:val="000000"/>
          <w:sz w:val="28"/>
        </w:rPr>
        <w:t>
      ҚЕ/Қ – қажет емес / қарастырылмаған;</w:t>
      </w:r>
    </w:p>
    <w:p>
      <w:pPr>
        <w:spacing w:after="0"/>
        <w:ind w:left="0"/>
        <w:jc w:val="both"/>
      </w:pPr>
      <w:r>
        <w:rPr>
          <w:rFonts w:ascii="Times New Roman"/>
          <w:b w:val="false"/>
          <w:i w:val="false"/>
          <w:color w:val="000000"/>
          <w:sz w:val="28"/>
        </w:rPr>
        <w:t>
      ІІО – ішкі істер органдары.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2009 жылғы 29 желтоқсандағы</w:t>
            </w:r>
            <w:r>
              <w:br/>
            </w:r>
            <w:r>
              <w:rPr>
                <w:rFonts w:ascii="Times New Roman"/>
                <w:b w:val="false"/>
                <w:i w:val="false"/>
                <w:color w:val="000000"/>
                <w:sz w:val="20"/>
              </w:rPr>
              <w:t>№ 506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Экономика және бюджеттік</w:t>
            </w:r>
            <w:r>
              <w:br/>
            </w:r>
            <w:r>
              <w:rPr>
                <w:rFonts w:ascii="Times New Roman"/>
                <w:b w:val="false"/>
                <w:i w:val="false"/>
                <w:color w:val="000000"/>
                <w:sz w:val="20"/>
              </w:rPr>
              <w:t>жоспарлау министрінің</w:t>
            </w:r>
            <w:r>
              <w:br/>
            </w:r>
            <w:r>
              <w:rPr>
                <w:rFonts w:ascii="Times New Roman"/>
                <w:b w:val="false"/>
                <w:i w:val="false"/>
                <w:color w:val="000000"/>
                <w:sz w:val="20"/>
              </w:rPr>
              <w:t>2010 жылғы 10 ақпандағы</w:t>
            </w:r>
            <w:r>
              <w:br/>
            </w:r>
            <w:r>
              <w:rPr>
                <w:rFonts w:ascii="Times New Roman"/>
                <w:b w:val="false"/>
                <w:i w:val="false"/>
                <w:color w:val="000000"/>
                <w:sz w:val="20"/>
              </w:rPr>
              <w:t>№ 42 бірлескен бұйрығына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30" w:id="23"/>
    <w:p>
      <w:pPr>
        <w:spacing w:after="0"/>
        <w:ind w:left="0"/>
        <w:jc w:val="left"/>
      </w:pPr>
      <w:r>
        <w:rPr>
          <w:rFonts w:ascii="Times New Roman"/>
          <w:b/>
          <w:i w:val="false"/>
          <w:color w:val="000000"/>
        </w:rPr>
        <w:t xml:space="preserve"> Улы заттарды сақтайтын объектілерді тексеру жөніндегі</w:t>
      </w:r>
      <w:r>
        <w:br/>
      </w:r>
      <w:r>
        <w:rPr>
          <w:rFonts w:ascii="Times New Roman"/>
          <w:b/>
          <w:i w:val="false"/>
          <w:color w:val="000000"/>
        </w:rPr>
        <w:t>тексеру парағы</w:t>
      </w:r>
    </w:p>
    <w:bookmarkEnd w:id="23"/>
    <w:p>
      <w:pPr>
        <w:spacing w:after="0"/>
        <w:ind w:left="0"/>
        <w:jc w:val="both"/>
      </w:pPr>
      <w:r>
        <w:rPr>
          <w:rFonts w:ascii="Times New Roman"/>
          <w:b w:val="false"/>
          <w:i w:val="false"/>
          <w:color w:val="000000"/>
          <w:sz w:val="28"/>
        </w:rPr>
        <w:t>
      Объект ______________________________________________________________</w:t>
      </w:r>
    </w:p>
    <w:p>
      <w:pPr>
        <w:spacing w:after="0"/>
        <w:ind w:left="0"/>
        <w:jc w:val="both"/>
      </w:pPr>
      <w:r>
        <w:rPr>
          <w:rFonts w:ascii="Times New Roman"/>
          <w:b w:val="false"/>
          <w:i w:val="false"/>
          <w:color w:val="000000"/>
          <w:sz w:val="28"/>
        </w:rPr>
        <w:t>
                             (заңды тұлға/жеке кәсіпкер,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атауы, мекен-жайы, телефоны)</w:t>
      </w:r>
    </w:p>
    <w:p>
      <w:pPr>
        <w:spacing w:after="0"/>
        <w:ind w:left="0"/>
        <w:jc w:val="both"/>
      </w:pPr>
      <w:r>
        <w:rPr>
          <w:rFonts w:ascii="Times New Roman"/>
          <w:b w:val="false"/>
          <w:i w:val="false"/>
          <w:color w:val="000000"/>
          <w:sz w:val="28"/>
        </w:rPr>
        <w:t>
      Тексеріске қатысушы тұлғалар:</w:t>
      </w:r>
    </w:p>
    <w:p>
      <w:pPr>
        <w:spacing w:after="0"/>
        <w:ind w:left="0"/>
        <w:jc w:val="both"/>
      </w:pPr>
      <w:r>
        <w:rPr>
          <w:rFonts w:ascii="Times New Roman"/>
          <w:b w:val="false"/>
          <w:i w:val="false"/>
          <w:color w:val="000000"/>
          <w:sz w:val="28"/>
        </w:rPr>
        <w:t>
      Жауапты тұлға (басшы немесе оның сенім білдірген қызметкері) 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ІІО-ның қызметкері __________________________________________________</w:t>
      </w:r>
    </w:p>
    <w:p>
      <w:pPr>
        <w:spacing w:after="0"/>
        <w:ind w:left="0"/>
        <w:jc w:val="both"/>
      </w:pPr>
      <w:r>
        <w:rPr>
          <w:rFonts w:ascii="Times New Roman"/>
          <w:b w:val="false"/>
          <w:i w:val="false"/>
          <w:color w:val="000000"/>
          <w:sz w:val="28"/>
        </w:rPr>
        <w:t>
                                       (лауазымы,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10076"/>
        <w:gridCol w:w="220"/>
        <w:gridCol w:w="221"/>
        <w:gridCol w:w="221"/>
        <w:gridCol w:w="376"/>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 барысында қамтылатын мәселелер</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құқық беретін рұқсаты бар:</w:t>
            </w:r>
          </w:p>
          <w:p>
            <w:pPr>
              <w:spacing w:after="20"/>
              <w:ind w:left="20"/>
              <w:jc w:val="both"/>
            </w:pPr>
            <w:r>
              <w:rPr>
                <w:rFonts w:ascii="Times New Roman"/>
                <w:b w:val="false"/>
                <w:i w:val="false"/>
                <w:color w:val="000000"/>
                <w:sz w:val="20"/>
              </w:rPr>
              <w:t>
20__ жылғы "___"_________ дейінгі мерзімге 20__ жылғы "__"_______</w:t>
            </w:r>
          </w:p>
          <w:p>
            <w:pPr>
              <w:spacing w:after="20"/>
              <w:ind w:left="20"/>
              <w:jc w:val="both"/>
            </w:pPr>
            <w:r>
              <w:rPr>
                <w:rFonts w:ascii="Times New Roman"/>
                <w:b w:val="false"/>
                <w:i w:val="false"/>
                <w:color w:val="000000"/>
                <w:sz w:val="20"/>
              </w:rPr>
              <w:t>
_____________________ берген №__</w:t>
            </w:r>
          </w:p>
          <w:p>
            <w:pPr>
              <w:spacing w:after="20"/>
              <w:ind w:left="20"/>
              <w:jc w:val="both"/>
            </w:pPr>
            <w:r>
              <w:rPr>
                <w:rFonts w:ascii="Times New Roman"/>
                <w:b w:val="false"/>
                <w:i w:val="false"/>
                <w:color w:val="000000"/>
                <w:sz w:val="20"/>
              </w:rPr>
              <w:t>
     (ІІО атауы)</w:t>
            </w:r>
          </w:p>
          <w:p>
            <w:pPr>
              <w:spacing w:after="20"/>
              <w:ind w:left="20"/>
              <w:jc w:val="both"/>
            </w:pPr>
            <w:r>
              <w:rPr>
                <w:rFonts w:ascii="Times New Roman"/>
                <w:b w:val="false"/>
                <w:i w:val="false"/>
                <w:color w:val="000000"/>
                <w:sz w:val="20"/>
              </w:rPr>
              <w:t>
Жауапты тұлға ___________________</w:t>
            </w:r>
          </w:p>
          <w:p>
            <w:pPr>
              <w:spacing w:after="20"/>
              <w:ind w:left="20"/>
              <w:jc w:val="both"/>
            </w:pPr>
            <w:r>
              <w:rPr>
                <w:rFonts w:ascii="Times New Roman"/>
                <w:b w:val="false"/>
                <w:i w:val="false"/>
                <w:color w:val="000000"/>
                <w:sz w:val="20"/>
              </w:rPr>
              <w:t>
                (лауазымы, тегі,</w:t>
            </w:r>
          </w:p>
          <w:p>
            <w:pPr>
              <w:spacing w:after="20"/>
              <w:ind w:left="20"/>
              <w:jc w:val="both"/>
            </w:pPr>
            <w:r>
              <w:rPr>
                <w:rFonts w:ascii="Times New Roman"/>
                <w:b w:val="false"/>
                <w:i w:val="false"/>
                <w:color w:val="000000"/>
                <w:sz w:val="20"/>
              </w:rPr>
              <w:t>
__________________ болып табылады</w:t>
            </w:r>
          </w:p>
          <w:p>
            <w:pPr>
              <w:spacing w:after="20"/>
              <w:ind w:left="20"/>
              <w:jc w:val="both"/>
            </w:pPr>
            <w:r>
              <w:rPr>
                <w:rFonts w:ascii="Times New Roman"/>
                <w:b w:val="false"/>
                <w:i w:val="false"/>
                <w:color w:val="000000"/>
                <w:sz w:val="20"/>
              </w:rPr>
              <w:t>
аты, әкесінің аты)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бар (рұқсат қағазға сәйкес нақты қандай және қанша зат, бұйым бар екенін көрсету, саны көп болған жағдайда жеке қосымшамен ресімделеді)</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Қоршаудың бар-жоғы (ақаусыз, ашық, құлаған жерлері бар, қоршаудың биіктігі сәйкес келеді, сәйкес келмейді)</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рұқсаты бар:</w:t>
            </w:r>
          </w:p>
          <w:p>
            <w:pPr>
              <w:spacing w:after="20"/>
              <w:ind w:left="20"/>
              <w:jc w:val="both"/>
            </w:pPr>
            <w:r>
              <w:rPr>
                <w:rFonts w:ascii="Times New Roman"/>
                <w:b w:val="false"/>
                <w:i w:val="false"/>
                <w:color w:val="000000"/>
                <w:sz w:val="20"/>
              </w:rPr>
              <w:t>
20__ жылғы "___"_________ дейінгі мерзімге 20__ жылғы "__"_______</w:t>
            </w:r>
          </w:p>
          <w:p>
            <w:pPr>
              <w:spacing w:after="20"/>
              <w:ind w:left="20"/>
              <w:jc w:val="both"/>
            </w:pPr>
            <w:r>
              <w:rPr>
                <w:rFonts w:ascii="Times New Roman"/>
                <w:b w:val="false"/>
                <w:i w:val="false"/>
                <w:color w:val="000000"/>
                <w:sz w:val="20"/>
              </w:rPr>
              <w:t>
_____________________ берген №__</w:t>
            </w:r>
          </w:p>
          <w:p>
            <w:pPr>
              <w:spacing w:after="20"/>
              <w:ind w:left="20"/>
              <w:jc w:val="both"/>
            </w:pPr>
            <w:r>
              <w:rPr>
                <w:rFonts w:ascii="Times New Roman"/>
                <w:b w:val="false"/>
                <w:i w:val="false"/>
                <w:color w:val="000000"/>
                <w:sz w:val="20"/>
              </w:rPr>
              <w:t>
     (ІІО атауы)</w:t>
            </w:r>
          </w:p>
          <w:p>
            <w:pPr>
              <w:spacing w:after="20"/>
              <w:ind w:left="20"/>
              <w:jc w:val="both"/>
            </w:pPr>
            <w:r>
              <w:rPr>
                <w:rFonts w:ascii="Times New Roman"/>
                <w:b w:val="false"/>
                <w:i w:val="false"/>
                <w:color w:val="000000"/>
                <w:sz w:val="20"/>
              </w:rPr>
              <w:t>
Жауапты тұлға ___________________</w:t>
            </w:r>
          </w:p>
          <w:p>
            <w:pPr>
              <w:spacing w:after="20"/>
              <w:ind w:left="20"/>
              <w:jc w:val="both"/>
            </w:pPr>
            <w:r>
              <w:rPr>
                <w:rFonts w:ascii="Times New Roman"/>
                <w:b w:val="false"/>
                <w:i w:val="false"/>
                <w:color w:val="000000"/>
                <w:sz w:val="20"/>
              </w:rPr>
              <w:t>
                (лауазымы, тегі,</w:t>
            </w:r>
          </w:p>
          <w:p>
            <w:pPr>
              <w:spacing w:after="20"/>
              <w:ind w:left="20"/>
              <w:jc w:val="both"/>
            </w:pPr>
            <w:r>
              <w:rPr>
                <w:rFonts w:ascii="Times New Roman"/>
                <w:b w:val="false"/>
                <w:i w:val="false"/>
                <w:color w:val="000000"/>
                <w:sz w:val="20"/>
              </w:rPr>
              <w:t>
__________________ болып табылады</w:t>
            </w:r>
          </w:p>
          <w:p>
            <w:pPr>
              <w:spacing w:after="20"/>
              <w:ind w:left="20"/>
              <w:jc w:val="both"/>
            </w:pPr>
            <w:r>
              <w:rPr>
                <w:rFonts w:ascii="Times New Roman"/>
                <w:b w:val="false"/>
                <w:i w:val="false"/>
                <w:color w:val="000000"/>
                <w:sz w:val="20"/>
              </w:rPr>
              <w:t>
аты, әкесінің аты)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Жарықтың, қарауыл бекеттері мен қарауыл үй-жайының арасында телефон байланысының бар-жоғы (қанағаттанарлық, қанағаттанарлықсыз)</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Күзеттің бар-жоғы (күзет түрі, бекеттердің саны, қару-жарақ, күзет жұмысының режимі, күзет түрі, бекеттердің саны, қару-жарақ, күзет жұмысының режимі, сигнализацияның бар-жоғы, бекеттер арасындағы байланыс, елді мекенмен, күзет қызметі субъектілерімен, полициямен байланыстың бар-жоғы)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құжаттаманың бар-жоғы</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 қоймасының паспорты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заттардың кірісі мен шығысын есепке алу кітабы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ұйымымен қойманы күзетуге келісім-шарттың, күзет қызметімен айналысу құқығына лицензияның, қаруды сақтауға, қаруды сақтау мен алып</w:t>
            </w:r>
            <w:r>
              <w:rPr>
                <w:rFonts w:ascii="Times New Roman"/>
                <w:b w:val="false"/>
                <w:i w:val="false"/>
                <w:color w:val="000000"/>
                <w:sz w:val="20"/>
                <w:u w:val="single"/>
              </w:rPr>
              <w:t xml:space="preserve"> </w:t>
            </w:r>
            <w:r>
              <w:rPr>
                <w:rFonts w:ascii="Times New Roman"/>
                <w:b w:val="false"/>
                <w:i w:val="false"/>
                <w:color w:val="000000"/>
                <w:sz w:val="20"/>
              </w:rPr>
              <w:t>жүруге </w:t>
            </w:r>
            <w:r>
              <w:rPr>
                <w:rFonts w:ascii="Times New Roman"/>
                <w:b w:val="false"/>
                <w:i w:val="false"/>
                <w:color w:val="000000"/>
                <w:sz w:val="20"/>
                <w:u w:val="single"/>
              </w:rPr>
              <w:t>рұқсаттың</w:t>
            </w:r>
            <w:r>
              <w:rPr>
                <w:rFonts w:ascii="Times New Roman"/>
                <w:b w:val="false"/>
                <w:i w:val="false"/>
                <w:color w:val="000000"/>
                <w:sz w:val="20"/>
              </w:rPr>
              <w:t xml:space="preserve"> бар-жоғы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иесінің санитарлық-эпидемиологиялық қауіпсіздік саласында қойылатын талаптарға сәйкестігі туралы (біліктілік талаптарына сәйкес, тіркеу нөмірі мен күнін көрсете отырып) қорытынды (тексеру парағы)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иесінің өнеркәсіптік қауіпсіздік саласында қойылатын талаптарға сәйкестігі туралы (біліктілік талаптарына сәйкес, тіркеу нөмірі мен күнін көрсете отырып) қорытынды (тексеру парағы)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иесінің өрт қауіпсіздігі саласында қойылатын талаптарға сәйкестігі туралы (біліктілік талаптарына сәйкес, тіркеу нөмірі мен күнін көрсете отырып) қорытынды (тексеру парағы)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талаптар</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түріне лицензиялардың, тексерілетін бағыт бойынша кәсіпкерлік қызметпен айналысуға мүмкіндік беретін, өзге де құқық беретін құжаттардың бар-жоғы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объектісінің жұмыскерлері қызметтік міндеттерін орындау кезінде құқық бұзушылықтар (қылмыстар) жасауға жол берген жоқ</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заттарды ұрлау немесе жоғалту фактілеріне жол беру</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Пайдаланылған белгілердің мағынасы</w:t>
      </w:r>
    </w:p>
    <w:p>
      <w:pPr>
        <w:spacing w:after="0"/>
        <w:ind w:left="0"/>
        <w:jc w:val="both"/>
      </w:pPr>
      <w:r>
        <w:rPr>
          <w:rFonts w:ascii="Times New Roman"/>
          <w:b w:val="false"/>
          <w:i w:val="false"/>
          <w:color w:val="000000"/>
          <w:sz w:val="28"/>
        </w:rPr>
        <w:t>
      * - елеулі заң бұзушылықтар;</w:t>
      </w:r>
    </w:p>
    <w:p>
      <w:pPr>
        <w:spacing w:after="0"/>
        <w:ind w:left="0"/>
        <w:jc w:val="both"/>
      </w:pPr>
      <w:r>
        <w:rPr>
          <w:rFonts w:ascii="Times New Roman"/>
          <w:b w:val="false"/>
          <w:i w:val="false"/>
          <w:color w:val="000000"/>
          <w:sz w:val="28"/>
        </w:rPr>
        <w:t>
      ИӘ - иә, бар, сәйкес келеді, қанағаттанарлық;</w:t>
      </w:r>
    </w:p>
    <w:p>
      <w:pPr>
        <w:spacing w:after="0"/>
        <w:ind w:left="0"/>
        <w:jc w:val="both"/>
      </w:pPr>
      <w:r>
        <w:rPr>
          <w:rFonts w:ascii="Times New Roman"/>
          <w:b w:val="false"/>
          <w:i w:val="false"/>
          <w:color w:val="000000"/>
          <w:sz w:val="28"/>
        </w:rPr>
        <w:t>
      ЖОҚ - жоқ, болмаған, сәйкес келмейді, қанағаттанарлықсыз;</w:t>
      </w:r>
    </w:p>
    <w:p>
      <w:pPr>
        <w:spacing w:after="0"/>
        <w:ind w:left="0"/>
        <w:jc w:val="both"/>
      </w:pPr>
      <w:r>
        <w:rPr>
          <w:rFonts w:ascii="Times New Roman"/>
          <w:b w:val="false"/>
          <w:i w:val="false"/>
          <w:color w:val="000000"/>
          <w:sz w:val="28"/>
        </w:rPr>
        <w:t>
      ҚЕ/Қ – қажет емес / қарастырылмаған;</w:t>
      </w:r>
    </w:p>
    <w:p>
      <w:pPr>
        <w:spacing w:after="0"/>
        <w:ind w:left="0"/>
        <w:jc w:val="both"/>
      </w:pPr>
      <w:r>
        <w:rPr>
          <w:rFonts w:ascii="Times New Roman"/>
          <w:b w:val="false"/>
          <w:i w:val="false"/>
          <w:color w:val="000000"/>
          <w:sz w:val="28"/>
        </w:rPr>
        <w:t>
      ІІО – ішкі істер органдары.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2009 жылғы 29 желтоқсандағы</w:t>
            </w:r>
            <w:r>
              <w:br/>
            </w:r>
            <w:r>
              <w:rPr>
                <w:rFonts w:ascii="Times New Roman"/>
                <w:b w:val="false"/>
                <w:i w:val="false"/>
                <w:color w:val="000000"/>
                <w:sz w:val="20"/>
              </w:rPr>
              <w:t>№ 506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Экономика және бюджеттік</w:t>
            </w:r>
            <w:r>
              <w:br/>
            </w:r>
            <w:r>
              <w:rPr>
                <w:rFonts w:ascii="Times New Roman"/>
                <w:b w:val="false"/>
                <w:i w:val="false"/>
                <w:color w:val="000000"/>
                <w:sz w:val="20"/>
              </w:rPr>
              <w:t>жоспарлау министрінің</w:t>
            </w:r>
            <w:r>
              <w:br/>
            </w:r>
            <w:r>
              <w:rPr>
                <w:rFonts w:ascii="Times New Roman"/>
                <w:b w:val="false"/>
                <w:i w:val="false"/>
                <w:color w:val="000000"/>
                <w:sz w:val="20"/>
              </w:rPr>
              <w:t>2010 жылғы 10 ақпандағы</w:t>
            </w:r>
            <w:r>
              <w:br/>
            </w:r>
            <w:r>
              <w:rPr>
                <w:rFonts w:ascii="Times New Roman"/>
                <w:b w:val="false"/>
                <w:i w:val="false"/>
                <w:color w:val="000000"/>
                <w:sz w:val="20"/>
              </w:rPr>
              <w:t>№ 42 бірлескен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32" w:id="24"/>
    <w:p>
      <w:pPr>
        <w:spacing w:after="0"/>
        <w:ind w:left="0"/>
        <w:jc w:val="left"/>
      </w:pPr>
      <w:r>
        <w:rPr>
          <w:rFonts w:ascii="Times New Roman"/>
          <w:b/>
          <w:i w:val="false"/>
          <w:color w:val="000000"/>
        </w:rPr>
        <w:t xml:space="preserve"> Түрлі-түсті бейнедегі көбейту-көшіру техникасын сақтайтын және</w:t>
      </w:r>
      <w:r>
        <w:br/>
      </w:r>
      <w:r>
        <w:rPr>
          <w:rFonts w:ascii="Times New Roman"/>
          <w:b/>
          <w:i w:val="false"/>
          <w:color w:val="000000"/>
        </w:rPr>
        <w:t>пайдаланатын субъектілерді тексеру парағы</w:t>
      </w:r>
    </w:p>
    <w:bookmarkEnd w:id="24"/>
    <w:p>
      <w:pPr>
        <w:spacing w:after="0"/>
        <w:ind w:left="0"/>
        <w:jc w:val="both"/>
      </w:pPr>
      <w:r>
        <w:rPr>
          <w:rFonts w:ascii="Times New Roman"/>
          <w:b w:val="false"/>
          <w:i w:val="false"/>
          <w:color w:val="000000"/>
          <w:sz w:val="28"/>
        </w:rPr>
        <w:t>
      Объект ______________________________________________________________</w:t>
      </w:r>
    </w:p>
    <w:p>
      <w:pPr>
        <w:spacing w:after="0"/>
        <w:ind w:left="0"/>
        <w:jc w:val="both"/>
      </w:pPr>
      <w:r>
        <w:rPr>
          <w:rFonts w:ascii="Times New Roman"/>
          <w:b w:val="false"/>
          <w:i w:val="false"/>
          <w:color w:val="000000"/>
          <w:sz w:val="28"/>
        </w:rPr>
        <w:t>
                             (заңды тұлға/жеке кәсіпкер,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атауы, мекен-жайы, телефоны)</w:t>
      </w:r>
    </w:p>
    <w:p>
      <w:pPr>
        <w:spacing w:after="0"/>
        <w:ind w:left="0"/>
        <w:jc w:val="both"/>
      </w:pPr>
      <w:r>
        <w:rPr>
          <w:rFonts w:ascii="Times New Roman"/>
          <w:b w:val="false"/>
          <w:i w:val="false"/>
          <w:color w:val="000000"/>
          <w:sz w:val="28"/>
        </w:rPr>
        <w:t>
      Тексеріске қатысушы тұлғалар:</w:t>
      </w:r>
    </w:p>
    <w:p>
      <w:pPr>
        <w:spacing w:after="0"/>
        <w:ind w:left="0"/>
        <w:jc w:val="both"/>
      </w:pPr>
      <w:r>
        <w:rPr>
          <w:rFonts w:ascii="Times New Roman"/>
          <w:b w:val="false"/>
          <w:i w:val="false"/>
          <w:color w:val="000000"/>
          <w:sz w:val="28"/>
        </w:rPr>
        <w:t>
      Жауапты түлға (басшы немесе оның сенім білдірген қызметкері) 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ІІО-ның қызметкері __________________________________________________</w:t>
      </w:r>
    </w:p>
    <w:p>
      <w:pPr>
        <w:spacing w:after="0"/>
        <w:ind w:left="0"/>
        <w:jc w:val="both"/>
      </w:pPr>
      <w:r>
        <w:rPr>
          <w:rFonts w:ascii="Times New Roman"/>
          <w:b w:val="false"/>
          <w:i w:val="false"/>
          <w:color w:val="000000"/>
          <w:sz w:val="28"/>
        </w:rPr>
        <w:t>
                                       (лауазымы,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10076"/>
        <w:gridCol w:w="220"/>
        <w:gridCol w:w="221"/>
        <w:gridCol w:w="221"/>
        <w:gridCol w:w="376"/>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 барысында қамтылатын мәселелер</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құқық беретін </w:t>
            </w:r>
            <w:r>
              <w:rPr>
                <w:rFonts w:ascii="Times New Roman"/>
                <w:b w:val="false"/>
                <w:i w:val="false"/>
                <w:color w:val="000000"/>
                <w:sz w:val="20"/>
              </w:rPr>
              <w:t>рұқсаты</w:t>
            </w:r>
            <w:r>
              <w:rPr>
                <w:rFonts w:ascii="Times New Roman"/>
                <w:b w:val="false"/>
                <w:i w:val="false"/>
                <w:color w:val="000000"/>
                <w:sz w:val="20"/>
              </w:rPr>
              <w:t xml:space="preserve"> бар:</w:t>
            </w:r>
          </w:p>
          <w:p>
            <w:pPr>
              <w:spacing w:after="20"/>
              <w:ind w:left="20"/>
              <w:jc w:val="both"/>
            </w:pPr>
            <w:r>
              <w:rPr>
                <w:rFonts w:ascii="Times New Roman"/>
                <w:b w:val="false"/>
                <w:i w:val="false"/>
                <w:color w:val="000000"/>
                <w:sz w:val="20"/>
              </w:rPr>
              <w:t>
20__ жылғы "___"_________ дейінгі мерзімге 20__ жылғы "__"_______</w:t>
            </w:r>
          </w:p>
          <w:p>
            <w:pPr>
              <w:spacing w:after="20"/>
              <w:ind w:left="20"/>
              <w:jc w:val="both"/>
            </w:pPr>
            <w:r>
              <w:rPr>
                <w:rFonts w:ascii="Times New Roman"/>
                <w:b w:val="false"/>
                <w:i w:val="false"/>
                <w:color w:val="000000"/>
                <w:sz w:val="20"/>
              </w:rPr>
              <w:t>
_____________________ берген №__</w:t>
            </w:r>
          </w:p>
          <w:p>
            <w:pPr>
              <w:spacing w:after="20"/>
              <w:ind w:left="20"/>
              <w:jc w:val="both"/>
            </w:pPr>
            <w:r>
              <w:rPr>
                <w:rFonts w:ascii="Times New Roman"/>
                <w:b w:val="false"/>
                <w:i w:val="false"/>
                <w:color w:val="000000"/>
                <w:sz w:val="20"/>
              </w:rPr>
              <w:t>
     (ІІО атауы)</w:t>
            </w:r>
          </w:p>
          <w:p>
            <w:pPr>
              <w:spacing w:after="20"/>
              <w:ind w:left="20"/>
              <w:jc w:val="both"/>
            </w:pPr>
            <w:r>
              <w:rPr>
                <w:rFonts w:ascii="Times New Roman"/>
                <w:b w:val="false"/>
                <w:i w:val="false"/>
                <w:color w:val="000000"/>
                <w:sz w:val="20"/>
              </w:rPr>
              <w:t>
Жауапты тұлға ___________________</w:t>
            </w:r>
          </w:p>
          <w:p>
            <w:pPr>
              <w:spacing w:after="20"/>
              <w:ind w:left="20"/>
              <w:jc w:val="both"/>
            </w:pPr>
            <w:r>
              <w:rPr>
                <w:rFonts w:ascii="Times New Roman"/>
                <w:b w:val="false"/>
                <w:i w:val="false"/>
                <w:color w:val="000000"/>
                <w:sz w:val="20"/>
              </w:rPr>
              <w:t>
                (лауазымы, тегі,</w:t>
            </w:r>
          </w:p>
          <w:p>
            <w:pPr>
              <w:spacing w:after="20"/>
              <w:ind w:left="20"/>
              <w:jc w:val="both"/>
            </w:pPr>
            <w:r>
              <w:rPr>
                <w:rFonts w:ascii="Times New Roman"/>
                <w:b w:val="false"/>
                <w:i w:val="false"/>
                <w:color w:val="000000"/>
                <w:sz w:val="20"/>
              </w:rPr>
              <w:t>
__________________ болып табылады</w:t>
            </w:r>
          </w:p>
          <w:p>
            <w:pPr>
              <w:spacing w:after="20"/>
              <w:ind w:left="20"/>
              <w:jc w:val="both"/>
            </w:pPr>
            <w:r>
              <w:rPr>
                <w:rFonts w:ascii="Times New Roman"/>
                <w:b w:val="false"/>
                <w:i w:val="false"/>
                <w:color w:val="000000"/>
                <w:sz w:val="20"/>
              </w:rPr>
              <w:t>
аты, әкесінің аты)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ІІО-ның </w:t>
            </w:r>
            <w:r>
              <w:rPr>
                <w:rFonts w:ascii="Times New Roman"/>
                <w:b w:val="false"/>
                <w:i w:val="false"/>
                <w:color w:val="000000"/>
                <w:sz w:val="20"/>
              </w:rPr>
              <w:t>рұқсаты</w:t>
            </w:r>
            <w:r>
              <w:rPr>
                <w:rFonts w:ascii="Times New Roman"/>
                <w:b w:val="false"/>
                <w:i w:val="false"/>
                <w:color w:val="000000"/>
                <w:sz w:val="20"/>
              </w:rPr>
              <w:t xml:space="preserve"> бар:</w:t>
            </w:r>
          </w:p>
          <w:p>
            <w:pPr>
              <w:spacing w:after="20"/>
              <w:ind w:left="20"/>
              <w:jc w:val="both"/>
            </w:pPr>
            <w:r>
              <w:rPr>
                <w:rFonts w:ascii="Times New Roman"/>
                <w:b w:val="false"/>
                <w:i w:val="false"/>
                <w:color w:val="000000"/>
                <w:sz w:val="20"/>
              </w:rPr>
              <w:t>
20__ жылғы "___"_________ дейінгі мерзімге 20__ жылғы "__"_______</w:t>
            </w:r>
          </w:p>
          <w:p>
            <w:pPr>
              <w:spacing w:after="20"/>
              <w:ind w:left="20"/>
              <w:jc w:val="both"/>
            </w:pPr>
            <w:r>
              <w:rPr>
                <w:rFonts w:ascii="Times New Roman"/>
                <w:b w:val="false"/>
                <w:i w:val="false"/>
                <w:color w:val="000000"/>
                <w:sz w:val="20"/>
              </w:rPr>
              <w:t>
_____________________ берген №__</w:t>
            </w:r>
          </w:p>
          <w:p>
            <w:pPr>
              <w:spacing w:after="20"/>
              <w:ind w:left="20"/>
              <w:jc w:val="both"/>
            </w:pPr>
            <w:r>
              <w:rPr>
                <w:rFonts w:ascii="Times New Roman"/>
                <w:b w:val="false"/>
                <w:i w:val="false"/>
                <w:color w:val="000000"/>
                <w:sz w:val="20"/>
              </w:rPr>
              <w:t>
     (ІІО атауы)</w:t>
            </w:r>
          </w:p>
          <w:p>
            <w:pPr>
              <w:spacing w:after="20"/>
              <w:ind w:left="20"/>
              <w:jc w:val="both"/>
            </w:pPr>
            <w:r>
              <w:rPr>
                <w:rFonts w:ascii="Times New Roman"/>
                <w:b w:val="false"/>
                <w:i w:val="false"/>
                <w:color w:val="000000"/>
                <w:sz w:val="20"/>
              </w:rPr>
              <w:t>
Жауапты тұлға ___________________</w:t>
            </w:r>
          </w:p>
          <w:p>
            <w:pPr>
              <w:spacing w:after="20"/>
              <w:ind w:left="20"/>
              <w:jc w:val="both"/>
            </w:pPr>
            <w:r>
              <w:rPr>
                <w:rFonts w:ascii="Times New Roman"/>
                <w:b w:val="false"/>
                <w:i w:val="false"/>
                <w:color w:val="000000"/>
                <w:sz w:val="20"/>
              </w:rPr>
              <w:t>
                (лауазымы, тегі,</w:t>
            </w:r>
          </w:p>
          <w:p>
            <w:pPr>
              <w:spacing w:after="20"/>
              <w:ind w:left="20"/>
              <w:jc w:val="both"/>
            </w:pPr>
            <w:r>
              <w:rPr>
                <w:rFonts w:ascii="Times New Roman"/>
                <w:b w:val="false"/>
                <w:i w:val="false"/>
                <w:color w:val="000000"/>
                <w:sz w:val="20"/>
              </w:rPr>
              <w:t>
__________________ болып табылады</w:t>
            </w:r>
          </w:p>
          <w:p>
            <w:pPr>
              <w:spacing w:after="20"/>
              <w:ind w:left="20"/>
              <w:jc w:val="both"/>
            </w:pPr>
            <w:r>
              <w:rPr>
                <w:rFonts w:ascii="Times New Roman"/>
                <w:b w:val="false"/>
                <w:i w:val="false"/>
                <w:color w:val="000000"/>
                <w:sz w:val="20"/>
              </w:rPr>
              <w:t>
аты, әкесінің аты)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Сақтауда, пайдалануда</w:t>
            </w:r>
            <w:r>
              <w:rPr>
                <w:rFonts w:ascii="Times New Roman"/>
                <w:b w:val="false"/>
                <w:i w:val="false"/>
                <w:color w:val="000000"/>
                <w:vertAlign w:val="superscript"/>
              </w:rPr>
              <w:t>1</w:t>
            </w:r>
            <w:r>
              <w:rPr>
                <w:rFonts w:ascii="Times New Roman"/>
                <w:b w:val="false"/>
                <w:i w:val="false"/>
                <w:color w:val="000000"/>
                <w:sz w:val="20"/>
              </w:rPr>
              <w:t xml:space="preserve"> бар (рұқсат қағазға сәйкес нақты қандай және қанша зат, бұйым бар екенін көрсету, (атауы, дайындаған фирма, моделі мен сериялық нөмірі), саны көп болған жағдайда жеке қосымшамен ресімделеді)</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құжаттаманың бар-жоғы</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Түрлі-түсті бейнедегі көбейту-көшіру техникасын, түрлі-түсті баспа өнімдерін дайындау бойынша орындалған жұмыстарды және бақылау органдарының тексерістерін есепке алу кітабы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түрлі-түсті бейнедегі көбейту-көшіру техникасын есепке алу журналы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иесінің санитарлық-эпидемиологиялық қауіпсіздік саласында қойылатын талаптарға сәйкестігі туралы қорытынды (тексеру парағы)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иесінің өртке қарсы қауіпсіздік саласында қойылатын талаптарға сәйкестігі туралы қорытынды (тексеру парағы)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Көбейту учаскелеріне қойылатын арнайы талаптар</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Көбейту техникасымен жұмыс істейтін, оны сақтау және пайдалану үшін жауап беретін, оған техникалық қызмет көрсетуді жүзеге асыратын, сауалнамалары мен кадрларды есепке алу жөніндегі жеке парақтары бар адамдар тізімінің, адамдардың көрсетілген жұмыс түріне жарамдылығын куәландыратын (психоневрологиялық, наркологиялық диспансерлердің анықтамалары), соттылығы жоқ екені туралы құжаттардың бар-жоғы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Көбейту техникасын есепке алу, сақтау және пайдалану үшін жауапты адамды тағайындау туралы заңды тұлға басшысы бұйрығының (өкімінің) көшірмесі</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Көбейту техникасын сақтауға және пайдалануға арналған үй-жай басқа үй-жайлардан оқшауланған, техникалық жағынан нығайтылған (күзет бекетіне немесе ішкі істер органдарының орталықтандырылған күзет пультіне шығарыла отырып, күзет-өрт сигнализациясымен жабдықталған)</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қабаттың терезелерінде іштен ашылатын жарма (жылжымалы) торлар орнатылған. Өрт баспалдақтары, жақын орналасқан ғимараттардың күнқағарлары немесе шатырлары болған жағдайда торлар соларға жақын терезелерге орнатылған</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Көбейту учаскелерінің кіретін есіктері тақтайдан (қалыңдығы кемінде 40 мм) жасалған үнемі бір танапты, мықты және сенімді құлыптармен немесе шифрланған құлыптармен жабдықталған, қаңылтыр табағының шеттері есіктің бүйіріне қайырылып, екі жағынан мырышталған төбе жабыны қаңылтырымен қапталған</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Көбейту учаскелері, сондай-ақ көбейтуге тапсырыстарды қабылдау және дайын материалды беретін жұмыс орны оларға бөгде адамдардың кіру мүмкіндігін болдырмайтын, қабырғалармен және қалқалармен оқшауланған үй-жайларда орналасқан</w:t>
            </w:r>
            <w:r>
              <w:rPr>
                <w:rFonts w:ascii="Times New Roman"/>
                <w:b w:val="false"/>
                <w:i w:val="false"/>
                <w:color w:val="000000"/>
                <w:vertAlign w:val="superscript"/>
              </w:rPr>
              <w:t>2</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Көбейту техникасы бар үй-жайларға пломба салынады (мөрленеді), ал олардың кілттері күзетке жауапты адамға арнайы журналға уақыты мен күнін, қолын қойғыза отырып тапсырылады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бейнедегі көбейту-көшіру техникасын ұрлау немесе жоғалту фактілеріне жол беру</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бейнедегі көбейту-көшіру техникасына тікелей рұқсаты бар көбейту учаскесінің жұмыскері қызметтік міндеттерін орындау кезінде қылмыс жасаған</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Атауы, дайындаушы фирма, моделі, сериялық нөмірі мен сәйкестік сертификаты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Дайын өнімді қабылдайтын және беретін арнайы үй-жай болмаған жағдайда кіретін есік сигнализация құылғысы орнатылған тереземен жабдықталады немесе кіретін есіктің алдына барьер қойылады.</w:t>
      </w:r>
    </w:p>
    <w:p>
      <w:pPr>
        <w:spacing w:after="0"/>
        <w:ind w:left="0"/>
        <w:jc w:val="both"/>
      </w:pPr>
      <w:r>
        <w:rPr>
          <w:rFonts w:ascii="Times New Roman"/>
          <w:b w:val="false"/>
          <w:i w:val="false"/>
          <w:color w:val="000000"/>
          <w:sz w:val="28"/>
        </w:rPr>
        <w:t>
      Ескерту: Пайдаланылған белгілердің мағынасы</w:t>
      </w:r>
    </w:p>
    <w:p>
      <w:pPr>
        <w:spacing w:after="0"/>
        <w:ind w:left="0"/>
        <w:jc w:val="both"/>
      </w:pPr>
      <w:r>
        <w:rPr>
          <w:rFonts w:ascii="Times New Roman"/>
          <w:b w:val="false"/>
          <w:i w:val="false"/>
          <w:color w:val="000000"/>
          <w:sz w:val="28"/>
        </w:rPr>
        <w:t>
      * - елеулі заң бұзушылықтар;</w:t>
      </w:r>
    </w:p>
    <w:p>
      <w:pPr>
        <w:spacing w:after="0"/>
        <w:ind w:left="0"/>
        <w:jc w:val="both"/>
      </w:pPr>
      <w:r>
        <w:rPr>
          <w:rFonts w:ascii="Times New Roman"/>
          <w:b w:val="false"/>
          <w:i w:val="false"/>
          <w:color w:val="000000"/>
          <w:sz w:val="28"/>
        </w:rPr>
        <w:t>
      ИӘ - иә, бар, сәйкес келеді, қанағаттанарлық;</w:t>
      </w:r>
    </w:p>
    <w:p>
      <w:pPr>
        <w:spacing w:after="0"/>
        <w:ind w:left="0"/>
        <w:jc w:val="both"/>
      </w:pPr>
      <w:r>
        <w:rPr>
          <w:rFonts w:ascii="Times New Roman"/>
          <w:b w:val="false"/>
          <w:i w:val="false"/>
          <w:color w:val="000000"/>
          <w:sz w:val="28"/>
        </w:rPr>
        <w:t>
      ЖОҚ - жоқ, болмаған, сәйкес келмейді, қанағаттанарлықсыз;</w:t>
      </w:r>
    </w:p>
    <w:p>
      <w:pPr>
        <w:spacing w:after="0"/>
        <w:ind w:left="0"/>
        <w:jc w:val="both"/>
      </w:pPr>
      <w:r>
        <w:rPr>
          <w:rFonts w:ascii="Times New Roman"/>
          <w:b w:val="false"/>
          <w:i w:val="false"/>
          <w:color w:val="000000"/>
          <w:sz w:val="28"/>
        </w:rPr>
        <w:t>
      ҚЕ/Қ – қажет емес / қарастырылмаған;</w:t>
      </w:r>
    </w:p>
    <w:p>
      <w:pPr>
        <w:spacing w:after="0"/>
        <w:ind w:left="0"/>
        <w:jc w:val="both"/>
      </w:pPr>
      <w:r>
        <w:rPr>
          <w:rFonts w:ascii="Times New Roman"/>
          <w:b w:val="false"/>
          <w:i w:val="false"/>
          <w:color w:val="000000"/>
          <w:sz w:val="28"/>
        </w:rPr>
        <w:t>
      ІІО – ішкі істер органдары.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2009 жылғы 29 желтоқсандағы</w:t>
            </w:r>
            <w:r>
              <w:br/>
            </w:r>
            <w:r>
              <w:rPr>
                <w:rFonts w:ascii="Times New Roman"/>
                <w:b w:val="false"/>
                <w:i w:val="false"/>
                <w:color w:val="000000"/>
                <w:sz w:val="20"/>
              </w:rPr>
              <w:t>№ 506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Экономика және бюджеттік</w:t>
            </w:r>
            <w:r>
              <w:br/>
            </w:r>
            <w:r>
              <w:rPr>
                <w:rFonts w:ascii="Times New Roman"/>
                <w:b w:val="false"/>
                <w:i w:val="false"/>
                <w:color w:val="000000"/>
                <w:sz w:val="20"/>
              </w:rPr>
              <w:t>жоспарлау министрінің</w:t>
            </w:r>
            <w:r>
              <w:br/>
            </w:r>
            <w:r>
              <w:rPr>
                <w:rFonts w:ascii="Times New Roman"/>
                <w:b w:val="false"/>
                <w:i w:val="false"/>
                <w:color w:val="000000"/>
                <w:sz w:val="20"/>
              </w:rPr>
              <w:t>2010 жылғы 10 ақпандағы</w:t>
            </w:r>
            <w:r>
              <w:br/>
            </w:r>
            <w:r>
              <w:rPr>
                <w:rFonts w:ascii="Times New Roman"/>
                <w:b w:val="false"/>
                <w:i w:val="false"/>
                <w:color w:val="000000"/>
                <w:sz w:val="20"/>
              </w:rPr>
              <w:t>№ 42 бірлескен бұйрығына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34" w:id="25"/>
    <w:p>
      <w:pPr>
        <w:spacing w:after="0"/>
        <w:ind w:left="0"/>
        <w:jc w:val="left"/>
      </w:pPr>
      <w:r>
        <w:rPr>
          <w:rFonts w:ascii="Times New Roman"/>
          <w:b/>
          <w:i w:val="false"/>
          <w:color w:val="000000"/>
        </w:rPr>
        <w:t xml:space="preserve"> Мөрлер мен мөртаңбалар дайындау жөніндегі</w:t>
      </w:r>
      <w:r>
        <w:br/>
      </w:r>
      <w:r>
        <w:rPr>
          <w:rFonts w:ascii="Times New Roman"/>
          <w:b/>
          <w:i w:val="false"/>
          <w:color w:val="000000"/>
        </w:rPr>
        <w:t>штемпельдік-граверлік кәсіпорындарды</w:t>
      </w:r>
      <w:r>
        <w:br/>
      </w:r>
      <w:r>
        <w:rPr>
          <w:rFonts w:ascii="Times New Roman"/>
          <w:b/>
          <w:i w:val="false"/>
          <w:color w:val="000000"/>
        </w:rPr>
        <w:t>тексеру парағы</w:t>
      </w:r>
    </w:p>
    <w:bookmarkEnd w:id="25"/>
    <w:p>
      <w:pPr>
        <w:spacing w:after="0"/>
        <w:ind w:left="0"/>
        <w:jc w:val="both"/>
      </w:pPr>
      <w:r>
        <w:rPr>
          <w:rFonts w:ascii="Times New Roman"/>
          <w:b w:val="false"/>
          <w:i w:val="false"/>
          <w:color w:val="000000"/>
          <w:sz w:val="28"/>
        </w:rPr>
        <w:t>
      Объект ______________________________________________________________</w:t>
      </w:r>
    </w:p>
    <w:p>
      <w:pPr>
        <w:spacing w:after="0"/>
        <w:ind w:left="0"/>
        <w:jc w:val="both"/>
      </w:pPr>
      <w:r>
        <w:rPr>
          <w:rFonts w:ascii="Times New Roman"/>
          <w:b w:val="false"/>
          <w:i w:val="false"/>
          <w:color w:val="000000"/>
          <w:sz w:val="28"/>
        </w:rPr>
        <w:t>
                             (заңды тұлға/жеке кәсіпкер,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атауы, мекен-жайы, телефоны)</w:t>
      </w:r>
    </w:p>
    <w:p>
      <w:pPr>
        <w:spacing w:after="0"/>
        <w:ind w:left="0"/>
        <w:jc w:val="both"/>
      </w:pPr>
      <w:r>
        <w:rPr>
          <w:rFonts w:ascii="Times New Roman"/>
          <w:b w:val="false"/>
          <w:i w:val="false"/>
          <w:color w:val="000000"/>
          <w:sz w:val="28"/>
        </w:rPr>
        <w:t>
      Тексеріске қатысушы тұлғалар:</w:t>
      </w:r>
    </w:p>
    <w:p>
      <w:pPr>
        <w:spacing w:after="0"/>
        <w:ind w:left="0"/>
        <w:jc w:val="both"/>
      </w:pPr>
      <w:r>
        <w:rPr>
          <w:rFonts w:ascii="Times New Roman"/>
          <w:b w:val="false"/>
          <w:i w:val="false"/>
          <w:color w:val="000000"/>
          <w:sz w:val="28"/>
        </w:rPr>
        <w:t>
      Жауапты тұлға (басшы немесе оның сенім білдірген қызметкері) 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ІІО-ның қызметкері __________________________________________________</w:t>
      </w:r>
    </w:p>
    <w:p>
      <w:pPr>
        <w:spacing w:after="0"/>
        <w:ind w:left="0"/>
        <w:jc w:val="both"/>
      </w:pPr>
      <w:r>
        <w:rPr>
          <w:rFonts w:ascii="Times New Roman"/>
          <w:b w:val="false"/>
          <w:i w:val="false"/>
          <w:color w:val="000000"/>
          <w:sz w:val="28"/>
        </w:rPr>
        <w:t>
                                       (лауазымы,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2"/>
        <w:gridCol w:w="9389"/>
        <w:gridCol w:w="289"/>
        <w:gridCol w:w="289"/>
        <w:gridCol w:w="289"/>
        <w:gridCol w:w="492"/>
      </w:tblGrid>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 барысында қамтылатын мәселелер</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Штемпельдік-граверлік кәсіпорын (шеберхана) </w:t>
            </w:r>
            <w:r>
              <w:rPr>
                <w:rFonts w:ascii="Times New Roman"/>
                <w:b w:val="false"/>
                <w:i w:val="false"/>
                <w:color w:val="000000"/>
                <w:sz w:val="20"/>
              </w:rPr>
              <w:t>ашуға</w:t>
            </w:r>
            <w:r>
              <w:rPr>
                <w:rFonts w:ascii="Times New Roman"/>
                <w:b w:val="false"/>
                <w:i w:val="false"/>
                <w:color w:val="000000"/>
                <w:sz w:val="20"/>
              </w:rPr>
              <w:t xml:space="preserve"> рұқсаты бар</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Штемпельдік-граверлік кәсіпорын цехтары мен қызметтерін орналастыру жоспары бар</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Штемпельдік-граверлік кәсіпорын (шеберхана) құрал-жабдықты, шикізатты, штемпельдік-граверлік өндірістің дайын өнімдерін сақтауды қамтамасыз ететін, күзетілетін, оқшауланған үй-жайда және өндірістік цехтарға бөгде адамдардың кіру мүмкіндігін болдырмайды</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 аяқталғаннан кейін өндірістік цехтар, қоймалар, тапсырыстарды қабылдауға және дайын бұйымдарды беруге арналған үй-жайлар жабылады және мөрленеді. Цокольдық және бірінші қабаттардың терезелері темір жылжымалы торлармен жабдықталған</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Штемпельдік-граверлік кәсіпорындар (шеберханалар) мемлекеттік органдар мен ұйымдардан басқа мекемелерден, кәсіпорындардан, ұйымдар мен азаматтардан қатынас қағазына немесе азаматтардың өтініштеріне міндетті түрде үлгілерді (эскиздерді) қоса отырып, мөрлер мен мөртаңбаларды дайындауға тапсырыс қабылдайды (мөрлер мен мөртаңбалар қолдан жасаудан міндетті түрде қорғалуы тиіс)</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(полиция), мемлекеттік өртке қарсы және санитарлық-эпидемиологиялық бақылау органдары, штемпельдік-граверлік кәсіпорынды (шеберхананы) орналастыру үшін бөлінген үй-жайдың жарамдылығы туралы мүдделі мекеменің өкілдерінен тұратын комиссия қорытындысының бар-жоғы</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шығарылған мөрлер мен мөртаңбалар (өндірістік жарамсыз заттар) олардың жарамсыздығы анықталған күннен бастап бір апта мерзімде лицензия-рұқсат беру жұмысын жүзеге асыратын қызметкерлердің қатысуымен комиссиялы түрде жойылады</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талап етпеген мөрлер мен мөртаңбалар дайындалған күнінен бастап үш ай бойы сақталады, содан кейін жойылады</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Штемпельдік-граверлік кәсіпорында (шеберханада) дайындалған мөрлер мен мөртаңбалар темір жәшіктерде (шкафтарда) сақталады</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құжаттаманың бар-жоғы</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Мөрлер мен мөртаңбалар дайындауға қабылданған тапсырыстар кітабы</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және тапсырылған тапсырыстарға қатысты құжаттар тапсырыстарды қабылдауға және дайын өнімді беруге арналған үй-жайларда сақталады. Арнайы іске хронологиялық тәртіппен тігілген және екі жыл бойы сақталады</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істер акт жасала отырып, лицензиялық-рұқсат беру жұмысын жүзеге асыратын қызметкердің қатысуымен жойылады</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талаптар</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мөртаңбалар мен мөрлерді ұрлау немесе жоғалту фактілеріне жол берілген</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Мөртаңбалар мен мөрлер жасауға тікелей рұқсаты бар жұмыскер қызметтік міндеттерін орындау кезінде қылмыс жасаған</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Пайдаланылған белгілердің мағынасы</w:t>
      </w:r>
    </w:p>
    <w:p>
      <w:pPr>
        <w:spacing w:after="0"/>
        <w:ind w:left="0"/>
        <w:jc w:val="both"/>
      </w:pPr>
      <w:r>
        <w:rPr>
          <w:rFonts w:ascii="Times New Roman"/>
          <w:b w:val="false"/>
          <w:i w:val="false"/>
          <w:color w:val="000000"/>
          <w:sz w:val="28"/>
        </w:rPr>
        <w:t>
      * - елеулі заң бұзушылықтар;</w:t>
      </w:r>
    </w:p>
    <w:p>
      <w:pPr>
        <w:spacing w:after="0"/>
        <w:ind w:left="0"/>
        <w:jc w:val="both"/>
      </w:pPr>
      <w:r>
        <w:rPr>
          <w:rFonts w:ascii="Times New Roman"/>
          <w:b w:val="false"/>
          <w:i w:val="false"/>
          <w:color w:val="000000"/>
          <w:sz w:val="28"/>
        </w:rPr>
        <w:t>
      ИӘ - иә, бар, сәйкес келеді, қанағаттанарлық;</w:t>
      </w:r>
    </w:p>
    <w:p>
      <w:pPr>
        <w:spacing w:after="0"/>
        <w:ind w:left="0"/>
        <w:jc w:val="both"/>
      </w:pPr>
      <w:r>
        <w:rPr>
          <w:rFonts w:ascii="Times New Roman"/>
          <w:b w:val="false"/>
          <w:i w:val="false"/>
          <w:color w:val="000000"/>
          <w:sz w:val="28"/>
        </w:rPr>
        <w:t>
      ЖОҚ - жоқ, болмаған, сәйкес келмейді, қанағаттанарлықсыз;</w:t>
      </w:r>
    </w:p>
    <w:p>
      <w:pPr>
        <w:spacing w:after="0"/>
        <w:ind w:left="0"/>
        <w:jc w:val="both"/>
      </w:pPr>
      <w:r>
        <w:rPr>
          <w:rFonts w:ascii="Times New Roman"/>
          <w:b w:val="false"/>
          <w:i w:val="false"/>
          <w:color w:val="000000"/>
          <w:sz w:val="28"/>
        </w:rPr>
        <w:t>
      ҚЕ/Қ – қажет емес / қарастырылмаған;</w:t>
      </w:r>
    </w:p>
    <w:p>
      <w:pPr>
        <w:spacing w:after="0"/>
        <w:ind w:left="0"/>
        <w:jc w:val="both"/>
      </w:pPr>
      <w:r>
        <w:rPr>
          <w:rFonts w:ascii="Times New Roman"/>
          <w:b w:val="false"/>
          <w:i w:val="false"/>
          <w:color w:val="000000"/>
          <w:sz w:val="28"/>
        </w:rPr>
        <w:t>
      ІІО – ішкі істер органдары.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