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5f92" w14:textId="2275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бейбіт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2009 жылғы 12 ақпандағы № С-20/5 шешімі. Ақмола облысы Көкшетау қаласының Әділет басқармасында 2009 жылғы 18 ақпанда № 1-1-99 тіркелді. Күші жойылды - Ақмола облысы Көкшетау қалалық мәслихатының 2015 жылғы 30 наурызда № С-36/2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30.03.2015 </w:t>
      </w:r>
      <w:r>
        <w:rPr>
          <w:rFonts w:ascii="Times New Roman"/>
          <w:b w:val="false"/>
          <w:i w:val="false"/>
          <w:color w:val="ff0000"/>
          <w:sz w:val="28"/>
        </w:rPr>
        <w:t>№ С-36/2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1995 жылғы 17 наурыздағы «Қазақстан Республикасындағы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азаматтардың құқықтары мен бостандықтарын, қоғамдық қауіпсіздікті, сондай-ақ көліктің, өзге де инфрақұрылым объектілерінің қалыпты жұмыс істеудің, жасыл желектер мен шағын сәулет нысандарының сақталуын қамтамасыз ету мақсатында, Көкшетау қалалық мәслихаты ШЕШТІ:</w:t>
      </w:r>
      <w:r>
        <w:br/>
      </w:r>
      <w:r>
        <w:rPr>
          <w:rFonts w:ascii="Times New Roman"/>
          <w:b w:val="false"/>
          <w:i w:val="false"/>
          <w:color w:val="000000"/>
          <w:sz w:val="28"/>
        </w:rPr>
        <w:t>
</w:t>
      </w:r>
      <w:r>
        <w:rPr>
          <w:rFonts w:ascii="Times New Roman"/>
          <w:b w:val="false"/>
          <w:i w:val="false"/>
          <w:color w:val="000000"/>
          <w:sz w:val="28"/>
        </w:rPr>
        <w:t>
      1. Көкшетау қаласында бейбіт жиналыстар, митингілер, шерулер, пикеттер мен демонстрациялар өткізу тәртібін қосымша реттеу мақсатында Көкшетау қаласында бейбіт жиналыстар, митингілер, шерулер, пикеттер мен демонстрациялар өткізу орыны болып, Смағұл Сәдуақасов пен Ш. Құсайынов атындағы көшелердің қиылысындағы «№ 2 Көкшетау селолық құрылыс» мәдениет және демалыс саябағы анықталсын.</w:t>
      </w:r>
      <w:r>
        <w:br/>
      </w:r>
      <w:r>
        <w:rPr>
          <w:rFonts w:ascii="Times New Roman"/>
          <w:b w:val="false"/>
          <w:i w:val="false"/>
          <w:color w:val="000000"/>
          <w:sz w:val="28"/>
        </w:rPr>
        <w:t>
</w:t>
      </w:r>
      <w:r>
        <w:rPr>
          <w:rFonts w:ascii="Times New Roman"/>
          <w:b w:val="false"/>
          <w:i w:val="false"/>
          <w:color w:val="000000"/>
          <w:sz w:val="28"/>
        </w:rPr>
        <w:t>
      2. Көкшетау қалалық мәслихатының 2005 жылғы 21 қазандағы № С-25/6 «Көкшетау қаласында жиналыстар, митингілер, шерулер мен пикеттер және демонстрация өткізетін орындарды анықтау туралы» (Нормативтік құқықтық актілерді мемлекеттік тіркеудің аймақтық тізілімінде 1-1-22 нөмірімен тіркелген, “Көкшетау” және “Степной маяк” газеттерінің 2005 жылғы 27 қазандағы 45 нөмірінде жарияланған) шешімнің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Көкшетау қаласының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Тө</w:t>
      </w:r>
      <w:r>
        <w:rPr>
          <w:rFonts w:ascii="Times New Roman"/>
          <w:b w:val="false"/>
          <w:i/>
          <w:color w:val="000000"/>
          <w:sz w:val="28"/>
        </w:rPr>
        <w:t>ртінші ша</w:t>
      </w:r>
      <w:r>
        <w:rPr>
          <w:rFonts w:ascii="Times New Roman"/>
          <w:b w:val="false"/>
          <w:i/>
          <w:color w:val="000000"/>
          <w:sz w:val="28"/>
        </w:rPr>
        <w:t>қ</w:t>
      </w:r>
      <w:r>
        <w:rPr>
          <w:rFonts w:ascii="Times New Roman"/>
          <w:b w:val="false"/>
          <w:i/>
          <w:color w:val="000000"/>
          <w:sz w:val="28"/>
        </w:rPr>
        <w:t>ырыл</w:t>
      </w:r>
      <w:r>
        <w:rPr>
          <w:rFonts w:ascii="Times New Roman"/>
          <w:b w:val="false"/>
          <w:i/>
          <w:color w:val="000000"/>
          <w:sz w:val="28"/>
        </w:rPr>
        <w:t>ғ</w:t>
      </w:r>
      <w:r>
        <w:rPr>
          <w:rFonts w:ascii="Times New Roman"/>
          <w:b w:val="false"/>
          <w:i/>
          <w:color w:val="000000"/>
          <w:sz w:val="28"/>
        </w:rPr>
        <w:t>ан</w:t>
      </w:r>
      <w:r>
        <w:br/>
      </w:r>
      <w:r>
        <w:rPr>
          <w:rFonts w:ascii="Times New Roman"/>
          <w:b w:val="false"/>
          <w:i w:val="false"/>
          <w:color w:val="000000"/>
          <w:sz w:val="28"/>
        </w:rPr>
        <w:t>
</w:t>
      </w:r>
      <w:r>
        <w:rPr>
          <w:rFonts w:ascii="Times New Roman"/>
          <w:b w:val="false"/>
          <w:i/>
          <w:color w:val="000000"/>
          <w:sz w:val="28"/>
        </w:rPr>
        <w:t>      К</w:t>
      </w:r>
      <w:r>
        <w:rPr>
          <w:rFonts w:ascii="Times New Roman"/>
          <w:b w:val="false"/>
          <w:i/>
          <w:color w:val="000000"/>
          <w:sz w:val="28"/>
        </w:rPr>
        <w:t>ө</w:t>
      </w:r>
      <w:r>
        <w:rPr>
          <w:rFonts w:ascii="Times New Roman"/>
          <w:b w:val="false"/>
          <w:i/>
          <w:color w:val="000000"/>
          <w:sz w:val="28"/>
        </w:rPr>
        <w:t xml:space="preserve">кшетау </w:t>
      </w:r>
      <w:r>
        <w:rPr>
          <w:rFonts w:ascii="Times New Roman"/>
          <w:b w:val="false"/>
          <w:i/>
          <w:color w:val="000000"/>
          <w:sz w:val="28"/>
        </w:rPr>
        <w:t>қ</w:t>
      </w:r>
      <w:r>
        <w:rPr>
          <w:rFonts w:ascii="Times New Roman"/>
          <w:b w:val="false"/>
          <w:i/>
          <w:color w:val="000000"/>
          <w:sz w:val="28"/>
        </w:rPr>
        <w:t>алалы</w:t>
      </w:r>
      <w:r>
        <w:rPr>
          <w:rFonts w:ascii="Times New Roman"/>
          <w:b w:val="false"/>
          <w:i/>
          <w:color w:val="000000"/>
          <w:sz w:val="28"/>
        </w:rPr>
        <w:t xml:space="preserve">қ </w:t>
      </w:r>
      <w:r>
        <w:rPr>
          <w:rFonts w:ascii="Times New Roman"/>
          <w:b w:val="false"/>
          <w:i/>
          <w:color w:val="000000"/>
          <w:sz w:val="28"/>
        </w:rPr>
        <w:t>м</w:t>
      </w:r>
      <w:r>
        <w:rPr>
          <w:rFonts w:ascii="Times New Roman"/>
          <w:b w:val="false"/>
          <w:i/>
          <w:color w:val="000000"/>
          <w:sz w:val="28"/>
        </w:rPr>
        <w:t>ә</w:t>
      </w:r>
      <w:r>
        <w:rPr>
          <w:rFonts w:ascii="Times New Roman"/>
          <w:b w:val="false"/>
          <w:i/>
          <w:color w:val="000000"/>
          <w:sz w:val="28"/>
        </w:rPr>
        <w:t>слихатыны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20-сыншы сессияны</w:t>
      </w:r>
      <w:r>
        <w:rPr>
          <w:rFonts w:ascii="Times New Roman"/>
          <w:b w:val="false"/>
          <w:i/>
          <w:color w:val="000000"/>
          <w:sz w:val="28"/>
        </w:rPr>
        <w:t xml:space="preserve">ң </w:t>
      </w:r>
      <w:r>
        <w:rPr>
          <w:rFonts w:ascii="Times New Roman"/>
          <w:b w:val="false"/>
          <w:i/>
          <w:color w:val="000000"/>
          <w:sz w:val="28"/>
        </w:rPr>
        <w:t>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 xml:space="preserve">асы           </w:t>
      </w:r>
      <w:r>
        <w:rPr>
          <w:rFonts w:ascii="Times New Roman"/>
          <w:b w:val="false"/>
          <w:i/>
          <w:color w:val="000000"/>
          <w:sz w:val="28"/>
        </w:rPr>
        <w:t>Ә</w:t>
      </w:r>
      <w:r>
        <w:rPr>
          <w:rFonts w:ascii="Times New Roman"/>
          <w:b w:val="false"/>
          <w:i/>
          <w:color w:val="000000"/>
          <w:sz w:val="28"/>
        </w:rPr>
        <w:t>.Байма</w:t>
      </w:r>
      <w:r>
        <w:rPr>
          <w:rFonts w:ascii="Times New Roman"/>
          <w:b w:val="false"/>
          <w:i/>
          <w:color w:val="000000"/>
          <w:sz w:val="28"/>
        </w:rPr>
        <w:t>ғ</w:t>
      </w:r>
      <w:r>
        <w:rPr>
          <w:rFonts w:ascii="Times New Roman"/>
          <w:b w:val="false"/>
          <w:i/>
          <w:color w:val="000000"/>
          <w:sz w:val="28"/>
        </w:rPr>
        <w:t>амбетов</w:t>
      </w:r>
    </w:p>
    <w:p>
      <w:pPr>
        <w:spacing w:after="0"/>
        <w:ind w:left="0"/>
        <w:jc w:val="both"/>
      </w:pPr>
      <w:r>
        <w:rPr>
          <w:rFonts w:ascii="Times New Roman"/>
          <w:b w:val="false"/>
          <w:i/>
          <w:color w:val="000000"/>
          <w:sz w:val="28"/>
        </w:rPr>
        <w:t>      Т</w:t>
      </w:r>
      <w:r>
        <w:rPr>
          <w:rFonts w:ascii="Times New Roman"/>
          <w:b w:val="false"/>
          <w:i/>
          <w:color w:val="000000"/>
          <w:sz w:val="28"/>
        </w:rPr>
        <w:t>ө</w:t>
      </w:r>
      <w:r>
        <w:rPr>
          <w:rFonts w:ascii="Times New Roman"/>
          <w:b w:val="false"/>
          <w:i/>
          <w:color w:val="000000"/>
          <w:sz w:val="28"/>
        </w:rPr>
        <w:t>ртінші ша</w:t>
      </w:r>
      <w:r>
        <w:rPr>
          <w:rFonts w:ascii="Times New Roman"/>
          <w:b w:val="false"/>
          <w:i/>
          <w:color w:val="000000"/>
          <w:sz w:val="28"/>
        </w:rPr>
        <w:t>қ</w:t>
      </w:r>
      <w:r>
        <w:rPr>
          <w:rFonts w:ascii="Times New Roman"/>
          <w:b w:val="false"/>
          <w:i/>
          <w:color w:val="000000"/>
          <w:sz w:val="28"/>
        </w:rPr>
        <w:t>ырыл</w:t>
      </w:r>
      <w:r>
        <w:rPr>
          <w:rFonts w:ascii="Times New Roman"/>
          <w:b w:val="false"/>
          <w:i/>
          <w:color w:val="000000"/>
          <w:sz w:val="28"/>
        </w:rPr>
        <w:t>ғ</w:t>
      </w:r>
      <w:r>
        <w:rPr>
          <w:rFonts w:ascii="Times New Roman"/>
          <w:b w:val="false"/>
          <w:i/>
          <w:color w:val="000000"/>
          <w:sz w:val="28"/>
        </w:rPr>
        <w:t>ан</w:t>
      </w:r>
      <w:r>
        <w:br/>
      </w:r>
      <w:r>
        <w:rPr>
          <w:rFonts w:ascii="Times New Roman"/>
          <w:b w:val="false"/>
          <w:i w:val="false"/>
          <w:color w:val="000000"/>
          <w:sz w:val="28"/>
        </w:rPr>
        <w:t>
</w:t>
      </w:r>
      <w:r>
        <w:rPr>
          <w:rFonts w:ascii="Times New Roman"/>
          <w:b w:val="false"/>
          <w:i/>
          <w:color w:val="000000"/>
          <w:sz w:val="28"/>
        </w:rPr>
        <w:t>      К</w:t>
      </w:r>
      <w:r>
        <w:rPr>
          <w:rFonts w:ascii="Times New Roman"/>
          <w:b w:val="false"/>
          <w:i/>
          <w:color w:val="000000"/>
          <w:sz w:val="28"/>
        </w:rPr>
        <w:t>ө</w:t>
      </w:r>
      <w:r>
        <w:rPr>
          <w:rFonts w:ascii="Times New Roman"/>
          <w:b w:val="false"/>
          <w:i/>
          <w:color w:val="000000"/>
          <w:sz w:val="28"/>
        </w:rPr>
        <w:t xml:space="preserve">кшетау </w:t>
      </w:r>
      <w:r>
        <w:rPr>
          <w:rFonts w:ascii="Times New Roman"/>
          <w:b w:val="false"/>
          <w:i/>
          <w:color w:val="000000"/>
          <w:sz w:val="28"/>
        </w:rPr>
        <w:t>қ</w:t>
      </w:r>
      <w:r>
        <w:rPr>
          <w:rFonts w:ascii="Times New Roman"/>
          <w:b w:val="false"/>
          <w:i/>
          <w:color w:val="000000"/>
          <w:sz w:val="28"/>
        </w:rPr>
        <w:t>алалы</w:t>
      </w:r>
      <w:r>
        <w:rPr>
          <w:rFonts w:ascii="Times New Roman"/>
          <w:b w:val="false"/>
          <w:i/>
          <w:color w:val="000000"/>
          <w:sz w:val="28"/>
        </w:rPr>
        <w:t>қ</w:t>
      </w:r>
      <w:r>
        <w:br/>
      </w:r>
      <w:r>
        <w:rPr>
          <w:rFonts w:ascii="Times New Roman"/>
          <w:b w:val="false"/>
          <w:i w:val="false"/>
          <w:color w:val="000000"/>
          <w:sz w:val="28"/>
        </w:rPr>
        <w:t>
</w:t>
      </w:r>
      <w:r>
        <w:rPr>
          <w:rFonts w:ascii="Times New Roman"/>
          <w:b w:val="false"/>
          <w:i/>
          <w:color w:val="000000"/>
          <w:sz w:val="28"/>
        </w:rPr>
        <w:t>      м</w:t>
      </w:r>
      <w:r>
        <w:rPr>
          <w:rFonts w:ascii="Times New Roman"/>
          <w:b w:val="false"/>
          <w:i/>
          <w:color w:val="000000"/>
          <w:sz w:val="28"/>
        </w:rPr>
        <w:t>ә</w:t>
      </w:r>
      <w:r>
        <w:rPr>
          <w:rFonts w:ascii="Times New Roman"/>
          <w:b w:val="false"/>
          <w:i/>
          <w:color w:val="000000"/>
          <w:sz w:val="28"/>
        </w:rPr>
        <w:t>слихатыны</w:t>
      </w:r>
      <w:r>
        <w:rPr>
          <w:rFonts w:ascii="Times New Roman"/>
          <w:b w:val="false"/>
          <w:i/>
          <w:color w:val="000000"/>
          <w:sz w:val="28"/>
        </w:rPr>
        <w:t xml:space="preserve">ң </w:t>
      </w:r>
      <w:r>
        <w:rPr>
          <w:rFonts w:ascii="Times New Roman"/>
          <w:b w:val="false"/>
          <w:i/>
          <w:color w:val="000000"/>
          <w:sz w:val="28"/>
        </w:rPr>
        <w:t xml:space="preserve">хатшысы                  </w:t>
      </w:r>
      <w:r>
        <w:rPr>
          <w:rFonts w:ascii="Times New Roman"/>
          <w:b w:val="false"/>
          <w:i/>
          <w:color w:val="000000"/>
          <w:sz w:val="28"/>
        </w:rPr>
        <w:t>Қ</w:t>
      </w:r>
      <w:r>
        <w:rPr>
          <w:rFonts w:ascii="Times New Roman"/>
          <w:b w:val="false"/>
          <w:i/>
          <w:color w:val="000000"/>
          <w:sz w:val="28"/>
        </w:rPr>
        <w:t>.М</w:t>
      </w:r>
      <w:r>
        <w:rPr>
          <w:rFonts w:ascii="Times New Roman"/>
          <w:b w:val="false"/>
          <w:i/>
          <w:color w:val="000000"/>
          <w:sz w:val="28"/>
        </w:rPr>
        <w:t>ұ</w:t>
      </w:r>
      <w:r>
        <w:rPr>
          <w:rFonts w:ascii="Times New Roman"/>
          <w:b w:val="false"/>
          <w:i/>
          <w:color w:val="000000"/>
          <w:sz w:val="28"/>
        </w:rPr>
        <w:t>стафина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w:t>
      </w:r>
      <w:r>
        <w:rPr>
          <w:rFonts w:ascii="Times New Roman"/>
          <w:b w:val="false"/>
          <w:i/>
          <w:color w:val="000000"/>
          <w:sz w:val="28"/>
        </w:rPr>
        <w:t>ө</w:t>
      </w:r>
      <w:r>
        <w:rPr>
          <w:rFonts w:ascii="Times New Roman"/>
          <w:b w:val="false"/>
          <w:i/>
          <w:color w:val="000000"/>
          <w:sz w:val="28"/>
        </w:rPr>
        <w:t>кшетау</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аласыны</w:t>
      </w:r>
      <w:r>
        <w:rPr>
          <w:rFonts w:ascii="Times New Roman"/>
          <w:b w:val="false"/>
          <w:i/>
          <w:color w:val="000000"/>
          <w:sz w:val="28"/>
        </w:rPr>
        <w:t xml:space="preserve">ң </w:t>
      </w:r>
      <w:r>
        <w:rPr>
          <w:rFonts w:ascii="Times New Roman"/>
          <w:b w:val="false"/>
          <w:i/>
          <w:color w:val="000000"/>
          <w:sz w:val="28"/>
        </w:rPr>
        <w:t>ә</w:t>
      </w:r>
      <w:r>
        <w:rPr>
          <w:rFonts w:ascii="Times New Roman"/>
          <w:b w:val="false"/>
          <w:i/>
          <w:color w:val="000000"/>
          <w:sz w:val="28"/>
        </w:rPr>
        <w:t>кімі                       Б.Сапаров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