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75c6" w14:textId="b587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Сараба селосы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Сараба селолық округі әкімінің 2009 жылғы 24 сәуірдегі № 05 шешімі. Ақмола облысы Аршалы ауданының Әділет басқармасында 2009 жылғы 10 маусымда № 1-4-142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Сараба селосындағы 2009 жылғы 22 сәуірдегі тұрғындар жиналысының хаттамасын есепке ала отырып, Сараба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Сараба селосындағы келесі көшелерге төмендегі атаулар берілсін: № 1 көшесіне Жастар атауы, № 2 көшесіне Абай атауы, № 3 көшесіне Достық атауы, № 4 көшесіне Төле би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Аталмыш шешімнің орындалуын бақылау өз жауапкершілігіме аламын.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Аталмыш шешім Аршалы аудандық Әділет басқармасында тіркеуден өткен соң, ақпарат құралдарында бірінші рет жария етілгеннен кейін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Сараба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Қ. Дүйсенбеков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