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6b8ef" w14:textId="aa6b8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Еңбекшілдер ауданы аумағында қызметті жүзеге асыратын барлық салық төлеушілер үшін бірыңғай бекітілген салықтың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Еңбекшілдер аудандық мәслихатының 2009 жылғы 15 маусымдағы № С-16/3 шешімі. Ақмола облысы Еңбекшілдер ауданының Әділет басқармасында 2009 жылғы 17 маусымда № 1-10-88 тіркелді. Күші жойылды - Ақмола облысы Еңбекшілдер аудандық мәслихатының 2011 жылғы 10 қарашадағы № С-37/4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Еңбекшілдер аудандық мәслихатының 2011.11.10 </w:t>
      </w:r>
      <w:r>
        <w:rPr>
          <w:rFonts w:ascii="Times New Roman"/>
          <w:b w:val="false"/>
          <w:i w:val="false"/>
          <w:color w:val="000000"/>
          <w:sz w:val="28"/>
        </w:rPr>
        <w:t>№ С-37/4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Кодексінің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Еңбекшілдер ауданы аумағында қызметті жүзеге асыратын барлық салық төлеушілер үшін біріңғай бекітілген салықтың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2007 жылғы 25 маусымдағы «Белгіленген салық сомасының ставкасын бекіту туралы» № С-46/5 шешімінің (нормативтік құқықтық актілерді мемлекеттік тіркеудің Тізілімінде № 1-10-61 тіркеліп, 2007 жылғы 17 тамызда аудандық «Жаңа дәуір» газетінде және 2007 жылғы 18 тамызда «Сельская Новь»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Еңбекшілдер ауданының әділет басқармасында мемлекеттік тіркеуден өткен күннен бастап күшіне еніп, ресми түрде жарияланған уақыттан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И.Усанин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А.Бекенова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министірлігінің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комитеті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Еңбекшілдер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Д.Нұрахов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Еңбекшілдер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«Экономика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Р.Нұрғалиев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15 маусымдағы № С-16/3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Еңбекшілдер ауданы аумағында қызметті жүзеге</w:t>
      </w:r>
      <w:r>
        <w:br/>
      </w:r>
      <w:r>
        <w:rPr>
          <w:rFonts w:ascii="Times New Roman"/>
          <w:b/>
          <w:i w:val="false"/>
          <w:color w:val="000000"/>
        </w:rPr>
        <w:t>
асыратын барлық салық төлеушілер</w:t>
      </w:r>
      <w:r>
        <w:br/>
      </w:r>
      <w:r>
        <w:rPr>
          <w:rFonts w:ascii="Times New Roman"/>
          <w:b/>
          <w:i w:val="false"/>
          <w:color w:val="000000"/>
        </w:rPr>
        <w:t>
үшін біріңғай бекітілген салықтың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13"/>
        <w:gridCol w:w="3973"/>
      </w:tblGrid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нысандарының атауы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салықтың ставкалары (бір айлық есептік көрсеткіштері)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мақсатында жеке компьтерді пайдалану үшін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столы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