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f2d2" w14:textId="bdcf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23 желтоқсандағы № 4С-11/3 "2009 жылға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2009 жылғы 29 қазандағы № 4С-17/2 шешімі. Ақмола облысы Жарқайың ауданының Әділет басқармасында 2009 жылғы 2 қарашада № 1-12-116 тіркелді. Күші жойылды - Ақмола облысы Жарқайың аудандық мәслихатының 2010 жылғы 10 ақпандағы № 4С-20-10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Жарқайың аудандық мәслихатының 2010.02.10 № 4С-20-10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 106 бабының 2 тармағындағы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бабының 1 тармағындағы </w:t>
      </w:r>
      <w:r>
        <w:rPr>
          <w:rFonts w:ascii="Times New Roman"/>
          <w:b w:val="false"/>
          <w:i w:val="false"/>
          <w:color w:val="000000"/>
          <w:sz w:val="28"/>
        </w:rPr>
        <w:t>1 тармақшасына</w:t>
      </w:r>
      <w:r>
        <w:rPr>
          <w:rFonts w:ascii="Times New Roman"/>
          <w:b w:val="false"/>
          <w:i w:val="false"/>
          <w:color w:val="000000"/>
          <w:sz w:val="28"/>
        </w:rPr>
        <w:t xml:space="preserve"> және (Нормативтік құқықтық актілерінің мемлекеттік тіркеу Тізілімінде 2009 жылғы 27 қазандағы № 3331 болып тіркелген) Ақмола облыстық мәслихатының 2009 жылғы 16 қазандағы </w:t>
      </w:r>
      <w:r>
        <w:rPr>
          <w:rFonts w:ascii="Times New Roman"/>
          <w:b w:val="false"/>
          <w:i w:val="false"/>
          <w:color w:val="000000"/>
          <w:sz w:val="28"/>
        </w:rPr>
        <w:t>№ 4С-17-2</w:t>
      </w:r>
      <w:r>
        <w:rPr>
          <w:rFonts w:ascii="Times New Roman"/>
          <w:b w:val="false"/>
          <w:i w:val="false"/>
          <w:color w:val="000000"/>
          <w:sz w:val="28"/>
        </w:rPr>
        <w:t xml:space="preserve"> «Ақмола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 шешіміне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1.(Нормативтік құқықтық актілерінің мемлекеттік тіркеу Тізілімінде № 1-12-97 болып тіркелген, 2009 жылғы 9 қаңтардағы «Целинное знамя» аудандық газетінде болып жарияланған) Жарқайың аудандық мәслихатының 2008 жылғы 23 желтоқсандағы </w:t>
      </w:r>
      <w:r>
        <w:rPr>
          <w:rFonts w:ascii="Times New Roman"/>
          <w:b w:val="false"/>
          <w:i w:val="false"/>
          <w:color w:val="000000"/>
          <w:sz w:val="28"/>
        </w:rPr>
        <w:t>№ 4С-11/3</w:t>
      </w:r>
      <w:r>
        <w:rPr>
          <w:rFonts w:ascii="Times New Roman"/>
          <w:b w:val="false"/>
          <w:i w:val="false"/>
          <w:color w:val="000000"/>
          <w:sz w:val="28"/>
        </w:rPr>
        <w:t xml:space="preserve"> «2009 жылға арналған аудандық бюджет туралы» (Нормативтік құқықтық актілерінің мемлекеттік тіркеу Тізілімінде № 1-12-105 болып тіркелген, 2009 жылғы 13 наурыздағы «Целинное знамя» аудандық газетінде № 11 болып жарияланған) Жарқайың аудандық мәслихатының 2009 жылғы 27 ақпандағы </w:t>
      </w:r>
      <w:r>
        <w:rPr>
          <w:rFonts w:ascii="Times New Roman"/>
          <w:b w:val="false"/>
          <w:i w:val="false"/>
          <w:color w:val="000000"/>
          <w:sz w:val="28"/>
        </w:rPr>
        <w:t>№ 4С-13/2</w:t>
      </w:r>
      <w:r>
        <w:rPr>
          <w:rFonts w:ascii="Times New Roman"/>
          <w:b w:val="false"/>
          <w:i w:val="false"/>
          <w:color w:val="000000"/>
          <w:sz w:val="28"/>
        </w:rPr>
        <w:t xml:space="preserve"> «Аудандық мәслихаттың 2008 жылғы 23 желтоқсандағы № 4С-11/3 «2009 жылға арналған аудандық бюджет туралы» шешіміне өзгерістер мен толықтырулар енгізу туралы», (Нормативтік құқықтық актілерінің мемлекеттік тіркеу Тізілімінде № 1-12-106 болып тіркелген, 2009 жылғы 17 сәуірдегі «Целинное знамя» аудандық газетінде № 17 болып жарияланған) 2009 жылғы 7 сәуірдегі </w:t>
      </w:r>
      <w:r>
        <w:rPr>
          <w:rFonts w:ascii="Times New Roman"/>
          <w:b w:val="false"/>
          <w:i w:val="false"/>
          <w:color w:val="000000"/>
          <w:sz w:val="28"/>
        </w:rPr>
        <w:t>№ 4С-14/6</w:t>
      </w:r>
      <w:r>
        <w:rPr>
          <w:rFonts w:ascii="Times New Roman"/>
          <w:b w:val="false"/>
          <w:i w:val="false"/>
          <w:color w:val="000000"/>
          <w:sz w:val="28"/>
        </w:rPr>
        <w:t xml:space="preserve"> «Аудандық мәслихаттың 2008 жылғы 23 желтоқсандағы № 4С-11/3 «2009 жылға арналған аудандық бюджет туралы» шешіміне өзгерістер мен толықтырулар енгізу туралы», (Нормативтік құқықтық актілерінің мемлекеттік тіркеу Тізілімінде № 1-12-108 болып тіркелген, 2009 жылғы 8 мамырдағы «Целинное знамя» аудандық газетінде № 20 болып жарияланған) 2009 жылғы 24 сәуірдегі </w:t>
      </w:r>
      <w:r>
        <w:rPr>
          <w:rFonts w:ascii="Times New Roman"/>
          <w:b w:val="false"/>
          <w:i w:val="false"/>
          <w:color w:val="000000"/>
          <w:sz w:val="28"/>
        </w:rPr>
        <w:t>№ 4С-15/2</w:t>
      </w:r>
      <w:r>
        <w:rPr>
          <w:rFonts w:ascii="Times New Roman"/>
          <w:b w:val="false"/>
          <w:i w:val="false"/>
          <w:color w:val="000000"/>
          <w:sz w:val="28"/>
        </w:rPr>
        <w:t xml:space="preserve"> «Аудандық мәслихаттың 2008 жылғы 23 желтоқсандағы № 4С-11/3 «2009 жылға арналған аудандық бюджет туралы» шешіміне өзгерістер мен толықтырулар енгізу туралы», (Нормативтік құқықтық актілерінің мемлекеттік тіркеу Тізілімінде № 1-12-112 болып тіркелген, 2009 жылғы 15 тамыздағы «Целинное знамя» аудандық газетінде № 32 болып жарияланған) 2009 жылғы 24 шілдедегі </w:t>
      </w:r>
      <w:r>
        <w:rPr>
          <w:rFonts w:ascii="Times New Roman"/>
          <w:b w:val="false"/>
          <w:i w:val="false"/>
          <w:color w:val="000000"/>
          <w:sz w:val="28"/>
        </w:rPr>
        <w:t>№ 4С-16/3</w:t>
      </w:r>
      <w:r>
        <w:rPr>
          <w:rFonts w:ascii="Times New Roman"/>
          <w:b w:val="false"/>
          <w:i w:val="false"/>
          <w:color w:val="000000"/>
          <w:sz w:val="28"/>
        </w:rPr>
        <w:t xml:space="preserve"> «Аудандық мәслихаттың 2008 жылғы 23 желтоқсандағы № 4С-11/3 «2009 жылға арналған аудандық бюджет туралы» шешіміне өзгерістер мен толықтырулар енгізу туралы» шешімдерімен енгізілген өзгерістер мен толықтырулар енгізілген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«1 691 269,3» сандары «1 699 735,2» сандарына ауыстырылсын;</w:t>
      </w:r>
      <w:r>
        <w:br/>
      </w:r>
      <w:r>
        <w:rPr>
          <w:rFonts w:ascii="Times New Roman"/>
          <w:b w:val="false"/>
          <w:i w:val="false"/>
          <w:color w:val="000000"/>
          <w:sz w:val="28"/>
        </w:rPr>
        <w:t>
</w:t>
      </w:r>
      <w:r>
        <w:rPr>
          <w:rFonts w:ascii="Times New Roman"/>
          <w:b w:val="false"/>
          <w:i w:val="false"/>
          <w:color w:val="000000"/>
          <w:sz w:val="28"/>
        </w:rPr>
        <w:t>      «160 096» сандары «161 596» сандарына ауыстырылсын;</w:t>
      </w:r>
      <w:r>
        <w:br/>
      </w:r>
      <w:r>
        <w:rPr>
          <w:rFonts w:ascii="Times New Roman"/>
          <w:b w:val="false"/>
          <w:i w:val="false"/>
          <w:color w:val="000000"/>
          <w:sz w:val="28"/>
        </w:rPr>
        <w:t>
</w:t>
      </w:r>
      <w:r>
        <w:rPr>
          <w:rFonts w:ascii="Times New Roman"/>
          <w:b w:val="false"/>
          <w:i w:val="false"/>
          <w:color w:val="000000"/>
          <w:sz w:val="28"/>
        </w:rPr>
        <w:t>      «20 647» сандары «19 147» сандарына ауыстырылсын;</w:t>
      </w:r>
      <w:r>
        <w:br/>
      </w:r>
      <w:r>
        <w:rPr>
          <w:rFonts w:ascii="Times New Roman"/>
          <w:b w:val="false"/>
          <w:i w:val="false"/>
          <w:color w:val="000000"/>
          <w:sz w:val="28"/>
        </w:rPr>
        <w:t>
</w:t>
      </w:r>
      <w:r>
        <w:rPr>
          <w:rFonts w:ascii="Times New Roman"/>
          <w:b w:val="false"/>
          <w:i w:val="false"/>
          <w:color w:val="000000"/>
          <w:sz w:val="28"/>
        </w:rPr>
        <w:t>      «1 505 305,3» сандары «1 513 771,2»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«1 714 687,6» сандары «1 723 153,5»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тармақтың:</w:t>
      </w:r>
      <w:r>
        <w:br/>
      </w:r>
      <w:r>
        <w:rPr>
          <w:rFonts w:ascii="Times New Roman"/>
          <w:b w:val="false"/>
          <w:i w:val="false"/>
          <w:color w:val="000000"/>
          <w:sz w:val="28"/>
        </w:rPr>
        <w:t>
</w:t>
      </w:r>
      <w:r>
        <w:rPr>
          <w:rFonts w:ascii="Times New Roman"/>
          <w:b w:val="false"/>
          <w:i w:val="false"/>
          <w:color w:val="000000"/>
          <w:sz w:val="28"/>
        </w:rPr>
        <w:t>      «402 656» сандары «410 894,9»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«141 013» сандары «140 210,9» сандарына ауыстырылсын;</w:t>
      </w:r>
      <w:r>
        <w:br/>
      </w:r>
      <w:r>
        <w:rPr>
          <w:rFonts w:ascii="Times New Roman"/>
          <w:b w:val="false"/>
          <w:i w:val="false"/>
          <w:color w:val="000000"/>
          <w:sz w:val="28"/>
        </w:rPr>
        <w:t>
</w:t>
      </w:r>
      <w:r>
        <w:rPr>
          <w:rFonts w:ascii="Times New Roman"/>
          <w:b w:val="false"/>
          <w:i w:val="false"/>
          <w:color w:val="000000"/>
          <w:sz w:val="28"/>
        </w:rPr>
        <w:t>      «4 097» сандары «3 973,1» сандарына ауыстырылсын;</w:t>
      </w:r>
      <w:r>
        <w:br/>
      </w:r>
      <w:r>
        <w:rPr>
          <w:rFonts w:ascii="Times New Roman"/>
          <w:b w:val="false"/>
          <w:i w:val="false"/>
          <w:color w:val="000000"/>
          <w:sz w:val="28"/>
        </w:rPr>
        <w:t>
</w:t>
      </w:r>
      <w:r>
        <w:rPr>
          <w:rFonts w:ascii="Times New Roman"/>
          <w:b w:val="false"/>
          <w:i w:val="false"/>
          <w:color w:val="000000"/>
          <w:sz w:val="28"/>
        </w:rPr>
        <w:t>      «5 541» сандары «5 374,8» сандарына ауыстырылсын;</w:t>
      </w:r>
      <w:r>
        <w:br/>
      </w:r>
      <w:r>
        <w:rPr>
          <w:rFonts w:ascii="Times New Roman"/>
          <w:b w:val="false"/>
          <w:i w:val="false"/>
          <w:color w:val="000000"/>
          <w:sz w:val="28"/>
        </w:rPr>
        <w:t>
</w:t>
      </w:r>
      <w:r>
        <w:rPr>
          <w:rFonts w:ascii="Times New Roman"/>
          <w:b w:val="false"/>
          <w:i w:val="false"/>
          <w:color w:val="000000"/>
          <w:sz w:val="28"/>
        </w:rPr>
        <w:t>      «12 717» сандары «12 205»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«261 643» сандары «270 684» сандарына ауыстырылсын;</w:t>
      </w:r>
      <w:r>
        <w:br/>
      </w:r>
      <w:r>
        <w:rPr>
          <w:rFonts w:ascii="Times New Roman"/>
          <w:b w:val="false"/>
          <w:i w:val="false"/>
          <w:color w:val="000000"/>
          <w:sz w:val="28"/>
        </w:rPr>
        <w:t>
</w:t>
      </w:r>
      <w:r>
        <w:rPr>
          <w:rFonts w:ascii="Times New Roman"/>
          <w:b w:val="false"/>
          <w:i w:val="false"/>
          <w:color w:val="000000"/>
          <w:sz w:val="28"/>
        </w:rPr>
        <w:t>      «79 634» сандары «88 675»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тармақтың:</w:t>
      </w:r>
      <w:r>
        <w:br/>
      </w:r>
      <w:r>
        <w:rPr>
          <w:rFonts w:ascii="Times New Roman"/>
          <w:b w:val="false"/>
          <w:i w:val="false"/>
          <w:color w:val="000000"/>
          <w:sz w:val="28"/>
        </w:rPr>
        <w:t>
</w:t>
      </w:r>
      <w:r>
        <w:rPr>
          <w:rFonts w:ascii="Times New Roman"/>
          <w:b w:val="false"/>
          <w:i w:val="false"/>
          <w:color w:val="000000"/>
          <w:sz w:val="28"/>
        </w:rPr>
        <w:t>      «293 994,3» сандары «294 221,3»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«99 630,2» сандары «99 857,2» сандарына ауыстырылсын;</w:t>
      </w:r>
      <w:r>
        <w:br/>
      </w:r>
      <w:r>
        <w:rPr>
          <w:rFonts w:ascii="Times New Roman"/>
          <w:b w:val="false"/>
          <w:i w:val="false"/>
          <w:color w:val="000000"/>
          <w:sz w:val="28"/>
        </w:rPr>
        <w:t>
</w:t>
      </w:r>
      <w:r>
        <w:rPr>
          <w:rFonts w:ascii="Times New Roman"/>
          <w:b w:val="false"/>
          <w:i w:val="false"/>
          <w:color w:val="000000"/>
          <w:sz w:val="28"/>
        </w:rPr>
        <w:t>      "8 000 мың теңге - Державин қаласындағы № 1 қазандықтың жөндеуіне" жолдарынан кейін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"227 мың теңге - Аз қамсызданатын отбасындағы студенттердің оқуына төлеуге әлеуметтік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тармақтың:</w:t>
      </w:r>
      <w:r>
        <w:br/>
      </w:r>
      <w:r>
        <w:rPr>
          <w:rFonts w:ascii="Times New Roman"/>
          <w:b w:val="false"/>
          <w:i w:val="false"/>
          <w:color w:val="000000"/>
          <w:sz w:val="28"/>
        </w:rPr>
        <w:t>
</w:t>
      </w:r>
      <w:r>
        <w:rPr>
          <w:rFonts w:ascii="Times New Roman"/>
          <w:b w:val="false"/>
          <w:i w:val="false"/>
          <w:color w:val="000000"/>
          <w:sz w:val="28"/>
        </w:rPr>
        <w:t>      «1 800» сандары «980»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(Нормативтік құқықтық актілерінің мемлекеттік тіркеу Тізілімінде № 1-12-97 болып тіркелген, «Целинное знамя» аудандық газетінде 2009 жылғы 9 қаңтардағы болып жарияланған), Жарқайың аудандық мәслихатының 2008 жылғы 23 желтоқсандағы № 4С-11/3 «2009 жылға арналған аудандық бюджет туралы» шешіміне берілген 1 қосымша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Демьянов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 әкімі                   А. 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 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2009 жылғы 29 қазандағы № 4С-17/2</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054"/>
        <w:gridCol w:w="1038"/>
        <w:gridCol w:w="1194"/>
        <w:gridCol w:w="5828"/>
        <w:gridCol w:w="2816"/>
      </w:tblGrid>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рық-</w:t>
            </w:r>
            <w:r>
              <w:br/>
            </w:r>
            <w:r>
              <w:rPr>
                <w:rFonts w:ascii="Times New Roman"/>
                <w:b w:val="false"/>
                <w:i w:val="false"/>
                <w:color w:val="000000"/>
                <w:sz w:val="20"/>
              </w:rPr>
              <w:t>
</w:t>
            </w:r>
            <w:r>
              <w:rPr>
                <w:rFonts w:ascii="Times New Roman"/>
                <w:b w:val="false"/>
                <w:i w:val="false"/>
                <w:color w:val="000000"/>
                <w:sz w:val="20"/>
              </w:rPr>
              <w:t>шалық</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1 699 735,2</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161 596</w:t>
            </w:r>
          </w:p>
        </w:tc>
      </w:tr>
      <w:tr>
        <w:trPr>
          <w:trHeight w:val="3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10 337</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10 337</w:t>
            </w:r>
          </w:p>
        </w:tc>
      </w:tr>
      <w:tr>
        <w:trPr>
          <w:trHeight w:val="8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9 477</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88 500</w:t>
            </w:r>
          </w:p>
        </w:tc>
      </w:tr>
      <w:tr>
        <w:trPr>
          <w:trHeight w:val="4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88 500</w:t>
            </w:r>
          </w:p>
        </w:tc>
      </w:tr>
      <w:tr>
        <w:trPr>
          <w:trHeight w:val="4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88 500</w:t>
            </w:r>
          </w:p>
        </w:tc>
      </w:tr>
      <w:tr>
        <w:trPr>
          <w:trHeight w:val="4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53 025</w:t>
            </w:r>
          </w:p>
        </w:tc>
      </w:tr>
      <w:tr>
        <w:trPr>
          <w:trHeight w:val="3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29 965</w:t>
            </w:r>
          </w:p>
        </w:tc>
      </w:tr>
      <w:tr>
        <w:trPr>
          <w:trHeight w:val="8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29 545</w:t>
            </w:r>
          </w:p>
        </w:tc>
      </w:tr>
      <w:tr>
        <w:trPr>
          <w:trHeight w:val="3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3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6 045</w:t>
            </w:r>
          </w:p>
        </w:tc>
      </w:tr>
      <w:tr>
        <w:trPr>
          <w:trHeight w:val="7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w:t>
            </w:r>
          </w:p>
        </w:tc>
      </w:tr>
      <w:tr>
        <w:trPr>
          <w:trHeight w:val="9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4 500</w:t>
            </w:r>
          </w:p>
        </w:tc>
      </w:tr>
      <w:tr>
        <w:trPr>
          <w:trHeight w:val="3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10 615</w:t>
            </w:r>
          </w:p>
        </w:tc>
      </w:tr>
      <w:tr>
        <w:trPr>
          <w:trHeight w:val="4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2 815</w:t>
            </w:r>
          </w:p>
        </w:tc>
      </w:tr>
      <w:tr>
        <w:trPr>
          <w:trHeight w:val="4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7 800</w:t>
            </w:r>
          </w:p>
        </w:tc>
      </w:tr>
      <w:tr>
        <w:trPr>
          <w:trHeight w:val="3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6 400</w:t>
            </w:r>
          </w:p>
        </w:tc>
      </w:tr>
      <w:tr>
        <w:trPr>
          <w:trHeight w:val="3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6 400</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7 936</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1 468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w:t>
            </w:r>
          </w:p>
        </w:tc>
      </w:tr>
      <w:tr>
        <w:trPr>
          <w:trHeight w:val="4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w:t>
            </w:r>
          </w:p>
        </w:tc>
      </w:tr>
      <w:tr>
        <w:trPr>
          <w:trHeight w:val="9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2 468</w:t>
            </w:r>
          </w:p>
        </w:tc>
      </w:tr>
      <w:tr>
        <w:trPr>
          <w:trHeight w:val="8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w:t>
            </w:r>
          </w:p>
        </w:tc>
      </w:tr>
      <w:tr>
        <w:trPr>
          <w:trHeight w:val="8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r>
      <w:tr>
        <w:trPr>
          <w:trHeight w:val="3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Аукциондардан алынатын алым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r>
      <w:tr>
        <w:trPr>
          <w:trHeight w:val="6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13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1 798</w:t>
            </w:r>
          </w:p>
        </w:tc>
      </w:tr>
      <w:tr>
        <w:trPr>
          <w:trHeight w:val="3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1 798</w:t>
            </w:r>
          </w:p>
        </w:tc>
      </w:tr>
      <w:tr>
        <w:trPr>
          <w:trHeight w:val="34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w:t>
            </w:r>
          </w:p>
        </w:tc>
      </w:tr>
      <w:tr>
        <w:trPr>
          <w:trHeight w:val="19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w:t>
            </w:r>
          </w:p>
        </w:tc>
      </w:tr>
      <w:tr>
        <w:trPr>
          <w:trHeight w:val="14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7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5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4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3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5 221</w:t>
            </w:r>
          </w:p>
        </w:tc>
      </w:tr>
      <w:tr>
        <w:trPr>
          <w:trHeight w:val="4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6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8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16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17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19 147</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6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3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18 147</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18 147</w:t>
            </w:r>
          </w:p>
        </w:tc>
      </w:tr>
      <w:tr>
        <w:trPr>
          <w:trHeight w:val="3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18 147</w:t>
            </w:r>
          </w:p>
        </w:tc>
      </w:tr>
      <w:tr>
        <w:trPr>
          <w:trHeight w:val="3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1 513 771,2</w:t>
            </w:r>
          </w:p>
        </w:tc>
      </w:tr>
      <w:tr>
        <w:trPr>
          <w:trHeight w:val="5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1 513 771,2</w:t>
            </w:r>
          </w:p>
        </w:tc>
      </w:tr>
      <w:tr>
        <w:trPr>
          <w:trHeight w:val="3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1 513 771,2</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240 068,1</w:t>
            </w:r>
          </w:p>
        </w:tc>
      </w:tr>
      <w:tr>
        <w:trPr>
          <w:trHeight w:val="3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465 048,1</w:t>
            </w:r>
          </w:p>
        </w:tc>
      </w:tr>
      <w:tr>
        <w:trPr>
          <w:trHeight w:val="3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808 655,0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1 723 153,5</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143 731</w:t>
            </w:r>
          </w:p>
        </w:tc>
      </w:tr>
      <w:tr>
        <w:trPr>
          <w:trHeight w:val="8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122 960</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7 232</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7 187</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32 450</w:t>
            </w:r>
          </w:p>
        </w:tc>
      </w:tr>
      <w:tr>
        <w:trPr>
          <w:trHeight w:val="5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32 450</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83 278</w:t>
            </w:r>
          </w:p>
        </w:tc>
      </w:tr>
      <w:tr>
        <w:trPr>
          <w:trHeight w:val="8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83 278</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13 006</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12 067</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9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w:t>
            </w:r>
          </w:p>
        </w:tc>
      </w:tr>
      <w:tr>
        <w:trPr>
          <w:trHeight w:val="6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w:t>
            </w:r>
          </w:p>
        </w:tc>
      </w:tr>
      <w:tr>
        <w:trPr>
          <w:trHeight w:val="3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7 765</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7 765</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7 720</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5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993 731,5</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117 563</w:t>
            </w:r>
          </w:p>
        </w:tc>
      </w:tr>
      <w:tr>
        <w:trPr>
          <w:trHeight w:val="5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117 563</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117 563</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612 855,9</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612 855,9</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588 258,9</w:t>
            </w:r>
          </w:p>
        </w:tc>
      </w:tr>
      <w:tr>
        <w:trPr>
          <w:trHeight w:val="3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12 392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12 205</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263 312,6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76 213,0</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8 363</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4 211,5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4 879,5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58 724</w:t>
            </w:r>
          </w:p>
        </w:tc>
      </w:tr>
      <w:tr>
        <w:trPr>
          <w:trHeight w:val="4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187 099,6</w:t>
            </w:r>
          </w:p>
        </w:tc>
      </w:tr>
      <w:tr>
        <w:trPr>
          <w:trHeight w:val="4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187 099,6</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55 949</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43 291</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43 291</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20 193</w:t>
            </w:r>
          </w:p>
        </w:tc>
      </w:tr>
      <w:tr>
        <w:trPr>
          <w:trHeight w:val="14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2 427</w:t>
            </w:r>
          </w:p>
        </w:tc>
      </w:tr>
      <w:tr>
        <w:trPr>
          <w:trHeight w:val="3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2 999</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r>
      <w:tr>
        <w:trPr>
          <w:trHeight w:val="7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6 992</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3 192</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6 333</w:t>
            </w:r>
          </w:p>
        </w:tc>
      </w:tr>
      <w:tr>
        <w:trPr>
          <w:trHeight w:val="12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12 658</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12 658</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12 343</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239 393,7</w:t>
            </w:r>
          </w:p>
        </w:tc>
      </w:tr>
      <w:tr>
        <w:trPr>
          <w:trHeight w:val="4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123 022,5</w:t>
            </w:r>
          </w:p>
        </w:tc>
      </w:tr>
      <w:tr>
        <w:trPr>
          <w:trHeight w:val="4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616,0</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616,0</w:t>
            </w:r>
          </w:p>
        </w:tc>
      </w:tr>
      <w:tr>
        <w:trPr>
          <w:trHeight w:val="4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122 406,5</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95 772,5</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26 634</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107 502,2</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107 502,2</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91 712,2</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7 790</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8 869</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4 522</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1 950</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1 006</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1 566</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4 347</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2 775</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1 572</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50 932</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21 041</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21 041</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21 041</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2 974</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2 974</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1 258</w:t>
            </w:r>
          </w:p>
        </w:tc>
      </w:tr>
      <w:tr>
        <w:trPr>
          <w:trHeight w:val="8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1 716</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14 292</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10 792</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10 068</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w:t>
            </w:r>
          </w:p>
        </w:tc>
      </w:tr>
      <w:tr>
        <w:trPr>
          <w:trHeight w:val="8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12 625</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3 177</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3 177</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3 865</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3 092</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773</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5 583</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5 583</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192 702</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12 185</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шаруашылқ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12 185</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9 154</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3 031</w:t>
            </w:r>
          </w:p>
        </w:tc>
      </w:tr>
      <w:tr>
        <w:trPr>
          <w:trHeight w:val="3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4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4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7 408</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7 408</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5 469</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1 904</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11 387</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11 387</w:t>
            </w:r>
          </w:p>
        </w:tc>
      </w:tr>
      <w:tr>
        <w:trPr>
          <w:trHeight w:val="6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4 839</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4 755</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6 548</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3 698</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2 850</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22 040</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12 060</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4 777</w:t>
            </w:r>
          </w:p>
        </w:tc>
      </w:tr>
      <w:tr>
        <w:trPr>
          <w:trHeight w:val="7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4 777</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7 283</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7 283</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9 980</w:t>
            </w:r>
          </w:p>
        </w:tc>
      </w:tr>
      <w:tr>
        <w:trPr>
          <w:trHeight w:val="7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9 980</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9 980</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8 192</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3 231</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3 231</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3 117</w:t>
            </w:r>
          </w:p>
        </w:tc>
      </w:tr>
      <w:tr>
        <w:trPr>
          <w:trHeight w:val="3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4 961</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3 981</w:t>
            </w:r>
          </w:p>
        </w:tc>
      </w:tr>
      <w:tr>
        <w:trPr>
          <w:trHeight w:val="8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3 981</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2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