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f59" w14:textId="20b1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Азат станциясының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Күсеп селолық округі әкімінің 2009 жылғы 12 тамыздағы № 2 шешімі. Ақмола облысы Зеренді ауданының Әділет басқармасында 2009 жылғы 18 қыркүйекте № 1-14-116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 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Азат станциясы халқының пікірін ескере отырып, Күсеп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Азат станциясының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Азат станциясы: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Элеваторная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Центральная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Железнодорожная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Привокзальная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Сабиров Азамат атындағы 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С.Кенжеғозин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