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d039" w14:textId="a83d0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Өркендеу ауылындағы көшелер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ауданы Амангелді ауылдық округі әкімінің 2009 жылғы 16 шілдедегі № 7 шешімі. Ақмола облысы Қорғалжын ауданының Әділет басқармасында 2009 жылғы 11 тамызда № 1-15-128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Республикасындағы жергілікті мемлекеттік басқару және өзін-өзі басқару туралы"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Республикасының әкімшілік-аумақтық құрылысы туралы» 1993 жылғы 8 желтоқсандағы Қазақстан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жергілікті халықтың пікірін ескере отырып, Амангелді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Өркендеу ауылындағы көшелер атауы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Дружба көшесі – Абай көшесіне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Заречный көшесі – Мадин Рақымжан көшесіне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Ақсарай көшесі – Үлебай көшесіне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Студенческая көшесі – Құлтума көшесіне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3.Осы шешім Қорғалжын ауданы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Ауыл округінің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И.Мамираимов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Қорғалжын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Г.К.Сыздыкова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