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d039" w14:textId="a83d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Өркендеу ауылындағы көшелер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Амангелді ауылдық округі әкімінің 2009 жылғы 16 шілдедегі № 7 шешімі. Ақмола облысы Қорғалжын ауданының Әділет басқармасында 2009 жылғы 11 тамызда № 1-15-128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және өзін-өзі басқару туралы"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әкімшілік-аумақтық құрылысы туралы» 1993 жылғы 8 желтоқсандағы Қазақстан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жергілікті халықтың пікірін ескере отырып, Амангелді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Өркендеу ауылындағы көшелер атауы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Дружба көшесі – Абай көшесіне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Заречный көшесі – Мадин Рақымжан көшесіне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Ақсарай көшесі – Үлебай көшесіне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Студенческая көшесі – Құлтума көшесіне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3.Осы шешім Қорғалжын ауданы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Ауыл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И.Мамираимов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Г.К.Сыздыкова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