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321" w14:textId="889e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Кеңбидайық ауыл округінің елді мекендеріне көшелер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Кеңбидайық ауылдық округі әкімінің 2009 жылғы 24 шілдедегі № 05 шешімі. Ақмола облысы Қорғалжын ауданының Әділет басқармасында 2009 жылғы 20 тамызда № 1-15-133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 – 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 ескере отырып, Кеңбидайық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Кеңбидайық ауылына келесі көше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Қ. Рақымжанов атауы берілсін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С.Сейфуллин атауы берілсін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Т.Бигельдинов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Екпінді ауылының № 1 көшесіне – Абай Құнанбаев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Қорғалжын ауданы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әкімі:                      Б.Иманов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Сыздыкова.Г.К.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