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73628" w14:textId="11736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Қызылсай ауылдық округінің елді-мекендеріне көшелер атауын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ауданы Қызылсай ауылдық округі әкімінің 2009 жылғы 28 шілдедегі № 09 шешімі. Ақмола облысы Қорғалжын ауданының Әділет басқармасында 2009 жылғы 25 тамызда № 1-15-134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«Қазақстан Республикасындағы жергілікті мемлекеттік басқару және өзін-өзі басқару туралы»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 әкімшілік-аумақтық құрылысы туралы» Қазақстан Республикасы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жергілікті халықтың пікірін ескере отырып, Қызылсай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Шалқар ауылына келесі көшелер атауы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көшесіне - Бауыржан Момышұлы атауы берілсін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көшесіне - Жұмабек Ташенов атауы берілсін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3 көшесіне - Абай Құнанбаев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Үшсарт ауылының № 1 көшесіне Көбетей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Алмас ауылының № 1 көшесіне Сәкен Сейфуллин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Осы шешім Қорғалжын ауданының Әділет басқармасында мемлекеттік тіркеуден өткен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Ауылдық округ әкімі                        Қ.А.Баймұханов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"Қорғалжын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Мәдениет және тілдерді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дамыту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Г.К.Сыздыкова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