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c987" w14:textId="e02c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Бірлік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Оразақ ауылдық аймағы әкімінің 2009 жылғы 20 тамыздағы № 14 шешімі. Ақмола облысы Целиноград ауданының Әділет басқармасында 2009 жылғы 14 қазанда № 1-17-120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жылдың 20 шілдесіндегі Бірлік ауылының тұрғындар жиналыстарының № 5 хаттамасын есепке ала отырып, Оразақ ауыл аймағының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Бірлік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«Бейбітшілік»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«Тәуелсіздік»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- «Орталық»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Оразақ ауыл аймағының әкімі                Қ.Жанпеисов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Өтегенова Ш.К.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Сағымбаев А.Е.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