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9e85" w14:textId="9a69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Рахымжан Қошқарбаев ауылдық аймағы әкімінің 2009 жылғы 17 тамыздағы № 1 шешімі. Ақмола облысы Целиноград ауданының Әділет басқармасында 2009 жылғы 24 қыркүйекте № 1-17-108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«Қазакстан Республикасындағы жергілікті мемлекеттік басқару және өзін–өзі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құрылыcы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ауылы тұрғындары жиналыстарының 2009 жылдың 12 маусымындағы № 9 хаттамасын есепке ала отырып, Рахымжан Қошқарбаев ауылдық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Сарыкөл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«Бейбітшілік»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«Достық»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Рахымжан Қошқарбаев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аймағының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