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ba13" w14:textId="baeb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Дамса селолық округінің Дамса селосының шағын ауданына 1 атау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Дамса селолық округі әкімінің 2009 жылғы 21 желтоқсандағы № 41 шешімі. Ақмола облысы Шортанды ауданының Әділет басқармасында 2010 жылғы 18 қаңтарда № 1-18-103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жылдың 23 қаңтарындағы «Қазақстан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жылдың 8 желтоқсанындағы «Қазақстан Республикасының әкімшілік-аумақтық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ауданының тілдер саясаты және ономастика жөніндегі комиссиясының 2009 жылдың 16 қарашасындағы № 10 шешімі негізінде Дамса селосы тұрғындарының пікірі есебімен Дамса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Дамса селолық округінің Дамса селосының шағын ауданына 1 «Бақыт» атауы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Шортанды ауданының әділет басқармасында мемлекеттік тіркеуден өткен күннен бастап күшіне енеді және бірінші ресми жарияланған күннен он күнтізбелік күннен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Селолық округінің әкімі                    Ж.Абдрахманов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 «Саулет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қала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Е.Байтоканов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 «Мәдениет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Т.Бартош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