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2450" w14:textId="e572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Белое озеро селосының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Петровка селолық округі әкімінің 2009 жылғы 30 маусымдағы № 8 шешімі. Ақмола облысы Шортанды ауданының Әділет басқармасында 2009 жылғы 13 шілдеде № 1-18-75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туралы» 2001 жылдың 23 қаңтарындағы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Республикасының әкімшілік–аумақтық құрылыс туралы» 1993 жылдың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тілдер саясаты және ономастика жөніндегі комиссиясының 2009 жылдың 17 сәуірдегі № 3 шешімі негізінде, Белое озеро селосы тұрғындарының пікірі есебімен, Петровка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Қіріспеге өзгерту еңгізілді - Ақмола облысы Шортанды ауданы Петровка селолық округі әкімінің 2009.10.11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Белое Озеро селосының көшелерінің атаулары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Целинная көшесі -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Дорожная көшесі - Бірлік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тіркеуден өткен күннен бастап күшіне енеді және бірінші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В.Шимков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