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cb1d8" w14:textId="0dcb1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2009 жылғы 25 сәуірдегі № 170 шешімі. Ақтөбе облысы Ақтөбе қаласының әділет басқармасында 2009 жылдың 27 мамырда № 3-1-112 тіркелді. Күші жойылды - Ақтөбе облысы Ақтөбе қалалық мәслихатының 2016 жылғы 10 маусымдағы № 61 шешімімен</w:t>
      </w:r>
    </w:p>
    <w:p>
      <w:pPr>
        <w:spacing w:after="0"/>
        <w:ind w:left="0"/>
        <w:jc w:val="left"/>
      </w:pPr>
      <w:r>
        <w:rPr>
          <w:rFonts w:ascii="Times New Roman"/>
          <w:b w:val="false"/>
          <w:i w:val="false"/>
          <w:color w:val="ff0000"/>
          <w:sz w:val="28"/>
        </w:rPr>
        <w:t xml:space="preserve">      Ескерту. Күші жойылды - Ақтөбе облысы Ақтөбе қалалық мәслихатының 10.06.2016 </w:t>
      </w:r>
      <w:r>
        <w:rPr>
          <w:rFonts w:ascii="Times New Roman"/>
          <w:b w:val="false"/>
          <w:i w:val="false"/>
          <w:color w:val="ff0000"/>
          <w:sz w:val="28"/>
        </w:rPr>
        <w:t>№ 61</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каңтардағы № 148 Заңының </w:t>
      </w:r>
      <w:r>
        <w:rPr>
          <w:rFonts w:ascii="Times New Roman"/>
          <w:b w:val="false"/>
          <w:i w:val="false"/>
          <w:color w:val="000000"/>
          <w:sz w:val="28"/>
        </w:rPr>
        <w:t>6 бабына</w:t>
      </w:r>
      <w:r>
        <w:rPr>
          <w:rFonts w:ascii="Times New Roman"/>
          <w:b w:val="false"/>
          <w:i w:val="false"/>
          <w:color w:val="000000"/>
          <w:sz w:val="28"/>
        </w:rPr>
        <w:t xml:space="preserve"> сәйкес Ақтөбе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"Ақтөбе қалалық мәслихатының кезектен тыс жиырма бірінші сессиясының 2005 жылғы 19 қазандағы "Бейбіт жиналыстар, митингілер және пикеттер өткізудің тәртібі мен орындарын қосымша регламенттеу туралы" Ақтөбе қалалық әділет басқармасында 2005 жылғы 28 қазанда № 3-1-25 санымен тіркелген № 173 шешіміне өзгерістер енгізу туралы" Ақтөбе қалалық әділет басқармасында 2007 жылғы 14 қарашасында № 3-1-80 санымен тіркелген, "Ақтөбе" 2007 жылғы 4 желтоқсанында № 148 және "Актюбинский вестник" газеттерінде 2007 жылғы 11 желтоқсанында № 151 газеттерінде жарияланған Ақтөбе қалалық мәслихатының 2007 жылғы 30 қазандағы № 17 </w:t>
      </w:r>
      <w:r>
        <w:rPr>
          <w:rFonts w:ascii="Times New Roman"/>
          <w:b w:val="false"/>
          <w:i w:val="false"/>
          <w:color w:val="000000"/>
          <w:sz w:val="28"/>
        </w:rPr>
        <w:t>шешімінің</w:t>
      </w:r>
      <w:r>
        <w:rPr>
          <w:rFonts w:ascii="Times New Roman"/>
          <w:b w:val="false"/>
          <w:i w:val="false"/>
          <w:color w:val="000000"/>
          <w:sz w:val="28"/>
        </w:rPr>
        <w:t xml:space="preserve"> 1 тармағында "№ 173" сөзінен кейін "Ақтөбе қалалық әділет басқармасында 2005 жылғы 28 қазанында № 3-1-25 санымен тіркелген, "Ақтөбе" және "Актюбинский вестник" газеттерінде 2006 жылғы 7 ақпанында № 14 газеттерінде жарияланған" сөздері қосылсын.</w:t>
      </w:r>
      <w:r>
        <w:br/>
      </w:r>
      <w:r>
        <w:rPr>
          <w:rFonts w:ascii="Times New Roman"/>
          <w:b w:val="false"/>
          <w:i w:val="false"/>
          <w:color w:val="000000"/>
          <w:sz w:val="28"/>
        </w:rPr>
        <w:t>
      </w:t>
      </w:r>
      <w:r>
        <w:rPr>
          <w:rFonts w:ascii="Times New Roman"/>
          <w:b w:val="false"/>
          <w:i w:val="false"/>
          <w:color w:val="000000"/>
          <w:sz w:val="28"/>
        </w:rPr>
        <w:t xml:space="preserve">2. "Жоғары, арнайы орта кәсіптік лицейлердің күндізгі нысанында оқитындар үшін жеңілдіктермен жүріун бекіту туралы" Ақтөбе қалалық әділет басқармасында 2006 жылғы 28 сәуірінде № 3-1-46 санымен тіркелген "Ақтөбе" және "Актюбинский вестник" газеттерінде 2006 жылғы 23 мамырындағы № 61 газеттерінде жарияланған Ақтөбе қалалық мәслихатының 2006 жылғы 14 сәуірдегі № 232 </w:t>
      </w:r>
      <w:r>
        <w:rPr>
          <w:rFonts w:ascii="Times New Roman"/>
          <w:b w:val="false"/>
          <w:i w:val="false"/>
          <w:color w:val="000000"/>
          <w:sz w:val="28"/>
        </w:rPr>
        <w:t>шешімінің</w:t>
      </w:r>
      <w:r>
        <w:rPr>
          <w:rFonts w:ascii="Times New Roman"/>
          <w:b w:val="false"/>
          <w:i w:val="false"/>
          <w:color w:val="000000"/>
          <w:sz w:val="28"/>
        </w:rPr>
        <w:t xml:space="preserve"> кіріспе сөзінен "қала әкімдігінің 2006 жылдың 7 сәуірдегі № 594 "2006 жылға жоғары, арнайы - орта, кәсіптік лицейлердің күндізгі оқу нысанында оқитындар үшін жеңілдіктермен жүруін бекіту туралы" қаулысын қарап" сөздері алынып тасталсын.</w:t>
      </w:r>
      <w:r>
        <w:br/>
      </w:r>
      <w:r>
        <w:rPr>
          <w:rFonts w:ascii="Times New Roman"/>
          <w:b w:val="false"/>
          <w:i w:val="false"/>
          <w:color w:val="000000"/>
          <w:sz w:val="28"/>
        </w:rPr>
        <w:t>
      </w:t>
      </w:r>
      <w:r>
        <w:rPr>
          <w:rFonts w:ascii="Times New Roman"/>
          <w:b w:val="false"/>
          <w:i w:val="false"/>
          <w:color w:val="000000"/>
          <w:sz w:val="28"/>
        </w:rPr>
        <w:t xml:space="preserve">3. "Азаматтардың жекелеген санаттарының қоғамдық көліктерде тегін жүруі туралы" Ақтөбе қалалық әділет басқармасында 2006 жылғы 28 сәуірінде № 3-1-47 санымен тіркелген "Ақтөбе" және "Актюбинский вестник" 2006 жылғы 23 мамырындағы № 61 газеттерінде жарияланған Ақтөбе қалалық мәслихатының 2006 жылғы 14 сәуірдегі № 233 </w:t>
      </w:r>
      <w:r>
        <w:rPr>
          <w:rFonts w:ascii="Times New Roman"/>
          <w:b w:val="false"/>
          <w:i w:val="false"/>
          <w:color w:val="000000"/>
          <w:sz w:val="28"/>
        </w:rPr>
        <w:t>шешімінің</w:t>
      </w:r>
      <w:r>
        <w:rPr>
          <w:rFonts w:ascii="Times New Roman"/>
          <w:b w:val="false"/>
          <w:i w:val="false"/>
          <w:color w:val="000000"/>
          <w:sz w:val="28"/>
        </w:rPr>
        <w:t xml:space="preserve"> кіріспе сөзінен "Ақтөбе қаласы әкімдігінің 2006 жылғы 7 сәуірдегі № 622 "Жекелеген санаттағы азаматтарға жол ақысы жеңілдігін ұсыну тәртібі туралы Ережені бекіту туралы" қаулысына сәйкес және" сөздері алынып тасталсын.</w:t>
      </w:r>
      <w:r>
        <w:br/>
      </w:r>
      <w:r>
        <w:rPr>
          <w:rFonts w:ascii="Times New Roman"/>
          <w:b w:val="false"/>
          <w:i w:val="false"/>
          <w:color w:val="000000"/>
          <w:sz w:val="28"/>
        </w:rPr>
        <w:t>
      </w:t>
      </w:r>
      <w:r>
        <w:rPr>
          <w:rFonts w:ascii="Times New Roman"/>
          <w:b w:val="false"/>
          <w:i w:val="false"/>
          <w:color w:val="000000"/>
          <w:sz w:val="28"/>
        </w:rPr>
        <w:t>4. Шешім бірінші ресми жарияланғаннан кейін он күнтізбелік күн өткен соң қолданысқа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 Есмағамбетов</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 хатшысы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Шынтасова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