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89fd" w14:textId="8d98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2009 жылғы 25 желтоқсандағы № 105 шешімі. Ақтөбе облысының Ырғыз аудандық Әділет басқармасында 2010 жылдың 05 қаңтарда № 3-5-107 тіркелді. Қабылдау мерзімі аяқталуына байланысты қолдану тоқтатылды - Ақтөбе облысы Ырғыз ауданы мәслихатының 2011 жылғы 19 қаңтардағы № 16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Ырғыз ауданы мәслихатының 2011.01.19 № 16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2 009 078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119 716 мың теңге;</w:t>
      </w:r>
      <w:r>
        <w:br/>
      </w:r>
      <w:r>
        <w:rPr>
          <w:rFonts w:ascii="Times New Roman"/>
          <w:b w:val="false"/>
          <w:i w:val="false"/>
          <w:color w:val="000000"/>
          <w:sz w:val="28"/>
        </w:rPr>
        <w:t>
      салықтық емес түсімдер бойынша                8 310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564 мың теңге;</w:t>
      </w:r>
      <w:r>
        <w:br/>
      </w:r>
      <w:r>
        <w:rPr>
          <w:rFonts w:ascii="Times New Roman"/>
          <w:b w:val="false"/>
          <w:i w:val="false"/>
          <w:color w:val="000000"/>
          <w:sz w:val="28"/>
        </w:rPr>
        <w:t>
      трансферттердің түсімдері бойынша         1 880 488 мың теңге;</w:t>
      </w:r>
      <w:r>
        <w:br/>
      </w:r>
      <w:r>
        <w:rPr>
          <w:rFonts w:ascii="Times New Roman"/>
          <w:b w:val="false"/>
          <w:i w:val="false"/>
          <w:color w:val="000000"/>
          <w:sz w:val="28"/>
        </w:rPr>
        <w:t>
      2) шығындар                             2 058 732,2 мың теңге;</w:t>
      </w:r>
      <w:r>
        <w:br/>
      </w:r>
      <w:r>
        <w:rPr>
          <w:rFonts w:ascii="Times New Roman"/>
          <w:b w:val="false"/>
          <w:i w:val="false"/>
          <w:color w:val="000000"/>
          <w:sz w:val="28"/>
        </w:rPr>
        <w:t>
      3) таза бюджеттік кредит беру                 9 921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10 174 мың теңге;</w:t>
      </w:r>
      <w:r>
        <w:br/>
      </w:r>
      <w:r>
        <w:rPr>
          <w:rFonts w:ascii="Times New Roman"/>
          <w:b w:val="false"/>
          <w:i w:val="false"/>
          <w:color w:val="000000"/>
          <w:sz w:val="28"/>
        </w:rPr>
        <w:t>
      бюджеттік кредиттерді өтеу                      253 мың теңге;</w:t>
      </w:r>
      <w:r>
        <w:br/>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1 412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1 412 мың теңге;</w:t>
      </w:r>
      <w:r>
        <w:br/>
      </w:r>
      <w:r>
        <w:rPr>
          <w:rFonts w:ascii="Times New Roman"/>
          <w:b w:val="false"/>
          <w:i w:val="false"/>
          <w:color w:val="000000"/>
          <w:sz w:val="28"/>
        </w:rPr>
        <w:t>
      5) бюджет тапшылығы                       -60 987,2 мың теңге;</w:t>
      </w:r>
      <w:r>
        <w:br/>
      </w:r>
      <w:r>
        <w:rPr>
          <w:rFonts w:ascii="Times New Roman"/>
          <w:b w:val="false"/>
          <w:i w:val="false"/>
          <w:color w:val="000000"/>
          <w:sz w:val="28"/>
        </w:rPr>
        <w:t>
      6) бюджет тапшылығын қаржыландыру          60 987,2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Ақтөбе облысы Ырғыз аудандық мәслихатының 2010.02.17 </w:t>
      </w:r>
      <w:r>
        <w:rPr>
          <w:rFonts w:ascii="Times New Roman"/>
          <w:b w:val="false"/>
          <w:i w:val="false"/>
          <w:color w:val="000000"/>
          <w:sz w:val="28"/>
        </w:rPr>
        <w:t>№ 122</w:t>
      </w:r>
      <w:r>
        <w:rPr>
          <w:rFonts w:ascii="Times New Roman"/>
          <w:b w:val="false"/>
          <w:i w:val="false"/>
          <w:color w:val="ff0000"/>
          <w:sz w:val="28"/>
        </w:rPr>
        <w:t xml:space="preserve">; 2010.04.15 </w:t>
      </w:r>
      <w:r>
        <w:rPr>
          <w:rFonts w:ascii="Times New Roman"/>
          <w:b w:val="false"/>
          <w:i w:val="false"/>
          <w:color w:val="000000"/>
          <w:sz w:val="28"/>
        </w:rPr>
        <w:t>№ 129</w:t>
      </w:r>
      <w:r>
        <w:rPr>
          <w:rFonts w:ascii="Times New Roman"/>
          <w:b w:val="false"/>
          <w:i w:val="false"/>
          <w:color w:val="ff0000"/>
          <w:sz w:val="28"/>
        </w:rPr>
        <w:t xml:space="preserve">; 2010.07.23 </w:t>
      </w:r>
      <w:r>
        <w:rPr>
          <w:rFonts w:ascii="Times New Roman"/>
          <w:b w:val="false"/>
          <w:i w:val="false"/>
          <w:color w:val="000000"/>
          <w:sz w:val="28"/>
        </w:rPr>
        <w:t>№ 137</w:t>
      </w:r>
      <w:r>
        <w:rPr>
          <w:rFonts w:ascii="Times New Roman"/>
          <w:b w:val="false"/>
          <w:i w:val="false"/>
          <w:color w:val="ff0000"/>
          <w:sz w:val="28"/>
        </w:rPr>
        <w:t xml:space="preserve">;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бюджеттен облыстық бюджетке:</w:t>
      </w:r>
      <w:r>
        <w:br/>
      </w:r>
      <w:r>
        <w:rPr>
          <w:rFonts w:ascii="Times New Roman"/>
          <w:b w:val="false"/>
          <w:i w:val="false"/>
          <w:color w:val="000000"/>
          <w:sz w:val="28"/>
        </w:rPr>
        <w:t>
      Облыстық мәслихаттың облыстық бюджет және Ақтөбе қаласы, аудандар бюджеттері арасында 2008-2010 жылдарға арналған жалпы сипаттағы трансферттердің көлемі туралы» шешімінде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24 014 мың теңге көзделсін.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Ақтөбе облысы Ырғыз аудандық мәслихатының 2010.04.15 </w:t>
      </w:r>
      <w:r>
        <w:rPr>
          <w:rFonts w:ascii="Times New Roman"/>
          <w:b w:val="false"/>
          <w:i w:val="false"/>
          <w:color w:val="000000"/>
          <w:sz w:val="28"/>
        </w:rPr>
        <w:t>№ 129</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
6. Облыстық мәслихаттың 2009 жылғы 21 желтоқсандағы «2010-2012 жылдарға арналған облыстық бюджет туралы» № 232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облыстық бюджеттен аудандық бюджетке берілген субвенция көлемі 1 333 347 мың теңге сомасында көзделді.</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облыстық бюджет арқылы республикалық бюджеттен мынадай мөлшерде ағымдағы нысаналы трансферттер түсетіні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- 2200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- 8 481 мың теңге, оның ішінде:</w:t>
      </w:r>
      <w:r>
        <w:br/>
      </w:r>
      <w:r>
        <w:rPr>
          <w:rFonts w:ascii="Times New Roman"/>
          <w:b w:val="false"/>
          <w:i w:val="false"/>
          <w:color w:val="000000"/>
          <w:sz w:val="28"/>
        </w:rPr>
        <w:t>
      мемлекеттік атаулы әлеуметтік көмекті төлеуге – 2 481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6 000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4 890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22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- 9 469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29 000 мың теңге;</w:t>
      </w:r>
      <w:r>
        <w:br/>
      </w:r>
      <w:r>
        <w:rPr>
          <w:rFonts w:ascii="Times New Roman"/>
          <w:b w:val="false"/>
          <w:i w:val="false"/>
          <w:color w:val="000000"/>
          <w:sz w:val="28"/>
        </w:rPr>
        <w:t>
      эпизоотияға қарсы іс-шараларды жүргізуге - 26 335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Ақтөбе облысы Ырғыз аудандық мәслихатының 2010.04.15 </w:t>
      </w:r>
      <w:r>
        <w:rPr>
          <w:rFonts w:ascii="Times New Roman"/>
          <w:b w:val="false"/>
          <w:i w:val="false"/>
          <w:color w:val="000000"/>
          <w:sz w:val="28"/>
        </w:rPr>
        <w:t>№ 129</w:t>
      </w:r>
      <w:r>
        <w:rPr>
          <w:rFonts w:ascii="Times New Roman"/>
          <w:b w:val="false"/>
          <w:i w:val="false"/>
          <w:color w:val="ff0000"/>
          <w:sz w:val="28"/>
        </w:rPr>
        <w:t xml:space="preserve">;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облыстық бюджет арқылы республикалық бюджеттен өңірлік жұмыспен қамту және кадрларды қайта даярлау стратегиясын іске асыруға сомасы 67 808 мың теңге нысаналы трансферттер түсетіні ескерілсін, оның ішінде:</w:t>
      </w:r>
      <w:r>
        <w:br/>
      </w:r>
      <w:r>
        <w:rPr>
          <w:rFonts w:ascii="Times New Roman"/>
          <w:b w:val="false"/>
          <w:i w:val="false"/>
          <w:color w:val="000000"/>
          <w:sz w:val="28"/>
        </w:rPr>
        <w:t>
      тұрғындарды жұмыспен қамтамасыз етуге – 54 608 мың теңге;</w:t>
      </w:r>
      <w:r>
        <w:br/>
      </w:r>
      <w:r>
        <w:rPr>
          <w:rFonts w:ascii="Times New Roman"/>
          <w:b w:val="false"/>
          <w:i w:val="false"/>
          <w:color w:val="000000"/>
          <w:sz w:val="28"/>
        </w:rPr>
        <w:t>
      әлеуметтік жұмыс орындарын және жастар практикасы бағдарламасын кеңейтуге – 13 200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облыстық бюджет арқылы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3 915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10 174 мың теңге сомасында Қазақстан Республикасының Үкіметі айқындайтын талаптарға сәйкес бюджеттік кредиттер түсетіні ескерілсін.</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Ақтөбе облысы Ырғыз аудандық мәслихатының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Қазақстан Республикасында бiлiм берудi дамытудың 2005 - 2010 жылдарға арналған мемлекеттiк бағдарламасын iске асыруға 9 634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Ақтөбе облысы Ырғыз аудандық мәслихатының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мемлекеттiк бағдарламасын іске асыруға 37 737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23737 мың теңге сомасында;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14 000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облыстық бюджеттен ағымдағы нысаналы трансферттер және нысаналы даму трансферттері түсетіні ескерілсін, оның ішінде:</w:t>
      </w:r>
      <w:r>
        <w:br/>
      </w:r>
      <w:r>
        <w:rPr>
          <w:rFonts w:ascii="Times New Roman"/>
          <w:b w:val="false"/>
          <w:i w:val="false"/>
          <w:color w:val="000000"/>
          <w:sz w:val="28"/>
        </w:rPr>
        <w:t>
      жаңадан іске қосылатын білім беру объектілерін күтіп ұстауға -  7 642 мың теңге;</w:t>
      </w:r>
      <w:r>
        <w:br/>
      </w:r>
      <w:r>
        <w:rPr>
          <w:rFonts w:ascii="Times New Roman"/>
          <w:b w:val="false"/>
          <w:i w:val="false"/>
          <w:color w:val="000000"/>
          <w:sz w:val="28"/>
        </w:rPr>
        <w:t>
      1-4 сынып оқушыларын ыстық тамақпен қамтамасыз етуге - 16 426 мың теңге;</w:t>
      </w:r>
      <w:r>
        <w:br/>
      </w: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20 050 мың теңге;</w:t>
      </w:r>
      <w:r>
        <w:br/>
      </w:r>
      <w:r>
        <w:rPr>
          <w:rFonts w:ascii="Times New Roman"/>
          <w:b w:val="false"/>
          <w:i w:val="false"/>
          <w:color w:val="000000"/>
          <w:sz w:val="28"/>
        </w:rPr>
        <w:t>
      білім беру ұйымдарын күтіп ұстауға және материалдық-техникалық жарақтандыруға – 25 907 мың теңге;</w:t>
      </w:r>
      <w:r>
        <w:br/>
      </w:r>
      <w:r>
        <w:rPr>
          <w:rFonts w:ascii="Times New Roman"/>
          <w:b w:val="false"/>
          <w:i w:val="false"/>
          <w:color w:val="000000"/>
          <w:sz w:val="28"/>
        </w:rPr>
        <w:t>
      бюджет саласының қызметкерлеріне жалақы төлеуге – 59 627 мың теңге;</w:t>
      </w:r>
      <w:r>
        <w:br/>
      </w:r>
      <w:r>
        <w:rPr>
          <w:rFonts w:ascii="Times New Roman"/>
          <w:b w:val="false"/>
          <w:i w:val="false"/>
          <w:color w:val="000000"/>
          <w:sz w:val="28"/>
        </w:rPr>
        <w:t>
      қоғамдық ашық пункттеріне теникалық қызмет көрсетуге – 462 мы теңге;</w:t>
      </w:r>
      <w:r>
        <w:br/>
      </w:r>
      <w:r>
        <w:rPr>
          <w:rFonts w:ascii="Times New Roman"/>
          <w:b w:val="false"/>
          <w:i w:val="false"/>
          <w:color w:val="000000"/>
          <w:sz w:val="28"/>
        </w:rPr>
        <w:t>
      әкімшілік ғимаратты күрделі жөндеуге 98 000 мың теңге;</w:t>
      </w:r>
      <w:r>
        <w:br/>
      </w:r>
      <w:r>
        <w:rPr>
          <w:rFonts w:ascii="Times New Roman"/>
          <w:b w:val="false"/>
          <w:i w:val="false"/>
          <w:color w:val="000000"/>
          <w:sz w:val="28"/>
        </w:rPr>
        <w:t xml:space="preserve">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92 400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10 818 мың теңге;</w:t>
      </w:r>
      <w:r>
        <w:br/>
      </w:r>
      <w:r>
        <w:rPr>
          <w:rFonts w:ascii="Times New Roman"/>
          <w:b w:val="false"/>
          <w:i w:val="false"/>
          <w:color w:val="000000"/>
          <w:sz w:val="28"/>
        </w:rPr>
        <w:t>
      жолдарды жөндеуге – 8 272 мың теңге;</w:t>
      </w:r>
      <w:r>
        <w:br/>
      </w:r>
      <w:r>
        <w:rPr>
          <w:rFonts w:ascii="Times New Roman"/>
          <w:b w:val="false"/>
          <w:i w:val="false"/>
          <w:color w:val="000000"/>
          <w:sz w:val="28"/>
        </w:rPr>
        <w:t>
      сумен қамту жүйесі құрылысына – 31 200 мың теңге;</w:t>
      </w:r>
      <w:r>
        <w:br/>
      </w:r>
      <w:r>
        <w:rPr>
          <w:rFonts w:ascii="Times New Roman"/>
          <w:b w:val="false"/>
          <w:i w:val="false"/>
          <w:color w:val="000000"/>
          <w:sz w:val="28"/>
        </w:rPr>
        <w:t>
      мәдениет ұйымдарын күтіп ұстауға және материалдық-техникалық жарақтандыруға – 5 091 мың теңге;</w:t>
      </w:r>
      <w:r>
        <w:br/>
      </w:r>
      <w:r>
        <w:rPr>
          <w:rFonts w:ascii="Times New Roman"/>
          <w:b w:val="false"/>
          <w:i w:val="false"/>
          <w:color w:val="000000"/>
          <w:sz w:val="28"/>
        </w:rPr>
        <w:t>
      көліктік инфрақұрылымды дамытуға – 67 104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Ырғыз аудандық мәслихатының 2010.07.23 </w:t>
      </w:r>
      <w:r>
        <w:rPr>
          <w:rFonts w:ascii="Times New Roman"/>
          <w:b w:val="false"/>
          <w:i w:val="false"/>
          <w:color w:val="000000"/>
          <w:sz w:val="28"/>
        </w:rPr>
        <w:t>№ 137</w:t>
      </w:r>
      <w:r>
        <w:rPr>
          <w:rFonts w:ascii="Times New Roman"/>
          <w:b w:val="false"/>
          <w:i w:val="false"/>
          <w:color w:val="ff0000"/>
          <w:sz w:val="28"/>
        </w:rPr>
        <w:t xml:space="preserve"> (2010.01.01 қаңтардан бастап қолданысқа енгізіледі) Шешімімен.</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инженерлік-коммуникациялық инфрақұрылымды дамытуға, жайластыруға – 7 146 мың теңге;</w:t>
      </w:r>
      <w:r>
        <w:br/>
      </w:r>
      <w:r>
        <w:rPr>
          <w:rFonts w:ascii="Times New Roman"/>
          <w:b w:val="false"/>
          <w:i w:val="false"/>
          <w:color w:val="000000"/>
          <w:sz w:val="28"/>
        </w:rPr>
        <w:t>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Ақтөбе облысы Ырғыз аудандық мәслихатының 2010.02.17 </w:t>
      </w:r>
      <w:r>
        <w:rPr>
          <w:rFonts w:ascii="Times New Roman"/>
          <w:b w:val="false"/>
          <w:i w:val="false"/>
          <w:color w:val="000000"/>
          <w:sz w:val="28"/>
        </w:rPr>
        <w:t>№ 122</w:t>
      </w:r>
      <w:r>
        <w:rPr>
          <w:rFonts w:ascii="Times New Roman"/>
          <w:b w:val="false"/>
          <w:i w:val="false"/>
          <w:color w:val="ff0000"/>
          <w:sz w:val="28"/>
        </w:rPr>
        <w:t xml:space="preserve">; 2010.04.15 </w:t>
      </w:r>
      <w:r>
        <w:rPr>
          <w:rFonts w:ascii="Times New Roman"/>
          <w:b w:val="false"/>
          <w:i w:val="false"/>
          <w:color w:val="000000"/>
          <w:sz w:val="28"/>
        </w:rPr>
        <w:t>№ 129</w:t>
      </w:r>
      <w:r>
        <w:rPr>
          <w:rFonts w:ascii="Times New Roman"/>
          <w:b w:val="false"/>
          <w:i w:val="false"/>
          <w:color w:val="ff0000"/>
          <w:sz w:val="28"/>
        </w:rPr>
        <w:t xml:space="preserve">; 2010.07.23 </w:t>
      </w:r>
      <w:r>
        <w:rPr>
          <w:rFonts w:ascii="Times New Roman"/>
          <w:b w:val="false"/>
          <w:i w:val="false"/>
          <w:color w:val="000000"/>
          <w:sz w:val="28"/>
        </w:rPr>
        <w:t>№ 137</w:t>
      </w:r>
      <w:r>
        <w:rPr>
          <w:rFonts w:ascii="Times New Roman"/>
          <w:b w:val="false"/>
          <w:i w:val="false"/>
          <w:color w:val="ff0000"/>
          <w:sz w:val="28"/>
        </w:rPr>
        <w:t xml:space="preserve">;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бюджеттен өңірлік жұмыспен қамту және кадрларды қайта даярлау стратегиясын іске асыруға сомасы 14448 мың теңге нысаналы трансферттер түсетіні ескерілсін, оның ішінде:</w:t>
      </w:r>
      <w:r>
        <w:br/>
      </w:r>
      <w:r>
        <w:rPr>
          <w:rFonts w:ascii="Times New Roman"/>
          <w:b w:val="false"/>
          <w:i w:val="false"/>
          <w:color w:val="000000"/>
          <w:sz w:val="28"/>
        </w:rPr>
        <w:t>
      тұрғындарды жұмыспен қамтамасыз етуге – 14 448 мың теңге.</w:t>
      </w:r>
      <w:r>
        <w:br/>
      </w:r>
      <w:r>
        <w:rPr>
          <w:rFonts w:ascii="Times New Roman"/>
          <w:b w:val="false"/>
          <w:i w:val="false"/>
          <w:color w:val="000000"/>
          <w:sz w:val="28"/>
        </w:rPr>
        <w:t>
      Аталған соманы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14. 2010 жылға арналған ауданның жергілікті атқарушы органының резерві сомасы 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Ақтөбе облысы Ырғыз аудандық мәслихатының 2010.10.22 </w:t>
      </w:r>
      <w:r>
        <w:rPr>
          <w:rFonts w:ascii="Times New Roman"/>
          <w:b w:val="false"/>
          <w:i w:val="false"/>
          <w:color w:val="000000"/>
          <w:sz w:val="28"/>
        </w:rPr>
        <w:t>№ 142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15. 2010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16. Қаладағы аудан, аудандық маңызы бар қала, кент, ауыл (село), ауылдық (селолық)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Осы шешім Әділет басқармасынан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кезекті ХХІ сессиясының                хатшысының міндетін</w:t>
      </w:r>
      <w:r>
        <w:br/>
      </w:r>
      <w:r>
        <w:rPr>
          <w:rFonts w:ascii="Times New Roman"/>
          <w:b w:val="false"/>
          <w:i w:val="false"/>
          <w:color w:val="000000"/>
          <w:sz w:val="28"/>
        </w:rPr>
        <w:t>
</w:t>
      </w:r>
      <w:r>
        <w:rPr>
          <w:rFonts w:ascii="Times New Roman"/>
          <w:b w:val="false"/>
          <w:i/>
          <w:color w:val="000000"/>
          <w:sz w:val="28"/>
        </w:rPr>
        <w:t>      төрағасы:                              уақытша атқарушы:</w:t>
      </w:r>
    </w:p>
    <w:p>
      <w:pPr>
        <w:spacing w:after="0"/>
        <w:ind w:left="0"/>
        <w:jc w:val="both"/>
      </w:pPr>
      <w:r>
        <w:rPr>
          <w:rFonts w:ascii="Times New Roman"/>
          <w:b w:val="false"/>
          <w:i/>
          <w:color w:val="000000"/>
          <w:sz w:val="28"/>
        </w:rPr>
        <w:t>      Б.БАЛДАН                               Қ.КЕНЖЕБАЕВ</w:t>
      </w:r>
    </w:p>
    <w:bookmarkStart w:name="z19" w:id="1"/>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2010.02.17 </w:t>
      </w:r>
      <w:r>
        <w:rPr>
          <w:rFonts w:ascii="Times New Roman"/>
          <w:b w:val="false"/>
          <w:i w:val="false"/>
          <w:color w:val="ff0000"/>
          <w:sz w:val="28"/>
        </w:rPr>
        <w:t>№ 122</w:t>
      </w:r>
      <w:r>
        <w:rPr>
          <w:rFonts w:ascii="Times New Roman"/>
          <w:b w:val="false"/>
          <w:i w:val="false"/>
          <w:color w:val="ff0000"/>
          <w:sz w:val="28"/>
        </w:rPr>
        <w:t xml:space="preserve">; 2010.04.15 </w:t>
      </w:r>
      <w:r>
        <w:rPr>
          <w:rFonts w:ascii="Times New Roman"/>
          <w:b w:val="false"/>
          <w:i w:val="false"/>
          <w:color w:val="ff0000"/>
          <w:sz w:val="28"/>
        </w:rPr>
        <w:t>№ 129</w:t>
      </w:r>
      <w:r>
        <w:rPr>
          <w:rFonts w:ascii="Times New Roman"/>
          <w:b w:val="false"/>
          <w:i w:val="false"/>
          <w:color w:val="ff0000"/>
          <w:sz w:val="28"/>
        </w:rPr>
        <w:t xml:space="preserve">; 2010.07.23 </w:t>
      </w:r>
      <w:r>
        <w:rPr>
          <w:rFonts w:ascii="Times New Roman"/>
          <w:b w:val="false"/>
          <w:i w:val="false"/>
          <w:color w:val="ff0000"/>
          <w:sz w:val="28"/>
        </w:rPr>
        <w:t>№ 137</w:t>
      </w:r>
      <w:r>
        <w:rPr>
          <w:rFonts w:ascii="Times New Roman"/>
          <w:b w:val="false"/>
          <w:i w:val="false"/>
          <w:color w:val="ff0000"/>
          <w:sz w:val="28"/>
        </w:rPr>
        <w:t xml:space="preserve">; 2010.10.22 </w:t>
      </w:r>
      <w:r>
        <w:rPr>
          <w:rFonts w:ascii="Times New Roman"/>
          <w:b w:val="false"/>
          <w:i w:val="false"/>
          <w:color w:val="ff0000"/>
          <w:sz w:val="28"/>
        </w:rPr>
        <w:t>№ 142</w:t>
      </w:r>
      <w:r>
        <w:rPr>
          <w:rFonts w:ascii="Times New Roman"/>
          <w:b w:val="false"/>
          <w:i w:val="false"/>
          <w:color w:val="ff0000"/>
          <w:sz w:val="28"/>
        </w:rPr>
        <w:t xml:space="preserve"> (2010.01.01 бастап қолданысқа енгізіледі) Шешімідерімен.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66"/>
        <w:gridCol w:w="1376"/>
        <w:gridCol w:w="6931"/>
        <w:gridCol w:w="290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2 009 078,0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119 716,0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53 800,0 </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8 310,0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68"/>
        <w:gridCol w:w="1378"/>
        <w:gridCol w:w="6962"/>
        <w:gridCol w:w="289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1 880 488,0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1 880 488,0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1 880 488,0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19"/>
        <w:gridCol w:w="867"/>
        <w:gridCol w:w="4237"/>
        <w:gridCol w:w="4521"/>
        <w:gridCol w:w="210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2 058 732,2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243 715,7</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221 771,8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63 370,8</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60 932,2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органдары құрылмаған елді мекендерде өрттердің</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және оларды сөндіру жөніндегі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1 208 145,0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937 225,0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937 225,0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906 070,0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125 837,4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113 281,4</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112 215,0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45 812,0</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20 860,0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топтарына әлеуметтік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 бойынша,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бойынша жол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140 812,7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45 383,0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86 834,0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118 843,1</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32 302,0</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28 596,0</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22 273,8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10 988,8</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91 058,9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қорғалатын табиғи аумақтар, қоршаған ортаны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және жануарлар дүниесін қорғау, 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5 594,0</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13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83 482,0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83 482,0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(селоларда), ауылдық (селолық) округтерде автомобиль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жолдарының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82 968,0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9 917,0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25 673,4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-59 581,2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60 987,2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бюджеттің алдында қарыздарды өтеуі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51 066,2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bl>
    <w:bookmarkStart w:name="z20" w:id="2"/>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2-қосымша</w:t>
      </w:r>
    </w:p>
    <w:bookmarkEnd w:id="2"/>
    <w:p>
      <w:pPr>
        <w:spacing w:after="0"/>
        <w:ind w:left="0"/>
        <w:jc w:val="both"/>
      </w:pPr>
      <w:r>
        <w:rPr>
          <w:rFonts w:ascii="Times New Roman"/>
          <w:b w:val="false"/>
          <w:i w:val="false"/>
          <w:color w:val="ff0000"/>
          <w:sz w:val="28"/>
        </w:rPr>
        <w:t xml:space="preserve">      Ескерту. 2 қосымша жаңа редакцияда - Ақтөбе облысы Ырғыз аудандық мәслихатының 2010.02.17 </w:t>
      </w:r>
      <w:r>
        <w:rPr>
          <w:rFonts w:ascii="Times New Roman"/>
          <w:b w:val="false"/>
          <w:i w:val="false"/>
          <w:color w:val="ff0000"/>
          <w:sz w:val="28"/>
        </w:rPr>
        <w:t>№ 122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37"/>
        <w:gridCol w:w="790"/>
        <w:gridCol w:w="7962"/>
        <w:gridCol w:w="282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1 740 718,6</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135 700,0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52 680,0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66 050,0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66 050,0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11 965,0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19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1 591 908,6</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1 591 908,6</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1 591 908,6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35"/>
        <w:gridCol w:w="798"/>
        <w:gridCol w:w="894"/>
        <w:gridCol w:w="7076"/>
        <w:gridCol w:w="28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1 740 718,6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165 486,0</w:t>
            </w:r>
          </w:p>
        </w:tc>
      </w:tr>
      <w:tr>
        <w:trPr>
          <w:trHeight w:val="6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140 135,0</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50 047,0</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50 047,0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73 183,0</w:t>
            </w:r>
          </w:p>
        </w:tc>
      </w:tr>
      <w:tr>
        <w:trPr>
          <w:trHeight w:val="8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72 133,0</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13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4 918,0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7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13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1 230 501,0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154 084,0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21 327,0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21 327,0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132 757,0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132 757,0</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1 050 555,0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1 050 555,0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1 012 278,0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20 586,0</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5 133,0</w:t>
            </w:r>
          </w:p>
        </w:tc>
      </w:tr>
      <w:tr>
        <w:trPr>
          <w:trHeight w:val="8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125 749,0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111 127,0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30 958,0</w:t>
            </w:r>
          </w:p>
        </w:tc>
      </w:tr>
      <w:tr>
        <w:trPr>
          <w:trHeight w:val="13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13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14 622,0</w:t>
            </w:r>
          </w:p>
        </w:tc>
      </w:tr>
      <w:tr>
        <w:trPr>
          <w:trHeight w:val="10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9 398,0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119 699,0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10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34 589,0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31 364,0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8 141,0</w:t>
            </w:r>
          </w:p>
        </w:tc>
      </w:tr>
      <w:tr>
        <w:trPr>
          <w:trHeight w:val="10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53 249,6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17 706,6</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1 554,6</w:t>
            </w:r>
          </w:p>
        </w:tc>
      </w:tr>
      <w:tr>
        <w:trPr>
          <w:trHeight w:val="10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1 554,6</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 селолардың), ауылдық (селолық) округтердің шекарасын белгілеу кезінде жүргізілетін жерге орналастыру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8 151,0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18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8 676,0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8 676,0</w:t>
            </w:r>
          </w:p>
        </w:tc>
      </w:tr>
      <w:tr>
        <w:trPr>
          <w:trHeight w:val="7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0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14 891,0</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5 487,0</w:t>
            </w:r>
          </w:p>
        </w:tc>
      </w:tr>
      <w:tr>
        <w:trPr>
          <w:trHeight w:val="9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9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36"/>
        <w:gridCol w:w="788"/>
        <w:gridCol w:w="875"/>
        <w:gridCol w:w="7078"/>
        <w:gridCol w:w="285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bl>
    <w:bookmarkStart w:name="z21" w:id="3"/>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3-қосымша</w:t>
      </w:r>
    </w:p>
    <w:bookmarkEnd w:id="3"/>
    <w:p>
      <w:pPr>
        <w:spacing w:after="0"/>
        <w:ind w:left="0"/>
        <w:jc w:val="both"/>
      </w:pPr>
      <w:r>
        <w:rPr>
          <w:rFonts w:ascii="Times New Roman"/>
          <w:b w:val="false"/>
          <w:i w:val="false"/>
          <w:color w:val="ff0000"/>
          <w:sz w:val="28"/>
        </w:rPr>
        <w:t xml:space="preserve">      Ескерту. 3 қосымша жаңа редакцияда - Ақтөбе облысы Ырғыз аудандық мәслихатының 2010.02.17 </w:t>
      </w:r>
      <w:r>
        <w:rPr>
          <w:rFonts w:ascii="Times New Roman"/>
          <w:b w:val="false"/>
          <w:i w:val="false"/>
          <w:color w:val="ff0000"/>
          <w:sz w:val="28"/>
        </w:rPr>
        <w:t>№ 122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37"/>
        <w:gridCol w:w="790"/>
        <w:gridCol w:w="7923"/>
        <w:gridCol w:w="2880"/>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2 163 758,6</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150 375,0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57 970,0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10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11 840,0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10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0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6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2 904,0</w:t>
            </w:r>
          </w:p>
        </w:tc>
      </w:tr>
      <w:tr>
        <w:trPr>
          <w:trHeight w:val="19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2 000 318,6</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2 000 318,6</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2 000 318,6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98"/>
        <w:gridCol w:w="894"/>
        <w:gridCol w:w="7019"/>
        <w:gridCol w:w="286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2 163 758,6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183 580,0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155 318,0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55 386,0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81 035,0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79 985,0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1 608 871,0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170 336,0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146 911,0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1 155 024,0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1 155 024,0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1 113 678,0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283 511,0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28 511,0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126 139,0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109 537,0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33 182,0</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30 154,0</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10 056,0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125 823,0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38 463,0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35 012,0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34 544,0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21 136,6</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2 817,6</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2 817,6</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 селолардың), ауылдық (селолық) округтердің шекарасын белгілеу кезінде жүргізілетін жерге орналастыру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21 436,0</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9 247,0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16 335,0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6"/>
        <w:gridCol w:w="788"/>
        <w:gridCol w:w="875"/>
        <w:gridCol w:w="7058"/>
        <w:gridCol w:w="28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bl>
    <w:bookmarkStart w:name="z22" w:id="4"/>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4 қосымша</w:t>
      </w:r>
    </w:p>
    <w:bookmarkEnd w:id="4"/>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атқару процесінде секвестрге жатпайтын</w:t>
      </w:r>
      <w:r>
        <w:br/>
      </w:r>
      <w:r>
        <w:rPr>
          <w:rFonts w:ascii="Times New Roman"/>
          <w:b/>
          <w:i w:val="false"/>
          <w:color w:val="000000"/>
        </w:rPr>
        <w:t>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78"/>
        <w:gridCol w:w="974"/>
        <w:gridCol w:w="1030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0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r>
      <w:tr>
        <w:trPr>
          <w:trHeight w:val="3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5-қосымша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2010.02.17 </w:t>
      </w:r>
      <w:r>
        <w:rPr>
          <w:rFonts w:ascii="Times New Roman"/>
          <w:b w:val="false"/>
          <w:i w:val="false"/>
          <w:color w:val="ff0000"/>
          <w:sz w:val="28"/>
        </w:rPr>
        <w:t>№ 122</w:t>
      </w:r>
      <w:r>
        <w:rPr>
          <w:rFonts w:ascii="Times New Roman"/>
          <w:b w:val="false"/>
          <w:i w:val="false"/>
          <w:color w:val="ff0000"/>
          <w:sz w:val="28"/>
        </w:rPr>
        <w:t xml:space="preserve">; 2010.04.15 </w:t>
      </w:r>
      <w:r>
        <w:rPr>
          <w:rFonts w:ascii="Times New Roman"/>
          <w:b w:val="false"/>
          <w:i w:val="false"/>
          <w:color w:val="ff0000"/>
          <w:sz w:val="28"/>
        </w:rPr>
        <w:t>№ 129</w:t>
      </w:r>
      <w:r>
        <w:rPr>
          <w:rFonts w:ascii="Times New Roman"/>
          <w:b w:val="false"/>
          <w:i w:val="false"/>
          <w:color w:val="ff0000"/>
          <w:sz w:val="28"/>
        </w:rPr>
        <w:t xml:space="preserve">; 2010.07.23 </w:t>
      </w:r>
      <w:r>
        <w:rPr>
          <w:rFonts w:ascii="Times New Roman"/>
          <w:b w:val="false"/>
          <w:i w:val="false"/>
          <w:color w:val="ff0000"/>
          <w:sz w:val="28"/>
        </w:rPr>
        <w:t>№ 137</w:t>
      </w:r>
      <w:r>
        <w:rPr>
          <w:rFonts w:ascii="Times New Roman"/>
          <w:b w:val="false"/>
          <w:i w:val="false"/>
          <w:color w:val="ff0000"/>
          <w:sz w:val="28"/>
        </w:rPr>
        <w:t xml:space="preserve">; 2010.10.22 </w:t>
      </w:r>
      <w:r>
        <w:rPr>
          <w:rFonts w:ascii="Times New Roman"/>
          <w:b w:val="false"/>
          <w:i w:val="false"/>
          <w:color w:val="ff0000"/>
          <w:sz w:val="28"/>
        </w:rPr>
        <w:t>№ 142</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64"/>
        <w:gridCol w:w="2134"/>
        <w:gridCol w:w="2248"/>
        <w:gridCol w:w="2191"/>
        <w:gridCol w:w="2210"/>
      </w:tblGrid>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ғимараттарын,</w:t>
            </w:r>
            <w:r>
              <w:br/>
            </w:r>
            <w:r>
              <w:rPr>
                <w:rFonts w:ascii="Times New Roman"/>
                <w:b w:val="false"/>
                <w:i w:val="false"/>
                <w:color w:val="000000"/>
                <w:sz w:val="20"/>
              </w:rPr>
              <w:t>
</w:t>
            </w:r>
            <w:r>
              <w:rPr>
                <w:rFonts w:ascii="Times New Roman"/>
                <w:b w:val="false"/>
                <w:i w:val="false"/>
                <w:color w:val="000000"/>
                <w:sz w:val="20"/>
              </w:rPr>
              <w:t>үй-жайлары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құрылыстарын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жөндеу"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966"/>
        <w:gridCol w:w="2156"/>
        <w:gridCol w:w="2251"/>
        <w:gridCol w:w="2194"/>
        <w:gridCol w:w="2194"/>
      </w:tblGrid>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 xml:space="preserve">ету"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41 073,5</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9 535,4</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9 919,0</w:t>
            </w:r>
          </w:p>
        </w:tc>
      </w:tr>
      <w:tr>
        <w:trPr>
          <w:trHeight w:val="28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9 121,0</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8 615,0</w:t>
            </w:r>
          </w:p>
        </w:tc>
      </w:tr>
      <w:tr>
        <w:trPr>
          <w:trHeight w:val="28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93 242,9</w:t>
            </w:r>
          </w:p>
        </w:tc>
      </w:tr>
    </w:tbl>
    <w:bookmarkStart w:name="z24" w:id="6"/>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6-қосымша</w:t>
      </w:r>
    </w:p>
    <w:bookmarkEnd w:id="6"/>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192"/>
        <w:gridCol w:w="1945"/>
        <w:gridCol w:w="2244"/>
        <w:gridCol w:w="2211"/>
        <w:gridCol w:w="2192"/>
      </w:tblGrid>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қаланың,</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w:t>
            </w:r>
            <w:r>
              <w:br/>
            </w:r>
            <w:r>
              <w:rPr>
                <w:rFonts w:ascii="Times New Roman"/>
                <w:b w:val="false"/>
                <w:i w:val="false"/>
                <w:color w:val="000000"/>
                <w:sz w:val="20"/>
              </w:rPr>
              <w:t>
ық-техник</w:t>
            </w:r>
            <w:r>
              <w:br/>
            </w:r>
            <w:r>
              <w:rPr>
                <w:rFonts w:ascii="Times New Roman"/>
                <w:b w:val="false"/>
                <w:i w:val="false"/>
                <w:color w:val="000000"/>
                <w:sz w:val="20"/>
              </w:rPr>
              <w:t>
алық</w:t>
            </w:r>
            <w:r>
              <w:br/>
            </w:r>
            <w:r>
              <w:rPr>
                <w:rFonts w:ascii="Times New Roman"/>
                <w:b w:val="false"/>
                <w:i w:val="false"/>
                <w:color w:val="000000"/>
                <w:sz w:val="20"/>
              </w:rPr>
              <w:t>
жарақтанд</w:t>
            </w:r>
            <w:r>
              <w:br/>
            </w:r>
            <w:r>
              <w:rPr>
                <w:rFonts w:ascii="Times New Roman"/>
                <w:b w:val="false"/>
                <w:i w:val="false"/>
                <w:color w:val="000000"/>
                <w:sz w:val="20"/>
              </w:rPr>
              <w:t>
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8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8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223"/>
        <w:gridCol w:w="2835"/>
        <w:gridCol w:w="2816"/>
        <w:gridCol w:w="2912"/>
      </w:tblGrid>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44 923,0</w:t>
            </w:r>
          </w:p>
        </w:tc>
      </w:tr>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11 291,0</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11 002,0</w:t>
            </w:r>
          </w:p>
        </w:tc>
      </w:tr>
      <w:tr>
        <w:trPr>
          <w:trHeight w:val="28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10 325,0</w:t>
            </w:r>
          </w:p>
        </w:tc>
      </w:tr>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10 928,0</w:t>
            </w:r>
          </w:p>
        </w:tc>
      </w:tr>
      <w:tr>
        <w:trPr>
          <w:trHeight w:val="28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10 211,0</w:t>
            </w:r>
          </w:p>
        </w:tc>
      </w:tr>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105 956,0</w:t>
            </w:r>
          </w:p>
        </w:tc>
      </w:tr>
    </w:tbl>
    <w:bookmarkStart w:name="z25" w:id="7"/>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2009 жылғы 25 желтоқсандағы</w:t>
      </w:r>
      <w:r>
        <w:br/>
      </w:r>
      <w:r>
        <w:rPr>
          <w:rFonts w:ascii="Times New Roman"/>
          <w:b w:val="false"/>
          <w:i w:val="false"/>
          <w:color w:val="000000"/>
          <w:sz w:val="28"/>
        </w:rPr>
        <w:t>
№ 105 шешіміне 7-қосымша</w:t>
      </w:r>
    </w:p>
    <w:bookmarkEnd w:id="7"/>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2287"/>
        <w:gridCol w:w="2154"/>
        <w:gridCol w:w="2035"/>
        <w:gridCol w:w="2116"/>
        <w:gridCol w:w="2230"/>
      </w:tblGrid>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w:t>
            </w:r>
            <w:r>
              <w:br/>
            </w:r>
            <w:r>
              <w:rPr>
                <w:rFonts w:ascii="Times New Roman"/>
                <w:b w:val="false"/>
                <w:i w:val="false"/>
                <w:color w:val="000000"/>
                <w:sz w:val="20"/>
              </w:rPr>
              <w:t>
ық-техник</w:t>
            </w:r>
            <w:r>
              <w:br/>
            </w:r>
            <w:r>
              <w:rPr>
                <w:rFonts w:ascii="Times New Roman"/>
                <w:b w:val="false"/>
                <w:i w:val="false"/>
                <w:color w:val="000000"/>
                <w:sz w:val="20"/>
              </w:rPr>
              <w:t>
алық</w:t>
            </w:r>
            <w:r>
              <w:br/>
            </w:r>
            <w:r>
              <w:rPr>
                <w:rFonts w:ascii="Times New Roman"/>
                <w:b w:val="false"/>
                <w:i w:val="false"/>
                <w:color w:val="000000"/>
                <w:sz w:val="20"/>
              </w:rPr>
              <w:t>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1 421,0</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11 268,0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586"/>
        <w:gridCol w:w="2720"/>
        <w:gridCol w:w="2587"/>
        <w:gridCol w:w="2912"/>
      </w:tblGrid>
      <w:tr>
        <w:trPr>
          <w:trHeight w:val="25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25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49 353,0</w:t>
            </w:r>
          </w:p>
        </w:tc>
      </w:tr>
      <w:tr>
        <w:trPr>
          <w:trHeight w:val="25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p>
        </w:tc>
      </w:tr>
      <w:tr>
        <w:trPr>
          <w:trHeight w:val="30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12 171,0</w:t>
            </w:r>
          </w:p>
        </w:tc>
      </w:tr>
      <w:tr>
        <w:trPr>
          <w:trHeight w:val="28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11 406,0</w:t>
            </w:r>
          </w:p>
        </w:tc>
      </w:tr>
      <w:tr>
        <w:trPr>
          <w:trHeight w:val="25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12 094,0</w:t>
            </w:r>
          </w:p>
        </w:tc>
      </w:tr>
      <w:tr>
        <w:trPr>
          <w:trHeight w:val="28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11 279,0</w:t>
            </w:r>
          </w:p>
        </w:tc>
      </w:tr>
      <w:tr>
        <w:trPr>
          <w:trHeight w:val="25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7 921,0</w:t>
            </w:r>
          </w:p>
        </w:tc>
      </w:tr>
      <w:tr>
        <w:trPr>
          <w:trHeight w:val="30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