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e87c" w14:textId="8fde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Қайыңды, Егіндібұлақ, Еңбек ауылдық округтерінен бруцеллез ауруының анықталуына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әкімдігінің 2009 жылғы 15 маусымдағы № 236 қаулысы. Ақтөбе облысының Мұғалжар аудандық әділет басқармасында 2009 жылдың 14 шілдеде № 3-9-102 тіркелді. Қолданылу мерзімінің аяқталуына байланысты күші жойылды - (Ақтөбе облысы Мұғалжар аудандық әкім аппаратының 2013 жылғы 20 ақпандағы № 444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Мұғалжар аудандық әкім аппаратының 20.02.2013 № 444 хатымен).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баптарының негізінде және ауданның бас мемлекеттік ветинспекторының ұсынысы бойынша Мұғалжар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Қайыңды ауылдық округінің "Қайыңды" ауылы, "Алтынды" ауылы, шаруа қожалықтары, Егіндібұлақ ауылдық округінің "Бұлақ" ауылы, "Миялыкөл" ауылы, шаруа қожалықтары және Еңбек ауылдық округінің "Сағашилі" ауылы, "Басшилі" ауылы, "Темірмосты" ауылы, "Тепсең Қарабұлақ" ауылдарынан және жауапкершілігі шектеулі серіктестіктерінен бруцеллез ауруының шығуына байланысты шектеу қойылсын.</w:t>
      </w:r>
      <w:r>
        <w:br/>
      </w:r>
      <w:r>
        <w:rPr>
          <w:rFonts w:ascii="Times New Roman"/>
          <w:b w:val="false"/>
          <w:i w:val="false"/>
          <w:color w:val="000000"/>
          <w:sz w:val="28"/>
        </w:rPr>
        <w:t>
</w:t>
      </w:r>
      <w:r>
        <w:rPr>
          <w:rFonts w:ascii="Times New Roman"/>
          <w:b w:val="false"/>
          <w:i w:val="false"/>
          <w:color w:val="000000"/>
          <w:sz w:val="28"/>
        </w:rPr>
        <w:t>
      2. Ауылдық округ әкімдері И. Ниязова, Қ. Бекжанов, Ғ. Байланов және Мұғалжар аудандық аумақтық инспекциясының бастығы Ғ. Шамшин (келісімімен), "Мұғалжар аудандық ауылшаруашылығы бөлімі" ММ (Ж. Қаерқұлов) осы округтерде бруцеллез ауруы туралы түсінік жұмыстарын кеңінен жүргізіп, ауруға шыққан мал басын 5 күн ішінде сойып, жою туралы мал иелеріне ескертулер жасап және ауру мал шыққан жерлерде екі қайтара таза нәтиже бергенге дейін бруцеллез ауруына тексеруді ұйымдастырсын.</w:t>
      </w:r>
      <w:r>
        <w:br/>
      </w:r>
      <w:r>
        <w:rPr>
          <w:rFonts w:ascii="Times New Roman"/>
          <w:b w:val="false"/>
          <w:i w:val="false"/>
          <w:color w:val="000000"/>
          <w:sz w:val="28"/>
        </w:rPr>
        <w:t>
</w:t>
      </w:r>
      <w:r>
        <w:rPr>
          <w:rFonts w:ascii="Times New Roman"/>
          <w:b w:val="false"/>
          <w:i w:val="false"/>
          <w:color w:val="000000"/>
          <w:sz w:val="28"/>
        </w:rPr>
        <w:t>
      3. Аурудан таза емес елді мекендер аумағында жануарлар қозғалысына көлемді мал азығының тасымалына тиым салынсын. Малдары бруцеллез ауруына шыққан үйлерге шектеу қойылғаны жөнінде жазылған тақтайшалар мен белгілер қойылсын. Мал тұратын аула мен қора жайлар толық залалсыздандырылсын.</w:t>
      </w:r>
      <w:r>
        <w:br/>
      </w:r>
      <w:r>
        <w:rPr>
          <w:rFonts w:ascii="Times New Roman"/>
          <w:b w:val="false"/>
          <w:i w:val="false"/>
          <w:color w:val="000000"/>
          <w:sz w:val="28"/>
        </w:rPr>
        <w:t>
</w:t>
      </w:r>
      <w:r>
        <w:rPr>
          <w:rFonts w:ascii="Times New Roman"/>
          <w:b w:val="false"/>
          <w:i w:val="false"/>
          <w:color w:val="000000"/>
          <w:sz w:val="28"/>
        </w:rPr>
        <w:t>
      4. Облыстық мемлекеттік санитариялық эпидемиологиялық қадағалау департаментінің аудандық бөлімінің бастығы С. Ділімбетов (келісімімен) ауру малдармен жұмыс істеген адамдарды анықтап, оларға бруцеллез ауруына қарсы іс-шараларды жүргізсін.</w:t>
      </w:r>
      <w:r>
        <w:br/>
      </w:r>
      <w:r>
        <w:rPr>
          <w:rFonts w:ascii="Times New Roman"/>
          <w:b w:val="false"/>
          <w:i w:val="false"/>
          <w:color w:val="000000"/>
          <w:sz w:val="28"/>
        </w:rPr>
        <w:t>
</w:t>
      </w:r>
      <w:r>
        <w:rPr>
          <w:rFonts w:ascii="Times New Roman"/>
          <w:b w:val="false"/>
          <w:i w:val="false"/>
          <w:color w:val="000000"/>
          <w:sz w:val="28"/>
        </w:rPr>
        <w:t>
      5. "Мұғалжар аудандық ішкі істер бөлімі" ММ (Ж. Әліқұлов, келісімімен) шектеу қойған елді мекендерде ірі қара мал басы мен көлемді мал азығының қозғалысына бақылау жасау ұсынылсын.</w:t>
      </w:r>
      <w:r>
        <w:br/>
      </w:r>
      <w:r>
        <w:rPr>
          <w:rFonts w:ascii="Times New Roman"/>
          <w:b w:val="false"/>
          <w:i w:val="false"/>
          <w:color w:val="000000"/>
          <w:sz w:val="28"/>
        </w:rPr>
        <w:t>
</w:t>
      </w:r>
      <w:r>
        <w:rPr>
          <w:rFonts w:ascii="Times New Roman"/>
          <w:b w:val="false"/>
          <w:i w:val="false"/>
          <w:color w:val="000000"/>
          <w:sz w:val="28"/>
        </w:rPr>
        <w:t>
      6. Ауданның бас мемлекеттік ветинспекторы (Ю. Веселовский, келісімімен) мал дәрігерлік іс-шаралар өткізу барысы туралы аудан әкімдігіне әр айдың 25 жұлдызында хабардар ететін болсын.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Мұғалжар ауданы әкімінің орынбасары Н. Аққұлға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 Шаңғұтов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