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9450" w14:textId="45e9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2008 жылғы 19 желтоқсандағы N 88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2009 жылғы 24 сәуірдегі N 118 шешімі. Ақтөбе облысы Шалқар ауданының Әділет басқармасында 2009 жылдың 28 сәуірде N 3-13-104 тіркелді. Күші жойылды - Ақтөбе облысы Шалқар аудандық мәслихатының 2009 жылғы 28 желтоқсандағы N 166 шешімімен</w:t>
      </w:r>
    </w:p>
    <w:p>
      <w:pPr>
        <w:spacing w:after="0"/>
        <w:ind w:left="0"/>
        <w:jc w:val="both"/>
      </w:pPr>
      <w:r>
        <w:rPr>
          <w:rFonts w:ascii="Times New Roman"/>
          <w:b w:val="false"/>
          <w:i/>
          <w:color w:val="800000"/>
          <w:sz w:val="28"/>
        </w:rPr>
        <w:t>      Ескерту. Күші жойылды - Ақтөбе облысы Шалқар аудандық мәслихатының 2009.12.28 N 166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2008 жылғы 4 желтоқсандағы N 95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2009 жылғы 9 сәуірдегі N 150 "2009-2011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кезекті он төртінші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Шалқар аудандық мәслихатының Шалқар аудандық әділет басқармасында 2009 жылы 6 қаңтарда N 3-13-91 санымен тіркелген, 2009 жылы 10 қаңтарда "Шалқар" газетінің N 2(8044) санымен жарияланған 2008 жылғы 19 желтоқсандағы "2009 жылға арналған аудан бюджеті туралы" кезекті он бірінші сессиясының N 88 </w:t>
      </w:r>
      <w:r>
        <w:rPr>
          <w:rFonts w:ascii="Times New Roman"/>
          <w:b w:val="false"/>
          <w:i w:val="false"/>
          <w:color w:val="000000"/>
          <w:sz w:val="28"/>
        </w:rPr>
        <w:t>шешіміне</w:t>
      </w:r>
      <w:r>
        <w:rPr>
          <w:rFonts w:ascii="Times New Roman"/>
          <w:b w:val="false"/>
          <w:i w:val="false"/>
          <w:color w:val="000000"/>
          <w:sz w:val="28"/>
        </w:rPr>
        <w:t xml:space="preserve"> (Шалқар аудандық әділет басқармасында 2009 жылы 10 ақпандағы N 3-13-100 санымен тіркелген, 2009 жылы 18 наурыздағы "Шалқар" газетінің N 12 (8054) санымен жарияланған 2009 жылғы 10 ақпандағы N 111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толықтыруларды еске ала отырып)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"3118865,0" саны "3344203,0" санына;</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"2369055,0" саны "2594393,0" санына;</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"3118865,0" саны "3344203,0" санына өзгертілсін.</w:t>
      </w:r>
      <w:r>
        <w:br/>
      </w:r>
      <w:r>
        <w:rPr>
          <w:rFonts w:ascii="Times New Roman"/>
          <w:b w:val="false"/>
          <w:i w:val="false"/>
          <w:color w:val="000000"/>
          <w:sz w:val="28"/>
        </w:rPr>
        <w:t>
</w:t>
      </w:r>
      <w:r>
        <w:rPr>
          <w:rFonts w:ascii="Times New Roman"/>
          <w:b w:val="false"/>
          <w:i w:val="false"/>
          <w:color w:val="000000"/>
          <w:sz w:val="28"/>
        </w:rPr>
        <w:t>
      2) 3 тармақ мынадай мазмұндағы екінші бөлігімен толықтырылсын:</w:t>
      </w:r>
      <w:r>
        <w:br/>
      </w:r>
      <w:r>
        <w:rPr>
          <w:rFonts w:ascii="Times New Roman"/>
          <w:b w:val="false"/>
          <w:i w:val="false"/>
          <w:color w:val="000000"/>
          <w:sz w:val="28"/>
        </w:rPr>
        <w:t>
      "2009 жылдың 1 шілдесінен:</w:t>
      </w:r>
      <w:r>
        <w:br/>
      </w:r>
      <w:r>
        <w:rPr>
          <w:rFonts w:ascii="Times New Roman"/>
          <w:b w:val="false"/>
          <w:i w:val="false"/>
          <w:color w:val="000000"/>
          <w:sz w:val="28"/>
        </w:rPr>
        <w:t>
      жалақының ең төменгі мөлшері – 13717 теңге;</w:t>
      </w:r>
      <w:r>
        <w:br/>
      </w:r>
      <w:r>
        <w:rPr>
          <w:rFonts w:ascii="Times New Roman"/>
          <w:b w:val="false"/>
          <w:i w:val="false"/>
          <w:color w:val="000000"/>
          <w:sz w:val="28"/>
        </w:rPr>
        <w:t>
      Қазақстан Республикасының заңдарына сәйкес зейнетақыларды, жәрдемақыларды және өзге де әлеуметтік төлемдерді есептеу үшін, сондай-ақ айыппұл санкцияларын, салықтар және басқа да төлемдерді қолдану үшін айлық есептік көрсеткіш 1296 теңге;</w:t>
      </w:r>
      <w:r>
        <w:br/>
      </w:r>
      <w:r>
        <w:rPr>
          <w:rFonts w:ascii="Times New Roman"/>
          <w:b w:val="false"/>
          <w:i w:val="false"/>
          <w:color w:val="000000"/>
          <w:sz w:val="28"/>
        </w:rPr>
        <w:t>
      базалық әлеуметтік төлемдерінің мөлшерін есептеу үшін ең төменгі күнкөріс деңгейінің шамасы – 13717 теңге мөлшерінде белгіленгені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3) 5 тармақта "1857846,0" саны "1862282,0" санына ауыстырылсын.</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4) 10 тармақтағы 1 абзацтың бөлігінде "салуға" деген сөзден кейін "және (немесе) сатып алуға" деген сөздермен ауыстырылсын;</w:t>
      </w:r>
      <w:r>
        <w:br/>
      </w:r>
      <w:r>
        <w:rPr>
          <w:rFonts w:ascii="Times New Roman"/>
          <w:b w:val="false"/>
          <w:i w:val="false"/>
          <w:color w:val="000000"/>
          <w:sz w:val="28"/>
        </w:rPr>
        <w:t>
      2 абзац жаңа редакцияда жазылсын:</w:t>
      </w:r>
      <w:r>
        <w:br/>
      </w:r>
      <w:r>
        <w:rPr>
          <w:rFonts w:ascii="Times New Roman"/>
          <w:b w:val="false"/>
          <w:i w:val="false"/>
          <w:color w:val="000000"/>
          <w:sz w:val="28"/>
        </w:rPr>
        <w:t>
      "инженерлік-коммуникациялық инфрақұрылымды дамытуға және жайлайстыруға және (немесе) сатып алуға 75000,0 мың теңге нысаналы даму трансферттері көзделгені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5) 11 тармақта:</w:t>
      </w:r>
      <w:r>
        <w:br/>
      </w:r>
      <w:r>
        <w:rPr>
          <w:rFonts w:ascii="Times New Roman"/>
          <w:b w:val="false"/>
          <w:i w:val="false"/>
          <w:color w:val="000000"/>
          <w:sz w:val="28"/>
        </w:rPr>
        <w:t>
      "98376,0" саны "83376,0" санына ауыстырылсын.</w:t>
      </w:r>
      <w:r>
        <w:br/>
      </w:r>
      <w:r>
        <w:rPr>
          <w:rFonts w:ascii="Times New Roman"/>
          <w:b w:val="false"/>
          <w:i w:val="false"/>
          <w:color w:val="000000"/>
          <w:sz w:val="28"/>
        </w:rPr>
        <w:t>
</w:t>
      </w:r>
      <w:r>
        <w:rPr>
          <w:rFonts w:ascii="Times New Roman"/>
          <w:b w:val="false"/>
          <w:i w:val="false"/>
          <w:color w:val="000000"/>
          <w:sz w:val="28"/>
        </w:rPr>
        <w:t>
      6) 13 тармақта "1438,0" саны "704,5" санына ауыстырылсын және 12), 13) тармақшаларымен төмендегі мазмұнда толықтырылсын:</w:t>
      </w:r>
      <w:r>
        <w:br/>
      </w:r>
      <w:r>
        <w:rPr>
          <w:rFonts w:ascii="Times New Roman"/>
          <w:b w:val="false"/>
          <w:i w:val="false"/>
          <w:color w:val="000000"/>
          <w:sz w:val="28"/>
        </w:rPr>
        <w:t xml:space="preserve">
      "12) Ақтөбе облыстық мәслихатының 2009 жылғы 18 сәуірдегі N 181 </w:t>
      </w:r>
      <w:r>
        <w:rPr>
          <w:rFonts w:ascii="Times New Roman"/>
          <w:b w:val="false"/>
          <w:i w:val="false"/>
          <w:color w:val="000000"/>
          <w:sz w:val="28"/>
        </w:rPr>
        <w:t>шешімімен</w:t>
      </w:r>
      <w:r>
        <w:rPr>
          <w:rFonts w:ascii="Times New Roman"/>
          <w:b w:val="false"/>
          <w:i w:val="false"/>
          <w:color w:val="000000"/>
          <w:sz w:val="28"/>
        </w:rPr>
        <w:t xml:space="preserve"> аудан бюджетіне өңірлік жұмыспен қамту және кадрларды қайта даярлау стратегиясын іске асыруға</w:t>
      </w:r>
      <w:r>
        <w:br/>
      </w:r>
      <w:r>
        <w:rPr>
          <w:rFonts w:ascii="Times New Roman"/>
          <w:b w:val="false"/>
          <w:i w:val="false"/>
          <w:color w:val="000000"/>
          <w:sz w:val="28"/>
        </w:rPr>
        <w:t>
      республикалық бюджеттен бөлінген нысаналы трансферттер есебінен:</w:t>
      </w:r>
      <w:r>
        <w:br/>
      </w:r>
      <w:r>
        <w:rPr>
          <w:rFonts w:ascii="Times New Roman"/>
          <w:b w:val="false"/>
          <w:i w:val="false"/>
          <w:color w:val="000000"/>
          <w:sz w:val="28"/>
        </w:rPr>
        <w:t>
      білім беру объектілерін күрделі жөндеуге 61400,0 мың теңге,</w:t>
      </w:r>
      <w:r>
        <w:br/>
      </w:r>
      <w:r>
        <w:rPr>
          <w:rFonts w:ascii="Times New Roman"/>
          <w:b w:val="false"/>
          <w:i w:val="false"/>
          <w:color w:val="000000"/>
          <w:sz w:val="28"/>
        </w:rPr>
        <w:t>
      мәдениет объектілерін күрделі жөндеуге 28700,0 мың теңге;</w:t>
      </w:r>
      <w:r>
        <w:br/>
      </w:r>
      <w:r>
        <w:rPr>
          <w:rFonts w:ascii="Times New Roman"/>
          <w:b w:val="false"/>
          <w:i w:val="false"/>
          <w:color w:val="000000"/>
          <w:sz w:val="28"/>
        </w:rPr>
        <w:t>
      елді мекендердегі әлеуметтік жобаларды қаржыландыруға, оның ішінде мәдениет объектілерін күрделі жөндеуге 13600,0 мың теңге;</w:t>
      </w:r>
      <w:r>
        <w:br/>
      </w:r>
      <w:r>
        <w:rPr>
          <w:rFonts w:ascii="Times New Roman"/>
          <w:b w:val="false"/>
          <w:i w:val="false"/>
          <w:color w:val="000000"/>
          <w:sz w:val="28"/>
        </w:rPr>
        <w:t>
      әлеуметтік жұмыс орындары және жастар практикасы бағдарламасын кеңейтуге 35934,0 мың теңге;</w:t>
      </w:r>
      <w:r>
        <w:br/>
      </w:r>
      <w:r>
        <w:rPr>
          <w:rFonts w:ascii="Times New Roman"/>
          <w:b w:val="false"/>
          <w:i w:val="false"/>
          <w:color w:val="000000"/>
          <w:sz w:val="28"/>
        </w:rPr>
        <w:t>
      облыстық бюджеттен бөлінген нысаналы трансферттер есебінен:</w:t>
      </w:r>
      <w:r>
        <w:br/>
      </w:r>
      <w:r>
        <w:rPr>
          <w:rFonts w:ascii="Times New Roman"/>
          <w:b w:val="false"/>
          <w:i w:val="false"/>
          <w:color w:val="000000"/>
          <w:sz w:val="28"/>
        </w:rPr>
        <w:t>
      білім беру объектілерін күрделі жөндеуге 11068,0 мың теңге,</w:t>
      </w:r>
      <w:r>
        <w:br/>
      </w:r>
      <w:r>
        <w:rPr>
          <w:rFonts w:ascii="Times New Roman"/>
          <w:b w:val="false"/>
          <w:i w:val="false"/>
          <w:color w:val="000000"/>
          <w:sz w:val="28"/>
        </w:rPr>
        <w:t>
      мәдениет объектілерін күрделі жөндеуге 8300,0 мың теңге;</w:t>
      </w:r>
      <w:r>
        <w:br/>
      </w:r>
      <w:r>
        <w:rPr>
          <w:rFonts w:ascii="Times New Roman"/>
          <w:b w:val="false"/>
          <w:i w:val="false"/>
          <w:color w:val="000000"/>
          <w:sz w:val="28"/>
        </w:rPr>
        <w:t>
      елді мекендердегі әлеуметтік жобаларды қаржыландыруға, оның ішінде мәдениет объектілерін күрделі жөндеуге 1900,0 мың теңге бөлінгені ескерілсін және басшылыққа алынсын.</w:t>
      </w:r>
      <w:r>
        <w:br/>
      </w:r>
      <w:r>
        <w:rPr>
          <w:rFonts w:ascii="Times New Roman"/>
          <w:b w:val="false"/>
          <w:i w:val="false"/>
          <w:color w:val="000000"/>
          <w:sz w:val="28"/>
        </w:rPr>
        <w:t>
      Аталған сомаларды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13) 2009 жылға арналған аудан бюджетінде мемлекеттік органдардың үнемдеген әкімшілік шығындарының есебінен өңірлік жұмыспен қамту және кадрларды қайта даярлау стратегиясын іске асыруға, оның ішінде білім беру объектілерін күрделі жөндеуге, 2632,0 мың теңге бағытталсын.</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1, 2, 4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қосымшаларына сәйкес оқылсын.</w:t>
      </w:r>
      <w:r>
        <w:br/>
      </w:r>
      <w:r>
        <w:rPr>
          <w:rFonts w:ascii="Times New Roman"/>
          <w:b w:val="false"/>
          <w:i w:val="false"/>
          <w:color w:val="000000"/>
          <w:sz w:val="28"/>
        </w:rPr>
        <w:t>
</w:t>
      </w:r>
      <w:r>
        <w:rPr>
          <w:rFonts w:ascii="Times New Roman"/>
          <w:b w:val="false"/>
          <w:i w:val="false"/>
          <w:color w:val="000000"/>
          <w:sz w:val="28"/>
        </w:rPr>
        <w:t>
      3. Осы шешім Шалқар аудандық әділет басқармасында мемлекеттік тіркеуден өткен күннен бастап күшіне енеді және 2009 жылдың 1 қаңтардан бастап қолданысқа енгізіледі.</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З.Жолекенов              С.Тулемисов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24 сәуірдегі</w:t>
      </w:r>
      <w:r>
        <w:br/>
      </w:r>
      <w:r>
        <w:rPr>
          <w:rFonts w:ascii="Times New Roman"/>
          <w:b w:val="false"/>
          <w:i w:val="false"/>
          <w:color w:val="000000"/>
          <w:sz w:val="28"/>
        </w:rPr>
        <w:t>
кезекті он төртінші сессиясының</w:t>
      </w:r>
      <w:r>
        <w:br/>
      </w:r>
      <w:r>
        <w:rPr>
          <w:rFonts w:ascii="Times New Roman"/>
          <w:b w:val="false"/>
          <w:i w:val="false"/>
          <w:color w:val="000000"/>
          <w:sz w:val="28"/>
        </w:rPr>
        <w:t>
N 118 шешіміне 1 қосымша</w:t>
      </w:r>
    </w:p>
    <w:p>
      <w:pPr>
        <w:spacing w:after="0"/>
        <w:ind w:left="0"/>
        <w:jc w:val="both"/>
      </w:pPr>
      <w:r>
        <w:rPr>
          <w:rFonts w:ascii="Times New Roman"/>
          <w:b/>
          <w:i w:val="false"/>
          <w:color w:val="000080"/>
          <w:sz w:val="28"/>
        </w:rPr>
        <w:t>Шалқар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33"/>
        <w:gridCol w:w="633"/>
        <w:gridCol w:w="673"/>
        <w:gridCol w:w="7653"/>
        <w:gridCol w:w="2233"/>
      </w:tblGrid>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w:t>
            </w:r>
            <w:r>
              <w:rPr>
                <w:rFonts w:ascii="Times New Roman"/>
                <w:b w:val="false"/>
                <w:i w:val="false"/>
                <w:color w:val="000000"/>
                <w:sz w:val="20"/>
              </w:rPr>
              <w:t>аты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ыбы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w:t>
            </w:r>
            <w:r>
              <w:rPr>
                <w:rFonts w:ascii="Times New Roman"/>
                <w:b w:val="false"/>
                <w:i w:val="false"/>
                <w:color w:val="000000"/>
                <w:sz w:val="20"/>
              </w:rPr>
              <w:t>і сын</w:t>
            </w:r>
            <w:r>
              <w:br/>
            </w:r>
            <w:r>
              <w:rPr>
                <w:rFonts w:ascii="Times New Roman"/>
                <w:b w:val="false"/>
                <w:i w:val="false"/>
                <w:color w:val="000000"/>
                <w:sz w:val="20"/>
              </w:rPr>
              <w:t>
</w:t>
            </w:r>
            <w:r>
              <w:rPr>
                <w:rFonts w:ascii="Times New Roman"/>
                <w:b w:val="false"/>
                <w:i w:val="false"/>
                <w:color w:val="000000"/>
                <w:sz w:val="20"/>
              </w:rPr>
              <w:t>ыбы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w:t>
            </w:r>
            <w:r>
              <w:br/>
            </w:r>
            <w:r>
              <w:rPr>
                <w:rFonts w:ascii="Times New Roman"/>
                <w:b w:val="false"/>
                <w:i w:val="false"/>
                <w:color w:val="000000"/>
                <w:sz w:val="20"/>
              </w:rPr>
              <w:t>
</w:t>
            </w:r>
            <w:r>
              <w:rPr>
                <w:rFonts w:ascii="Times New Roman"/>
                <w:b w:val="false"/>
                <w:i w:val="false"/>
                <w:color w:val="000000"/>
                <w:sz w:val="20"/>
              </w:rPr>
              <w:t>кше</w:t>
            </w:r>
            <w:r>
              <w:br/>
            </w:r>
            <w:r>
              <w:rPr>
                <w:rFonts w:ascii="Times New Roman"/>
                <w:b w:val="false"/>
                <w:i w:val="false"/>
                <w:color w:val="000000"/>
                <w:sz w:val="20"/>
              </w:rPr>
              <w:t>
</w:t>
            </w:r>
            <w:r>
              <w:rPr>
                <w:rFonts w:ascii="Times New Roman"/>
                <w:b w:val="false"/>
                <w:i w:val="false"/>
                <w:color w:val="000000"/>
                <w:sz w:val="20"/>
              </w:rPr>
              <w:t>лік</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3344203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680716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202400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183786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19539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1296</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14907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14907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17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17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аәрозольды және басқа құрылғыларды, үрмелі қуаты 7,5 Дж-дан аспайтын пневматикалық қаруды қоспағанда, және калибрі 4,5 мм дейінгілерін қоспағанда) әрбір бірлігін тіркегені және қайта тіркегені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8984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3029</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4881</w:t>
            </w:r>
          </w:p>
        </w:tc>
      </w:tr>
      <w:tr>
        <w:trPr>
          <w:trHeight w:val="13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2594393</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2594393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2594393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358084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374027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1862282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653"/>
        <w:gridCol w:w="713"/>
        <w:gridCol w:w="797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4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3344203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181971,5</w:t>
            </w:r>
          </w:p>
        </w:tc>
      </w:tr>
      <w:tr>
        <w:trPr>
          <w:trHeight w:val="52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151178,5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39315,5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38082</w:t>
            </w:r>
          </w:p>
        </w:tc>
      </w:tr>
      <w:tr>
        <w:trPr>
          <w:trHeight w:val="73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1233,5</w:t>
            </w:r>
          </w:p>
        </w:tc>
      </w:tr>
      <w:tr>
        <w:trPr>
          <w:trHeight w:val="51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98495</w:t>
            </w:r>
          </w:p>
        </w:tc>
      </w:tr>
      <w:tr>
        <w:trPr>
          <w:trHeight w:val="73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98495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17975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17975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13322</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4503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6904</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экімінің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w:t>
            </w:r>
          </w:p>
        </w:tc>
      </w:tr>
      <w:tr>
        <w:trPr>
          <w:trHeight w:val="27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экімінің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4085</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3085</w:t>
            </w:r>
          </w:p>
        </w:tc>
      </w:tr>
      <w:tr>
        <w:trPr>
          <w:trHeight w:val="78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қылмыстіық-атқару қызмет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w:t>
            </w:r>
          </w:p>
        </w:tc>
      </w:tr>
      <w:tr>
        <w:trPr>
          <w:trHeight w:val="5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2408092,5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236131</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236131</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236131</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1917405,5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1917405,5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1801233,5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103460</w:t>
            </w:r>
          </w:p>
        </w:tc>
      </w:tr>
      <w:tr>
        <w:trPr>
          <w:trHeight w:val="73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12712</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254556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99270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21283</w:t>
            </w:r>
          </w:p>
        </w:tc>
      </w:tr>
      <w:tr>
        <w:trPr>
          <w:trHeight w:val="55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2692</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73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75100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155286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155286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52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236952</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218568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218568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58162</w:t>
            </w:r>
          </w:p>
        </w:tc>
      </w:tr>
      <w:tr>
        <w:trPr>
          <w:trHeight w:val="102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15483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16991</w:t>
            </w:r>
          </w:p>
        </w:tc>
      </w:tr>
      <w:tr>
        <w:trPr>
          <w:trHeight w:val="55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51893</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20938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43965</w:t>
            </w:r>
          </w:p>
        </w:tc>
      </w:tr>
      <w:tr>
        <w:trPr>
          <w:trHeight w:val="9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2981</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18384</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18384</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17860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158697</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98706</w:t>
            </w:r>
          </w:p>
        </w:tc>
      </w:tr>
      <w:tr>
        <w:trPr>
          <w:trHeight w:val="51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96706</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19781</w:t>
            </w:r>
          </w:p>
        </w:tc>
      </w:tr>
      <w:tr>
        <w:trPr>
          <w:trHeight w:val="51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76925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13223</w:t>
            </w:r>
          </w:p>
        </w:tc>
      </w:tr>
      <w:tr>
        <w:trPr>
          <w:trHeight w:val="51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13223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13055</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46768</w:t>
            </w:r>
          </w:p>
        </w:tc>
      </w:tr>
      <w:tr>
        <w:trPr>
          <w:trHeight w:val="46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35773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24240</w:t>
            </w:r>
          </w:p>
        </w:tc>
      </w:tr>
      <w:tr>
        <w:trPr>
          <w:trHeight w:val="51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10995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6795</w:t>
            </w:r>
          </w:p>
        </w:tc>
      </w:tr>
      <w:tr>
        <w:trPr>
          <w:trHeight w:val="28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132957</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33146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33146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33146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666</w:t>
            </w:r>
          </w:p>
        </w:tc>
      </w:tr>
      <w:tr>
        <w:trPr>
          <w:trHeight w:val="73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44627</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40187</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39784</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4440</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53794</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43142</w:t>
            </w:r>
          </w:p>
        </w:tc>
      </w:tr>
      <w:tr>
        <w:trPr>
          <w:trHeight w:val="27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6142</w:t>
            </w:r>
          </w:p>
        </w:tc>
      </w:tr>
      <w:tr>
        <w:trPr>
          <w:trHeight w:val="73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6071</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5143</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4581</w:t>
            </w:r>
          </w:p>
        </w:tc>
      </w:tr>
      <w:tr>
        <w:trPr>
          <w:trHeight w:val="27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4581</w:t>
            </w:r>
          </w:p>
        </w:tc>
      </w:tr>
      <w:tr>
        <w:trPr>
          <w:trHeight w:val="52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162646</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137413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w:t>
            </w:r>
          </w:p>
        </w:tc>
      </w:tr>
      <w:tr>
        <w:trPr>
          <w:trHeight w:val="73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9817</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8817</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125635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124035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9733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9733</w:t>
            </w:r>
          </w:p>
        </w:tc>
      </w:tr>
      <w:tr>
        <w:trPr>
          <w:trHeight w:val="28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7958</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1775</w:t>
            </w:r>
          </w:p>
        </w:tc>
      </w:tr>
      <w:tr>
        <w:trPr>
          <w:trHeight w:val="5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өорғау мен жер жер өатынастары саласындағы өзге де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9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11515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11515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6811</w:t>
            </w:r>
          </w:p>
        </w:tc>
      </w:tr>
      <w:tr>
        <w:trPr>
          <w:trHeight w:val="30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w:t>
            </w:r>
          </w:p>
        </w:tc>
      </w:tr>
      <w:tr>
        <w:trPr>
          <w:trHeight w:val="73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1702</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16375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16375</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14375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14375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14311,5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8132</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8132</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4753</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3379</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6179,5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704,5</w:t>
            </w:r>
          </w:p>
        </w:tc>
      </w:tr>
      <w:tr>
        <w:trPr>
          <w:trHeight w:val="2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704,5</w:t>
            </w:r>
          </w:p>
        </w:tc>
      </w:tr>
      <w:tr>
        <w:trPr>
          <w:trHeight w:val="49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5475</w:t>
            </w:r>
          </w:p>
        </w:tc>
      </w:tr>
      <w:tr>
        <w:trPr>
          <w:trHeight w:val="54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5475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24 сәуірдегі</w:t>
      </w:r>
      <w:r>
        <w:br/>
      </w:r>
      <w:r>
        <w:rPr>
          <w:rFonts w:ascii="Times New Roman"/>
          <w:b w:val="false"/>
          <w:i w:val="false"/>
          <w:color w:val="000000"/>
          <w:sz w:val="28"/>
        </w:rPr>
        <w:t>
кезекті он төртінші сессиясының</w:t>
      </w:r>
      <w:r>
        <w:br/>
      </w:r>
      <w:r>
        <w:rPr>
          <w:rFonts w:ascii="Times New Roman"/>
          <w:b w:val="false"/>
          <w:i w:val="false"/>
          <w:color w:val="000000"/>
          <w:sz w:val="28"/>
        </w:rPr>
        <w:t>
N 118 шешіміне 2 қосымша</w:t>
      </w:r>
    </w:p>
    <w:p>
      <w:pPr>
        <w:spacing w:after="0"/>
        <w:ind w:left="0"/>
        <w:jc w:val="both"/>
      </w:pPr>
      <w:r>
        <w:rPr>
          <w:rFonts w:ascii="Times New Roman"/>
          <w:b/>
          <w:i w:val="false"/>
          <w:color w:val="000080"/>
          <w:sz w:val="28"/>
        </w:rPr>
        <w:t>Бюджеттік инвестициялық жобаларды (бағдарламаларды) және заңды тұлғалардың жарғылық капиталын қалыптастыруға немесе ұлғайтуға бағытталған бюджеттік бағдарламаларға бөлуімен 2009 жылға арналған аудан бюджетінің даму бағдарламаларының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42"/>
        <w:gridCol w:w="1133"/>
        <w:gridCol w:w="1333"/>
        <w:gridCol w:w="1153"/>
        <w:gridCol w:w="993"/>
        <w:gridCol w:w="6033"/>
      </w:tblGrid>
      <w:tr>
        <w:trPr>
          <w:trHeight w:val="12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функц</w:t>
            </w:r>
            <w:r>
              <w:br/>
            </w:r>
            <w:r>
              <w:rPr>
                <w:rFonts w:ascii="Times New Roman"/>
                <w:b w:val="false"/>
                <w:i w:val="false"/>
                <w:color w:val="000000"/>
                <w:sz w:val="20"/>
              </w:rPr>
              <w:t>
ия</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w:t>
            </w:r>
            <w:r>
              <w:br/>
            </w:r>
            <w:r>
              <w:rPr>
                <w:rFonts w:ascii="Times New Roman"/>
                <w:b w:val="false"/>
                <w:i w:val="false"/>
                <w:color w:val="000000"/>
                <w:sz w:val="20"/>
              </w:rPr>
              <w:t>
т</w:t>
            </w:r>
            <w:r>
              <w:br/>
            </w:r>
            <w:r>
              <w:rPr>
                <w:rFonts w:ascii="Times New Roman"/>
                <w:b w:val="false"/>
                <w:i w:val="false"/>
                <w:color w:val="000000"/>
                <w:sz w:val="20"/>
              </w:rPr>
              <w:t>
бағд.</w:t>
            </w:r>
            <w:r>
              <w:br/>
            </w:r>
            <w:r>
              <w:rPr>
                <w:rFonts w:ascii="Times New Roman"/>
                <w:b w:val="false"/>
                <w:i w:val="false"/>
                <w:color w:val="000000"/>
                <w:sz w:val="20"/>
              </w:rPr>
              <w:t>
әкімш</w:t>
            </w:r>
            <w:r>
              <w:br/>
            </w:r>
            <w:r>
              <w:rPr>
                <w:rFonts w:ascii="Times New Roman"/>
                <w:b w:val="false"/>
                <w:i w:val="false"/>
                <w:color w:val="000000"/>
                <w:sz w:val="20"/>
              </w:rPr>
              <w:t>
ісі</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бюджеттік бағдарламалар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 өзге де қызметтер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жарғылық капиталын қалыптастыруға немесе ұлғайтуға бағытталған бюджеттік бағдарламалар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
        <w:gridCol w:w="1113"/>
        <w:gridCol w:w="1273"/>
        <w:gridCol w:w="1053"/>
        <w:gridCol w:w="1193"/>
        <w:gridCol w:w="6033"/>
      </w:tblGrid>
      <w:tr>
        <w:trPr>
          <w:trHeight w:val="12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Функц.топ</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бағд.әкімшісі</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бюджеттік бағдарламалар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 өзге де қызметтер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жарғылық капиталын қалыптастыруға немесе ұлғайтуға бағытталған бюджеттік бағдарламалар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24 сәуірдегі</w:t>
      </w:r>
      <w:r>
        <w:br/>
      </w:r>
      <w:r>
        <w:rPr>
          <w:rFonts w:ascii="Times New Roman"/>
          <w:b w:val="false"/>
          <w:i w:val="false"/>
          <w:color w:val="000000"/>
          <w:sz w:val="28"/>
        </w:rPr>
        <w:t>
кезекті он төртінші сессиясының</w:t>
      </w:r>
      <w:r>
        <w:br/>
      </w:r>
      <w:r>
        <w:rPr>
          <w:rFonts w:ascii="Times New Roman"/>
          <w:b w:val="false"/>
          <w:i w:val="false"/>
          <w:color w:val="000000"/>
          <w:sz w:val="28"/>
        </w:rPr>
        <w:t>
N 118 шешіміне 4 қосымша</w:t>
      </w:r>
    </w:p>
    <w:p>
      <w:pPr>
        <w:spacing w:after="0"/>
        <w:ind w:left="0"/>
        <w:jc w:val="both"/>
      </w:pPr>
      <w:r>
        <w:rPr>
          <w:rFonts w:ascii="Times New Roman"/>
          <w:b/>
          <w:i w:val="false"/>
          <w:color w:val="000080"/>
          <w:sz w:val="28"/>
        </w:rPr>
        <w:t>Шалқар ауданы бойынша қала, селолық округтер әкімдіктерінің 2009 жылға арналған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953"/>
        <w:gridCol w:w="1853"/>
        <w:gridCol w:w="1913"/>
        <w:gridCol w:w="1973"/>
        <w:gridCol w:w="1953"/>
      </w:tblGrid>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Жергіліктіоргандардың аппараттары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123002000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округтер: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Айшуак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Актогай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Біршоғыр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Жанақоныс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Кішіқұм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Қауылжыр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Мөңке би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Шетырғыз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95106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173"/>
        <w:gridCol w:w="2273"/>
        <w:gridCol w:w="2273"/>
        <w:gridCol w:w="2573"/>
      </w:tblGrid>
      <w:tr>
        <w:trPr>
          <w:trHeight w:val="24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шаруашылығы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жолдарын ұстау</w:t>
            </w:r>
          </w:p>
        </w:tc>
      </w:tr>
      <w:tr>
        <w:trPr>
          <w:trHeight w:val="24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w:t>
            </w:r>
            <w:r>
              <w:br/>
            </w:r>
            <w:r>
              <w:rPr>
                <w:rFonts w:ascii="Times New Roman"/>
                <w:b w:val="false"/>
                <w:i w:val="false"/>
                <w:color w:val="000000"/>
                <w:sz w:val="20"/>
              </w:rPr>
              <w:t>
</w:t>
            </w:r>
            <w:r>
              <w:rPr>
                <w:rFonts w:ascii="Times New Roman"/>
                <w:b w:val="false"/>
                <w:i w:val="false"/>
                <w:color w:val="000000"/>
                <w:sz w:val="20"/>
              </w:rPr>
              <w:t>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көгалдан</w:t>
            </w:r>
            <w:r>
              <w:br/>
            </w:r>
            <w:r>
              <w:rPr>
                <w:rFonts w:ascii="Times New Roman"/>
                <w:b w:val="false"/>
                <w:i w:val="false"/>
                <w:color w:val="000000"/>
                <w:sz w:val="20"/>
              </w:rPr>
              <w:t>
</w:t>
            </w:r>
            <w:r>
              <w:rPr>
                <w:rFonts w:ascii="Times New Roman"/>
                <w:b w:val="false"/>
                <w:i w:val="false"/>
                <w:color w:val="000000"/>
                <w:sz w:val="20"/>
              </w:rPr>
              <w:t>дыру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123008000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123009000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123011000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123013000</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округтер: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Айшуак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Актогай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Біршоғыр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Жанақоныс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Кішіқұм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Қауылжыр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Мөңке би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Шетырғыз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 қаласы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Жиыны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10453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24240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