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a842" w14:textId="c75a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2009 жылғы 26 мамырдағы N 105 қаулысы. Алматы облысының Әділет департаментінде 2009 жылы 12 маусымда N 2031 тіркелді. Күші жойылды - Алматы облысы әкімдігінің 2014 жылғы 20 тамыздағы N 324 қаулысымен</w:t>
      </w:r>
    </w:p>
    <w:p>
      <w:pPr>
        <w:spacing w:after="0"/>
        <w:ind w:left="0"/>
        <w:jc w:val="both"/>
      </w:pPr>
      <w:r>
        <w:rPr>
          <w:rFonts w:ascii="Times New Roman"/>
          <w:b w:val="false"/>
          <w:i w:val="false"/>
          <w:color w:val="ff0000"/>
          <w:sz w:val="28"/>
        </w:rPr>
        <w:t>      Ескерту. Күші жойылды - Алматы облысы әкімдігінің 20.08.2014 № 324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w:t>
      </w:r>
      <w:r>
        <w:rPr>
          <w:rFonts w:ascii="Times New Roman"/>
          <w:b w:val="false"/>
          <w:i w:val="false"/>
          <w:color w:val="000000"/>
          <w:sz w:val="28"/>
        </w:rPr>
        <w:t xml:space="preserve"> іске асыру үшін, сонымен бірге жұмыссыздықтан әлеуметтік қорғау жөніндегі шараларды кеңейту мақсатында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жөніндегі Алматы облысында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алу мақсатында әзірленгені анықталып, 2009 жылы көрсетілетін болады.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 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С. Үмбетов</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2009 жылғы 26 мамырдағы</w:t>
      </w:r>
      <w:r>
        <w:br/>
      </w:r>
      <w:r>
        <w:rPr>
          <w:rFonts w:ascii="Times New Roman"/>
          <w:b w:val="false"/>
          <w:i w:val="false"/>
          <w:color w:val="000000"/>
          <w:sz w:val="28"/>
        </w:rPr>
        <w:t>
"Алматы облысында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N 105 қаулысына</w:t>
      </w:r>
      <w:r>
        <w:br/>
      </w:r>
      <w:r>
        <w:rPr>
          <w:rFonts w:ascii="Times New Roman"/>
          <w:b w:val="false"/>
          <w:i w:val="false"/>
          <w:color w:val="000000"/>
          <w:sz w:val="28"/>
        </w:rPr>
        <w:t>
қосымша</w:t>
      </w:r>
    </w:p>
    <w:bookmarkEnd w:id="1"/>
    <w:bookmarkStart w:name="z33" w:id="2"/>
    <w:p>
      <w:pPr>
        <w:spacing w:after="0"/>
        <w:ind w:left="0"/>
        <w:jc w:val="left"/>
      </w:pPr>
      <w:r>
        <w:rPr>
          <w:rFonts w:ascii="Times New Roman"/>
          <w:b/>
          <w:i w:val="false"/>
          <w:color w:val="000000"/>
        </w:rPr>
        <w:t xml:space="preserve"> 
Алматы облысында жұмыссыздықтан әлеуметтік қорғау жөніндегі</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Алматы облысында жұмыссыздықтан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Start w:name="z30"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Алматы облысында жұмыссыздықтан әлеуметтік қорғау жөніндегі қосымша шаралар Алматы облысының жұмыспен қамту және әлеуметтік бағдарламалар бөлімдерінің (бұдан әрі-Уәкілетті орган) бастапқы, орта және жоғары кәсіби оқу орындарын бітірген 18-29 жас аралығындағы жұмыссыз жастармен (бұдан әрі-Жұмыссыз жастар) жұмыс жүргізуді (бұдан әрі-Жастар практикасы)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Алматы облысының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1" w:id="5"/>
    <w:p>
      <w:pPr>
        <w:spacing w:after="0"/>
        <w:ind w:left="0"/>
        <w:jc w:val="left"/>
      </w:pPr>
      <w:r>
        <w:rPr>
          <w:rFonts w:ascii="Times New Roman"/>
          <w:b/>
          <w:i w:val="false"/>
          <w:color w:val="000000"/>
        </w:rPr>
        <w:t xml:space="preserve"> 
2. Жастар практикасын ұйымдастыру</w:t>
      </w:r>
    </w:p>
    <w:bookmarkEnd w:id="5"/>
    <w:bookmarkStart w:name="z10" w:id="6"/>
    <w:p>
      <w:pPr>
        <w:spacing w:after="0"/>
        <w:ind w:left="0"/>
        <w:jc w:val="both"/>
      </w:pPr>
      <w:r>
        <w:rPr>
          <w:rFonts w:ascii="Times New Roman"/>
          <w:b w:val="false"/>
          <w:i w:val="false"/>
          <w:color w:val="000000"/>
          <w:sz w:val="28"/>
        </w:rPr>
        <w:t>
      4. Уәкілетті орган жастарды жұмыспен қамту бойынша аудандардағы, қалалардағы өңірлік еңбек рыногындағы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және Жастар практикасынан өтуге келісімі болуы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азаматтардың Уәкілетті органның шешімі, әрекеті (әрекетсіздігі) бойынша жергілікті атқарушы органдарға, Алматы облысының жұмыспен қамтуды үйлестіру және әлеуметтік бағдарламалар басқармасына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Уәкілетті орган Жастар практикасын жергілікті атқарушы органдармен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11.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w:t>
      </w:r>
      <w:r>
        <w:br/>
      </w:r>
      <w:r>
        <w:rPr>
          <w:rFonts w:ascii="Times New Roman"/>
          <w:b w:val="false"/>
          <w:i w:val="false"/>
          <w:color w:val="000000"/>
          <w:sz w:val="28"/>
        </w:rPr>
        <w:t>
      Жұмыссыздармен алты айдан аспайтын мерзімге еңбек шартын бекітеді және еңбек шартына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еңбек ақы төлеу бюджет қаржысы есебінен жүзеге асырылатындығы туралы норма енгізеді. Еңбек шарты Қазақстан Республикасының Еңбек Кодексіне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12.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15.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25-іне дейін-Уәкілетті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17.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18. Шарттың мерзімі өткеннен кейін жұмыс беруші уәкілетті органға азаматты практиканың аяқталғаны туралы бұйрықтың көшірмесін, оның практикадан өтуі туралы сын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19.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20.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32" w:id="7"/>
    <w:p>
      <w:pPr>
        <w:spacing w:after="0"/>
        <w:ind w:left="0"/>
        <w:jc w:val="left"/>
      </w:pPr>
      <w:r>
        <w:rPr>
          <w:rFonts w:ascii="Times New Roman"/>
          <w:b/>
          <w:i w:val="false"/>
          <w:color w:val="000000"/>
        </w:rPr>
        <w:t xml:space="preserve"> 
Жастар практикасын қаржыландыру</w:t>
      </w:r>
    </w:p>
    <w:bookmarkEnd w:id="7"/>
    <w:bookmarkStart w:name="z27" w:id="8"/>
    <w:p>
      <w:pPr>
        <w:spacing w:after="0"/>
        <w:ind w:left="0"/>
        <w:jc w:val="both"/>
      </w:pPr>
      <w:r>
        <w:rPr>
          <w:rFonts w:ascii="Times New Roman"/>
          <w:b w:val="false"/>
          <w:i w:val="false"/>
          <w:color w:val="000000"/>
          <w:sz w:val="28"/>
        </w:rPr>
        <w:t>
      21. Жастар практикасын қаржыландыру бюджет қаржысы есебінен "Облыстық бюджеттерге, Астана және Алматы қалаларының бюджеттеріне әлеуметтік жұмыс орындары және жастар практикасы бағдарламаларын кеңейтуге ағымдағы мақсатты трансферттер" 031 бағдарламасы бойынша бекітілген шығындар сметасына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15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23.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