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21a0" w14:textId="1252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1 бөлімшесінде орналасқан, "Бірлік" шаруа қожалығының аумағында карантиндік режимді және шектеу іс-шараларын енгізе отырып, карантиндік аймақтың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2009 жылғы 25 мамырдағы N 13-326 қаулысы. Алматы облысының Әділет департаменті Талдықорған қаласының әділет басқармасында 2009 жылы 19 маусымда N 2-1-101 тіркелді. Күші жойылды - Алматы облысы Талдықорған қаласы әкімдігінің 2009 жылғы 12 тамыздағы N 18-539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Талдықорған қаласы әкімдігінің 12.08.2009 N 18-539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18 тармақшасына</w:t>
      </w:r>
      <w:r>
        <w:rPr>
          <w:rFonts w:ascii="Times New Roman"/>
          <w:b w:val="false"/>
          <w:i w:val="false"/>
          <w:color w:val="000000"/>
          <w:sz w:val="28"/>
        </w:rPr>
        <w:t>, Қазақстан Республикасының "Ветеринария туралы"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9 тармақшасына, Қазақстан Республикасы Үкіметінің 2003 жылдың 28 сәуірдегі "Ветеринария саласындағы нормативтік құқықтық кесімдерді бекіту туралы" N 407 </w:t>
      </w:r>
      <w:r>
        <w:rPr>
          <w:rFonts w:ascii="Times New Roman"/>
          <w:b w:val="false"/>
          <w:i w:val="false"/>
          <w:color w:val="000000"/>
          <w:sz w:val="28"/>
        </w:rPr>
        <w:t>Қаулысына</w:t>
      </w:r>
      <w:r>
        <w:rPr>
          <w:rFonts w:ascii="Times New Roman"/>
          <w:b w:val="false"/>
          <w:i w:val="false"/>
          <w:color w:val="000000"/>
          <w:sz w:val="28"/>
        </w:rPr>
        <w:t>, Қазақстан Республикасы Ауыл шаруашылығы министрінің 2004 жылғы 5 қарашадағы "Адам және жануарлар үшін ортақ (бруцеллез) аурулардың алдын - алу және күресу жөніндегі ветеринариялық - санитарлық және санитарлық – эпидемиологиялық ережені бекіту туралы" N 632 </w:t>
      </w:r>
      <w:r>
        <w:rPr>
          <w:rFonts w:ascii="Times New Roman"/>
          <w:b w:val="false"/>
          <w:i w:val="false"/>
          <w:color w:val="000000"/>
          <w:sz w:val="28"/>
        </w:rPr>
        <w:t>бұйрығына</w:t>
      </w:r>
      <w:r>
        <w:rPr>
          <w:rFonts w:ascii="Times New Roman"/>
          <w:b w:val="false"/>
          <w:i w:val="false"/>
          <w:color w:val="000000"/>
          <w:sz w:val="28"/>
        </w:rPr>
        <w:t xml:space="preserve"> сәйкес Талдықорған қаласының бас мемлекеттік ветеринарлық инспекторы К. Шөмшековтың 2009 жылғы 20 мамырдағы N 258-9 ұсынысы негізінде, Талдықорған қаласы, 1-бөлімше "Бірлік" шаруа қожалығында қой және ешкілердің бруцеллез ауруының індет ошағы айқындалуына байланысты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"Талдықорған қаласының 1 бөлімшесінде орналасқан "Бірлік" шаруа қожалығында қой - ешкі малдарынан бруцеллез ауруының тіркелуіне байланысты карантиндік режим және шектеу іс - шаралары енгізіліп, карантиндік аймақтың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"Талдықорған қаласының ауыл шаруашылық бөлімі" мемлекеттік мекемесі (Қ.Исаева) және Талдықорған қаласының бас ветеринариялық инспекторы (К.Шөмшеков) (келісім бойынша) "Бірлік" шаруа қожалығының аумағында қой және ешкілердің бруцеллез ауруының таралу ошағын оқшалау және жою жөніндегі ұйымдастыру іс-шаралар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бірінші орынбасары Т.Қайнарбековке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