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9397" w14:textId="18d9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2009 жылғы 30 маусымдағы N 119 шешімі. Алматы облысының әділет департаменті Талдықорған қаласының әділет басқармасында 2010 жылы 19 қаңтарда N 2-1-112 тіркелді. Күші жойылды - Алматы облысы Талдықорған қалалық мәслихатының 2010 жылғы 14 сәуірдегі N 173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2010.04.14 </w:t>
      </w:r>
      <w:r>
        <w:rPr>
          <w:rFonts w:ascii="Times New Roman"/>
          <w:b w:val="false"/>
          <w:i w:val="false"/>
          <w:color w:val="ff0000"/>
          <w:sz w:val="28"/>
        </w:rPr>
        <w:t>N 173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2007 жылғы 22 қазанындағы "Тұрмысы төмен отбасыларына (азаматтарға) тұрғын үй көмегін көрсету тәртібі және мөлшері туралы" </w:t>
      </w:r>
      <w:r>
        <w:rPr>
          <w:rFonts w:ascii="Times New Roman"/>
          <w:b w:val="false"/>
          <w:i w:val="false"/>
          <w:color w:val="000000"/>
          <w:sz w:val="28"/>
        </w:rPr>
        <w:t>N 12</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2007 жылдың 12 қарашасында тіркелген нөмірі 2-1-56, "Талдықорған" газетінің 2007 жылдың 23 қарашадағы 47 нөмірінде жарияланған) шешіміне, Талдықорған қалалық мәслихаттың 2008 жылғы 14 сәуірдегі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47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23 мамырында тіркелген нөмірі 2-1-81, "Талдықорған" газетінің 2008 жылдың 6 маусымындағы 23 нөмірінде жарияланған), Талдықорған қалалық мәслихаттың 2008 жылғы 10 қазандағы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77</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2008 жылдың 05 қарашасында тіркелген нөмірі 2-1-87, "Талдықорған" газетінің 2008 жылдың 14 қарашасындағы 46-нөмірінде жарияланған), Талдықорған қалалық мәслихаттың 2009 жылғы 24 ақпандағы "Талдықорған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 </w:t>
      </w:r>
      <w:r>
        <w:rPr>
          <w:rFonts w:ascii="Times New Roman"/>
          <w:b w:val="false"/>
          <w:i w:val="false"/>
          <w:color w:val="000000"/>
          <w:sz w:val="28"/>
        </w:rPr>
        <w:t>N 101</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2009 жылдың 1 сәуірінде тіркелген нөмірі 2-1-95, "Талдықорған" газетінің 2009 жылдың 10 сәуіріндегі 15 нөмірінде жарияланған) шешімдерімен енгізілген өзгерістер мен толықтыруларды ескере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тақырыбында "Тұрмысы төмен отбасыларына (азаматтарға) тұрғын үй көмегін көрсету тәртібі және мөлшері" деген сөздер "Табысы аз отбасыларына (азаматтарға) тұрғын үй көмегін көрсету тәртібі мен мөлшері" деген сөздермен, бүкіл мәтін бойынша "тұрмысы төмен" деген сөздер "табысы аз"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Қалалық мәслихаттың аталған шешіміне "Табысы аз отбасыларына (азаматтарға) тұрғын үй көмегін көрсету тәртібі мен мөлшері туралы" қосымшаның бірінші абзацында "Қазақстан Республикасы Үкіметінің" деген сөздерден кейін "2004 жылғы 9 қыркүйектегі "Телефонға төленетін абоненттік тарифтердің көтерілуіне жәрдемақы төлеу мәселелері туралы" N 949" деген сөздер "2009 жылғы 14 сәуірдегі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N 512"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Қалалық мәслихаттың аталған шешіміне "Табысы аз отбасыларына (азаматтарға) тұрғын үй көмегін көрсету тәртібі мен мөлшері туралы" қосымшаның екінші абзацы мынадай редакцияда жазылсын:</w:t>
      </w:r>
      <w:r>
        <w:br/>
      </w:r>
      <w:r>
        <w:rPr>
          <w:rFonts w:ascii="Times New Roman"/>
          <w:b w:val="false"/>
          <w:i w:val="false"/>
          <w:color w:val="000000"/>
          <w:sz w:val="28"/>
        </w:rPr>
        <w:t>
      "Тұрғын үй көмегі халықты әлеуметтік қорғаудың бір түрі болып табылады, табысы аз отбасыларына (азаматтарға) беріледі.</w:t>
      </w:r>
      <w:r>
        <w:br/>
      </w:r>
      <w:r>
        <w:rPr>
          <w:rFonts w:ascii="Times New Roman"/>
          <w:b w:val="false"/>
          <w:i w:val="false"/>
          <w:color w:val="000000"/>
          <w:sz w:val="28"/>
        </w:rPr>
        <w:t xml:space="preserve">
      Тұрғын үй көмегі "Талдықорған қаласының жұмыспен қамту және әлеуметтік бағдарламалар бөлімі" мемлекеттік мекемесімен (әрі қарай – Бөлім) тағайындалады және осы мекенде тұрақты тұратын және тұрғын үйдің иесі немесе жалдаушысы болып табылатындарға беріледі. Өтініш иесі тұрғын үйді жалға алуға сенім хат немесе басқада құқықтығы туралы құжаттарды көрсете алмаған жағдайда Бөлім учаскелік комиссияға тұрғын үй көмегін алуға үміткер отбасының материалдық жағдайын, нақты тұратындығын, отбасы тұратын үйдің көлемін анықтауға </w:t>
      </w:r>
      <w:r>
        <w:rPr>
          <w:rFonts w:ascii="Times New Roman"/>
          <w:b w:val="false"/>
          <w:i w:val="false"/>
          <w:color w:val="000000"/>
          <w:sz w:val="28"/>
        </w:rPr>
        <w:t>1-қосымшаға</w:t>
      </w:r>
      <w:r>
        <w:rPr>
          <w:rFonts w:ascii="Times New Roman"/>
          <w:b w:val="false"/>
          <w:i w:val="false"/>
          <w:color w:val="000000"/>
          <w:sz w:val="28"/>
        </w:rPr>
        <w:t xml:space="preserve"> сәйкес тексеру жүргізуді тапсырады.</w:t>
      </w:r>
      <w:r>
        <w:br/>
      </w:r>
      <w:r>
        <w:rPr>
          <w:rFonts w:ascii="Times New Roman"/>
          <w:b w:val="false"/>
          <w:i w:val="false"/>
          <w:color w:val="000000"/>
          <w:sz w:val="28"/>
        </w:rPr>
        <w:t>
</w:t>
      </w:r>
      <w:r>
        <w:rPr>
          <w:rFonts w:ascii="Times New Roman"/>
          <w:b w:val="false"/>
          <w:i w:val="false"/>
          <w:color w:val="000000"/>
          <w:sz w:val="28"/>
        </w:rPr>
        <w:t>
      4) 2- бөлімде 6 – тармақтағы "Тұрғын үй көмегі" деген сөзден кейін "2- қосымшаға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2- бөлімдегі 6 - тармақтың 5- тармақшасындағы "зейнетақы, жәрдем ақы және алименттер." деген сөздерден кейін "Жекелеген азаматтарда жұмыс істейтін табысы аз отбасылары жалақысын шарттың көшірмесімен, жалдаушының анықтамасымен немесе өтініш негізінде растайды.</w:t>
      </w:r>
      <w:r>
        <w:br/>
      </w:r>
      <w:r>
        <w:rPr>
          <w:rFonts w:ascii="Times New Roman"/>
          <w:b w:val="false"/>
          <w:i w:val="false"/>
          <w:color w:val="000000"/>
          <w:sz w:val="28"/>
        </w:rPr>
        <w:t>
      Мемлекеттік атаулы әлеуметтік көмек алатындар ішінен өзін-өзі жұмыспен қамтыған адамдар табысын жазбаша өтінішімен растайды.</w:t>
      </w:r>
      <w:r>
        <w:br/>
      </w:r>
      <w:r>
        <w:rPr>
          <w:rFonts w:ascii="Times New Roman"/>
          <w:b w:val="false"/>
          <w:i w:val="false"/>
          <w:color w:val="000000"/>
          <w:sz w:val="28"/>
        </w:rPr>
        <w:t>
      Өтініш иесі өтінішінде көрсетілген мәліметтердің толықтығы мен нақтылығына Қазақстан Республикасының заңды актілерінің негізінде жауапкершілік артады." деген абзацтармен толықтырылсын;</w:t>
      </w:r>
      <w:r>
        <w:br/>
      </w:r>
      <w:r>
        <w:rPr>
          <w:rFonts w:ascii="Times New Roman"/>
          <w:b w:val="false"/>
          <w:i w:val="false"/>
          <w:color w:val="000000"/>
          <w:sz w:val="28"/>
        </w:rPr>
        <w:t>
</w:t>
      </w:r>
      <w:r>
        <w:rPr>
          <w:rFonts w:ascii="Times New Roman"/>
          <w:b w:val="false"/>
          <w:i w:val="false"/>
          <w:color w:val="000000"/>
          <w:sz w:val="28"/>
        </w:rPr>
        <w:t>
      6) 2-бөлімдегі 6- тармақтың 5- тармақшасындағы "Қазақстан Республикасымен тиісті келісімі жоқ мемлекетке тұрғылықты жерге қоныс аударған жағдайда" деген сөздерден кейін мынадай мазмұндағы абзацпен толықтырылсын "уәкілетті органның анықтамасымен расталған спиртті ішімдіктерді, есірткі заттарын құмарлықпен салынып пайдалануына байланысты балалары мен басқа да асырауындағыларды ұстаудан жалтарған жағдайда немесе учаскелік комиссияның отбасына тұрғын үй көмегінің қажеттілігі жайлы қорытындысы негізінде";</w:t>
      </w:r>
      <w:r>
        <w:br/>
      </w:r>
      <w:r>
        <w:rPr>
          <w:rFonts w:ascii="Times New Roman"/>
          <w:b w:val="false"/>
          <w:i w:val="false"/>
          <w:color w:val="000000"/>
          <w:sz w:val="28"/>
        </w:rPr>
        <w:t>
</w:t>
      </w:r>
      <w:r>
        <w:rPr>
          <w:rFonts w:ascii="Times New Roman"/>
          <w:b w:val="false"/>
          <w:i w:val="false"/>
          <w:color w:val="000000"/>
          <w:sz w:val="28"/>
        </w:rPr>
        <w:t>
      7) 2-бөлімдегі 11, 12, 13 және 14 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Тұрғын үй көмегін алушы табысы аз отбасылар (азаматтар) үй меншігі түрінің, отбасы құрамы, санаты және жиынтық табысы өзгерген жағдайда он бес күн ішінде Бөлімге хабарлауға тиісті.</w:t>
      </w:r>
      <w:r>
        <w:br/>
      </w:r>
      <w:r>
        <w:rPr>
          <w:rFonts w:ascii="Times New Roman"/>
          <w:b w:val="false"/>
          <w:i w:val="false"/>
          <w:color w:val="000000"/>
          <w:sz w:val="28"/>
        </w:rPr>
        <w:t>
</w:t>
      </w:r>
      <w:r>
        <w:rPr>
          <w:rFonts w:ascii="Times New Roman"/>
          <w:b w:val="false"/>
          <w:i w:val="false"/>
          <w:color w:val="000000"/>
          <w:sz w:val="28"/>
        </w:rPr>
        <w:t>
      12) Өтініш иесі тұрғын үй көмегі мөлшері мен тұрғын үй көмегін алу құқығына әсер ететін жағдайларды уақытында хабарламаса, қайта есептеу келесі тоқсанда жүргізіледі.</w:t>
      </w:r>
      <w:r>
        <w:br/>
      </w:r>
      <w:r>
        <w:rPr>
          <w:rFonts w:ascii="Times New Roman"/>
          <w:b w:val="false"/>
          <w:i w:val="false"/>
          <w:color w:val="000000"/>
          <w:sz w:val="28"/>
        </w:rPr>
        <w:t>
</w:t>
      </w:r>
      <w:r>
        <w:rPr>
          <w:rFonts w:ascii="Times New Roman"/>
          <w:b w:val="false"/>
          <w:i w:val="false"/>
          <w:color w:val="000000"/>
          <w:sz w:val="28"/>
        </w:rPr>
        <w:t>
      Тұрғын үй көмегінің артық алынған сомасын ерікті түрде қайтаруы тиіс, оны қайтарудан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13) Бөлім өтініш иесінен өтініші мен оған қосымша құжаттарды қабылдайды, оларды қабылдаған күннен он күн ішінде қарайды және тұрғын үй көмегін тағайындау немесе тағайындамау туралы шешім қабылдайды.</w:t>
      </w:r>
      <w:r>
        <w:br/>
      </w:r>
      <w:r>
        <w:rPr>
          <w:rFonts w:ascii="Times New Roman"/>
          <w:b w:val="false"/>
          <w:i w:val="false"/>
          <w:color w:val="000000"/>
          <w:sz w:val="28"/>
        </w:rPr>
        <w:t>
</w:t>
      </w:r>
      <w:r>
        <w:rPr>
          <w:rFonts w:ascii="Times New Roman"/>
          <w:b w:val="false"/>
          <w:i w:val="false"/>
          <w:color w:val="000000"/>
          <w:sz w:val="28"/>
        </w:rPr>
        <w:t>
      14) Өтініш иесі Бөлім шешімі мен әрекетін жоғары уәкілетті органдарға және сот арқылы шағымдануға құқылы."</w:t>
      </w:r>
      <w:r>
        <w:br/>
      </w:r>
      <w:r>
        <w:rPr>
          <w:rFonts w:ascii="Times New Roman"/>
          <w:b w:val="false"/>
          <w:i w:val="false"/>
          <w:color w:val="000000"/>
          <w:sz w:val="28"/>
        </w:rPr>
        <w:t>
</w:t>
      </w:r>
      <w:r>
        <w:rPr>
          <w:rFonts w:ascii="Times New Roman"/>
          <w:b w:val="false"/>
          <w:i w:val="false"/>
          <w:color w:val="000000"/>
          <w:sz w:val="28"/>
        </w:rPr>
        <w:t>
      8) 3-бөлімдегі 15- тармақ алып тасталсын;</w:t>
      </w:r>
      <w:r>
        <w:br/>
      </w:r>
      <w:r>
        <w:rPr>
          <w:rFonts w:ascii="Times New Roman"/>
          <w:b w:val="false"/>
          <w:i w:val="false"/>
          <w:color w:val="000000"/>
          <w:sz w:val="28"/>
        </w:rPr>
        <w:t>
</w:t>
      </w:r>
      <w:r>
        <w:rPr>
          <w:rFonts w:ascii="Times New Roman"/>
          <w:b w:val="false"/>
          <w:i w:val="false"/>
          <w:color w:val="000000"/>
          <w:sz w:val="28"/>
        </w:rPr>
        <w:t>
      9) 3-бөлімдегі 17- тармақ алып тасталсын;</w:t>
      </w:r>
      <w:r>
        <w:br/>
      </w:r>
      <w:r>
        <w:rPr>
          <w:rFonts w:ascii="Times New Roman"/>
          <w:b w:val="false"/>
          <w:i w:val="false"/>
          <w:color w:val="000000"/>
          <w:sz w:val="28"/>
        </w:rPr>
        <w:t>
</w:t>
      </w:r>
      <w:r>
        <w:rPr>
          <w:rFonts w:ascii="Times New Roman"/>
          <w:b w:val="false"/>
          <w:i w:val="false"/>
          <w:color w:val="000000"/>
          <w:sz w:val="28"/>
        </w:rPr>
        <w:t>
      10) 3-бөлімдегі 19 - тармақ алып тасталсын;</w:t>
      </w:r>
      <w:r>
        <w:br/>
      </w:r>
      <w:r>
        <w:rPr>
          <w:rFonts w:ascii="Times New Roman"/>
          <w:b w:val="false"/>
          <w:i w:val="false"/>
          <w:color w:val="000000"/>
          <w:sz w:val="28"/>
        </w:rPr>
        <w:t>
</w:t>
      </w:r>
      <w:r>
        <w:rPr>
          <w:rFonts w:ascii="Times New Roman"/>
          <w:b w:val="false"/>
          <w:i w:val="false"/>
          <w:color w:val="000000"/>
          <w:sz w:val="28"/>
        </w:rPr>
        <w:t>
      11) 3-бөлімдегі 25- тармақ мынадай редакцияда жазылсын:</w:t>
      </w:r>
      <w:r>
        <w:br/>
      </w:r>
      <w:r>
        <w:rPr>
          <w:rFonts w:ascii="Times New Roman"/>
          <w:b w:val="false"/>
          <w:i w:val="false"/>
          <w:color w:val="000000"/>
          <w:sz w:val="28"/>
        </w:rPr>
        <w:t>
      "Тұрғын үй көмегінің төлемі бюджеттің есебінен Бөліммен "Қазпошта" Акционерлік Қоғамының филиалдары арқылы өтініш иелерінің дербес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"Қазпошта" Акционерлік Қоғамының филиалдары көмек алушылардың өтініші негізінде қызмет көрсетушілермен ұсынылған коммуналдық қызметтері үшін ақшалай қаржыны тоқсан сайын тоқсанның соңғы айының 25-не дейін аударады.</w:t>
      </w:r>
      <w:r>
        <w:br/>
      </w:r>
      <w:r>
        <w:rPr>
          <w:rFonts w:ascii="Times New Roman"/>
          <w:b w:val="false"/>
          <w:i w:val="false"/>
          <w:color w:val="000000"/>
          <w:sz w:val="28"/>
        </w:rPr>
        <w:t>
      Бөліммен "Қазпошта" Акционерлік Қоғамы әр тоқсан сайын төленген көмектің сомасына салыстыру актісін жасайды."</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Кезектен тыс 16 сессияның</w:t>
      </w:r>
      <w:r>
        <w:br/>
      </w:r>
      <w:r>
        <w:rPr>
          <w:rFonts w:ascii="Times New Roman"/>
          <w:b w:val="false"/>
          <w:i w:val="false"/>
          <w:color w:val="000000"/>
          <w:sz w:val="28"/>
        </w:rPr>
        <w:t>
</w:t>
      </w:r>
      <w:r>
        <w:rPr>
          <w:rFonts w:ascii="Times New Roman"/>
          <w:b w:val="false"/>
          <w:i/>
          <w:color w:val="000000"/>
          <w:sz w:val="28"/>
        </w:rPr>
        <w:t>      төрағасы                                   М. Оспаналиев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bookmarkStart w:name="z15" w:id="1"/>
    <w:p>
      <w:pPr>
        <w:spacing w:after="0"/>
        <w:ind w:left="0"/>
        <w:jc w:val="both"/>
      </w:pP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мен мөлшеріне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N____ учаскелік комиссия қорытындысы</w:t>
      </w:r>
    </w:p>
    <w:p>
      <w:pPr>
        <w:spacing w:after="0"/>
        <w:ind w:left="0"/>
        <w:jc w:val="both"/>
      </w:pPr>
      <w:r>
        <w:rPr>
          <w:rFonts w:ascii="Times New Roman"/>
          <w:b w:val="false"/>
          <w:i w:val="false"/>
          <w:color w:val="000000"/>
          <w:sz w:val="28"/>
        </w:rPr>
        <w:t>200__ж_________</w:t>
      </w:r>
    </w:p>
    <w:p>
      <w:pPr>
        <w:spacing w:after="0"/>
        <w:ind w:left="0"/>
        <w:jc w:val="both"/>
      </w:pPr>
      <w:r>
        <w:rPr>
          <w:rFonts w:ascii="Times New Roman"/>
          <w:b w:val="false"/>
          <w:i w:val="false"/>
          <w:color w:val="000000"/>
          <w:sz w:val="28"/>
        </w:rPr>
        <w:t>      Учаскелік комиссия қалалық мәслихаттың 2007 жылғы "Табысы аз отбасыларына (азаматтарға) тұрғын үй көмегін көрсету тәртібі мен мөлшері туралы" шешімінің қосымшасының екінші абзацына сәйкес, _______________ отбасының (өтініш иесінің) өтінішін және ұсынылған</w:t>
      </w:r>
      <w:r>
        <w:br/>
      </w:r>
      <w:r>
        <w:rPr>
          <w:rFonts w:ascii="Times New Roman"/>
          <w:b w:val="false"/>
          <w:i w:val="false"/>
          <w:color w:val="000000"/>
          <w:sz w:val="28"/>
        </w:rPr>
        <w:t xml:space="preserve">
т.,а.,ә </w:t>
      </w:r>
      <w:r>
        <w:br/>
      </w:r>
      <w:r>
        <w:rPr>
          <w:rFonts w:ascii="Times New Roman"/>
          <w:b w:val="false"/>
          <w:i w:val="false"/>
          <w:color w:val="000000"/>
          <w:sz w:val="28"/>
        </w:rPr>
        <w:t>
құжаттарын қарап_____________________________________________________</w:t>
      </w:r>
      <w:r>
        <w:br/>
      </w:r>
      <w:r>
        <w:rPr>
          <w:rFonts w:ascii="Times New Roman"/>
          <w:b w:val="false"/>
          <w:i w:val="false"/>
          <w:color w:val="000000"/>
          <w:sz w:val="28"/>
        </w:rPr>
        <w:t>
      (ұсынылған құжаттар және (немесе) отбасының (өтініш иесінің) тұрмыс жағдайын тексеру қорытындысы)</w:t>
      </w:r>
      <w:r>
        <w:br/>
      </w:r>
      <w:r>
        <w:rPr>
          <w:rFonts w:ascii="Times New Roman"/>
          <w:b w:val="false"/>
          <w:i w:val="false"/>
          <w:color w:val="000000"/>
          <w:sz w:val="28"/>
        </w:rPr>
        <w:t>
отбасына (өтініш иесіне) тұрғын үй көмегін ұсыну,_________________жөнінде қорытынды шығарылды.</w:t>
      </w:r>
      <w:r>
        <w:br/>
      </w:r>
      <w:r>
        <w:rPr>
          <w:rFonts w:ascii="Times New Roman"/>
          <w:b w:val="false"/>
          <w:i w:val="false"/>
          <w:color w:val="000000"/>
          <w:sz w:val="28"/>
        </w:rPr>
        <w:t>
қажеттілігі, қажет еместігі)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төрағасы___________________ _________________________</w:t>
      </w:r>
      <w:r>
        <w:br/>
      </w:r>
      <w:r>
        <w:rPr>
          <w:rFonts w:ascii="Times New Roman"/>
          <w:b w:val="false"/>
          <w:i w:val="false"/>
          <w:color w:val="000000"/>
          <w:sz w:val="28"/>
        </w:rPr>
        <w:t>
      Комиссия мүшелері:__________________ _________________________</w:t>
      </w:r>
      <w:r>
        <w:br/>
      </w:r>
      <w:r>
        <w:rPr>
          <w:rFonts w:ascii="Times New Roman"/>
          <w:b w:val="false"/>
          <w:i w:val="false"/>
          <w:color w:val="000000"/>
          <w:sz w:val="28"/>
        </w:rPr>
        <w:t>
      __________________ _________________________</w:t>
      </w:r>
      <w:r>
        <w:br/>
      </w:r>
      <w:r>
        <w:rPr>
          <w:rFonts w:ascii="Times New Roman"/>
          <w:b w:val="false"/>
          <w:i w:val="false"/>
          <w:color w:val="000000"/>
          <w:sz w:val="28"/>
        </w:rPr>
        <w:t>
      __________________ _________________________</w:t>
      </w:r>
      <w:r>
        <w:br/>
      </w:r>
      <w:r>
        <w:rPr>
          <w:rFonts w:ascii="Times New Roman"/>
          <w:b w:val="false"/>
          <w:i w:val="false"/>
          <w:color w:val="000000"/>
          <w:sz w:val="28"/>
        </w:rPr>
        <w:t>
      __________________ _________________________</w:t>
      </w:r>
      <w:r>
        <w:br/>
      </w:r>
      <w:r>
        <w:rPr>
          <w:rFonts w:ascii="Times New Roman"/>
          <w:b w:val="false"/>
          <w:i w:val="false"/>
          <w:color w:val="000000"/>
          <w:sz w:val="28"/>
        </w:rPr>
        <w:t>
      __________________ _________________________</w:t>
      </w:r>
      <w:r>
        <w:br/>
      </w:r>
      <w:r>
        <w:rPr>
          <w:rFonts w:ascii="Times New Roman"/>
          <w:b w:val="false"/>
          <w:i w:val="false"/>
          <w:color w:val="000000"/>
          <w:sz w:val="28"/>
        </w:rPr>
        <w:t>
      __________________ _________________________</w:t>
      </w:r>
      <w:r>
        <w:br/>
      </w:r>
      <w:r>
        <w:rPr>
          <w:rFonts w:ascii="Times New Roman"/>
          <w:b w:val="false"/>
          <w:i w:val="false"/>
          <w:color w:val="000000"/>
          <w:sz w:val="28"/>
        </w:rPr>
        <w:t>
      __________________ _________________________ (қолы) (т.,а.,ә.)</w:t>
      </w:r>
    </w:p>
    <w:bookmarkStart w:name="z16" w:id="2"/>
    <w:p>
      <w:pPr>
        <w:spacing w:after="0"/>
        <w:ind w:left="0"/>
        <w:jc w:val="both"/>
      </w:pP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 тәртібі</w:t>
      </w:r>
      <w:r>
        <w:br/>
      </w:r>
      <w:r>
        <w:rPr>
          <w:rFonts w:ascii="Times New Roman"/>
          <w:b w:val="false"/>
          <w:i w:val="false"/>
          <w:color w:val="000000"/>
          <w:sz w:val="28"/>
        </w:rPr>
        <w:t>
мен мөлшеріне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Алматы облысы</w:t>
      </w:r>
      <w:r>
        <w:br/>
      </w:r>
      <w:r>
        <w:rPr>
          <w:rFonts w:ascii="Times New Roman"/>
          <w:b w:val="false"/>
          <w:i w:val="false"/>
          <w:color w:val="000000"/>
          <w:sz w:val="28"/>
        </w:rPr>
        <w:t>
Талдықорған қаласы</w:t>
      </w:r>
      <w:r>
        <w:br/>
      </w:r>
      <w:r>
        <w:rPr>
          <w:rFonts w:ascii="Times New Roman"/>
          <w:b w:val="false"/>
          <w:i w:val="false"/>
          <w:color w:val="000000"/>
          <w:sz w:val="28"/>
        </w:rPr>
        <w:t>
"Талдықорған қаласының</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 мемлекеттік мекемесіне</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иесінің аты, әкесінің аты, тегі)</w:t>
      </w:r>
      <w:r>
        <w:br/>
      </w:r>
      <w:r>
        <w:rPr>
          <w:rFonts w:ascii="Times New Roman"/>
          <w:b w:val="false"/>
          <w:i w:val="false"/>
          <w:color w:val="000000"/>
          <w:sz w:val="28"/>
        </w:rPr>
        <w:t>
_______________________________________</w:t>
      </w:r>
      <w:r>
        <w:br/>
      </w:r>
      <w:r>
        <w:rPr>
          <w:rFonts w:ascii="Times New Roman"/>
          <w:b w:val="false"/>
          <w:i w:val="false"/>
          <w:color w:val="000000"/>
          <w:sz w:val="28"/>
        </w:rPr>
        <w:t>
(көшесі, үй, пәтер N мекен-жайы бойынша)</w:t>
      </w:r>
      <w:r>
        <w:br/>
      </w:r>
      <w:r>
        <w:rPr>
          <w:rFonts w:ascii="Times New Roman"/>
          <w:b w:val="false"/>
          <w:i w:val="false"/>
          <w:color w:val="000000"/>
          <w:sz w:val="28"/>
        </w:rPr>
        <w:t>
жеке куәлігінің N_______________</w:t>
      </w:r>
      <w:r>
        <w:br/>
      </w:r>
      <w:r>
        <w:rPr>
          <w:rFonts w:ascii="Times New Roman"/>
          <w:b w:val="false"/>
          <w:i w:val="false"/>
          <w:color w:val="000000"/>
          <w:sz w:val="28"/>
        </w:rPr>
        <w:t>
________________ берілген күні</w:t>
      </w:r>
    </w:p>
    <w:bookmarkStart w:name="z23" w:id="3"/>
    <w:p>
      <w:pPr>
        <w:spacing w:after="0"/>
        <w:ind w:left="0"/>
        <w:jc w:val="left"/>
      </w:pPr>
      <w:r>
        <w:rPr>
          <w:rFonts w:ascii="Times New Roman"/>
          <w:b/>
          <w:i w:val="false"/>
          <w:color w:val="000000"/>
        </w:rPr>
        <w:t xml:space="preserve"> 
Өтініш</w:t>
      </w:r>
    </w:p>
    <w:bookmarkEnd w:id="3"/>
    <w:p>
      <w:pPr>
        <w:spacing w:after="0"/>
        <w:ind w:left="0"/>
        <w:jc w:val="both"/>
      </w:pPr>
      <w:r>
        <w:rPr>
          <w:rFonts w:ascii="Times New Roman"/>
          <w:b w:val="false"/>
          <w:i w:val="false"/>
          <w:color w:val="000000"/>
          <w:sz w:val="28"/>
        </w:rPr>
        <w:t>      Менің отбасыма тұрғын үй көмегін тағайындауыңызды сұраймын.</w:t>
      </w:r>
      <w:r>
        <w:br/>
      </w:r>
      <w:r>
        <w:rPr>
          <w:rFonts w:ascii="Times New Roman"/>
          <w:b w:val="false"/>
          <w:i w:val="false"/>
          <w:color w:val="000000"/>
          <w:sz w:val="28"/>
        </w:rPr>
        <w:t>
Менің отбасым_________адамнан тұрады.</w:t>
      </w:r>
      <w:r>
        <w:br/>
      </w:r>
      <w:r>
        <w:rPr>
          <w:rFonts w:ascii="Times New Roman"/>
          <w:b w:val="false"/>
          <w:i w:val="false"/>
          <w:color w:val="000000"/>
          <w:sz w:val="28"/>
        </w:rPr>
        <w:t>
Не менде, не менің әйелімде (күйеуімде) және 16 жастан асқан балаларымда басқа үй иелігімізде және жалға берген үй жоқ екенін растаймын.</w:t>
      </w:r>
      <w:r>
        <w:br/>
      </w:r>
      <w:r>
        <w:rPr>
          <w:rFonts w:ascii="Times New Roman"/>
          <w:b w:val="false"/>
          <w:i w:val="false"/>
          <w:color w:val="000000"/>
          <w:sz w:val="28"/>
        </w:rPr>
        <w:t>
      Өзгерістер болған жағдайда олар туралы 15 күн ішінде хабарлауды міндеттенемін.</w:t>
      </w:r>
      <w:r>
        <w:br/>
      </w:r>
      <w:r>
        <w:rPr>
          <w:rFonts w:ascii="Times New Roman"/>
          <w:b w:val="false"/>
          <w:i w:val="false"/>
          <w:color w:val="000000"/>
          <w:sz w:val="28"/>
        </w:rPr>
        <w:t>
      Жалған мәліметтер мен жасанды құжаттарды тапсырғаным үшін жауапкершілігім жайында ескертілгенмін.</w:t>
      </w:r>
    </w:p>
    <w:p>
      <w:pPr>
        <w:spacing w:after="0"/>
        <w:ind w:left="0"/>
        <w:jc w:val="both"/>
      </w:pPr>
      <w:r>
        <w:rPr>
          <w:rFonts w:ascii="Times New Roman"/>
          <w:b w:val="false"/>
          <w:i w:val="false"/>
          <w:color w:val="000000"/>
          <w:sz w:val="28"/>
        </w:rPr>
        <w:t>"_____"_____________200_жыл. Қолы_________________</w:t>
      </w:r>
      <w:r>
        <w:br/>
      </w:r>
      <w:r>
        <w:rPr>
          <w:rFonts w:ascii="Times New Roman"/>
          <w:b w:val="false"/>
          <w:i w:val="false"/>
          <w:color w:val="000000"/>
          <w:sz w:val="28"/>
        </w:rPr>
        <w:t>
      (өтініш иесінің қолы)</w:t>
      </w:r>
      <w:r>
        <w:br/>
      </w:r>
      <w:r>
        <w:rPr>
          <w:rFonts w:ascii="Times New Roman"/>
          <w:b w:val="false"/>
          <w:i w:val="false"/>
          <w:color w:val="000000"/>
          <w:sz w:val="28"/>
        </w:rPr>
        <w:t>
"_____"_____________200_жыл. Қолы_________________</w:t>
      </w:r>
      <w:r>
        <w:br/>
      </w:r>
      <w:r>
        <w:rPr>
          <w:rFonts w:ascii="Times New Roman"/>
          <w:b w:val="false"/>
          <w:i w:val="false"/>
          <w:color w:val="000000"/>
          <w:sz w:val="28"/>
        </w:rPr>
        <w:t>
      құжаттарды қабылдаған маманның т.,а.,ә.)</w:t>
      </w:r>
      <w:r>
        <w:br/>
      </w:r>
      <w:r>
        <w:rPr>
          <w:rFonts w:ascii="Times New Roman"/>
          <w:b w:val="false"/>
          <w:i w:val="false"/>
          <w:color w:val="000000"/>
          <w:sz w:val="28"/>
        </w:rPr>
        <w:t xml:space="preserve">
- - - - - - - - - - - - - - - - - - - - - - - - - - - ---- -- - - -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Өзгерістер болған жағдайда олар туралы 15 күн ішінде хабарлауды міндеттенемін.</w:t>
      </w:r>
      <w:r>
        <w:br/>
      </w:r>
      <w:r>
        <w:rPr>
          <w:rFonts w:ascii="Times New Roman"/>
          <w:b w:val="false"/>
          <w:i w:val="false"/>
          <w:color w:val="000000"/>
          <w:sz w:val="28"/>
        </w:rPr>
        <w:t>
      Жалған мәліметтер мен жасанды құжаттарды тапсырғаным үшін жауапкершілігім жайында ескертілгенмін.</w:t>
      </w:r>
    </w:p>
    <w:p>
      <w:pPr>
        <w:spacing w:after="0"/>
        <w:ind w:left="0"/>
        <w:jc w:val="both"/>
      </w:pPr>
      <w:r>
        <w:rPr>
          <w:rFonts w:ascii="Times New Roman"/>
          <w:b w:val="false"/>
          <w:i w:val="false"/>
          <w:color w:val="000000"/>
          <w:sz w:val="28"/>
        </w:rPr>
        <w:t>"_____"____________200_ жыл. Қолы_________________</w:t>
      </w:r>
      <w:r>
        <w:br/>
      </w:r>
      <w:r>
        <w:rPr>
          <w:rFonts w:ascii="Times New Roman"/>
          <w:b w:val="false"/>
          <w:i w:val="false"/>
          <w:color w:val="000000"/>
          <w:sz w:val="28"/>
        </w:rPr>
        <w:t>
      (өтініш иесінің қолы)</w:t>
      </w:r>
      <w:r>
        <w:br/>
      </w:r>
      <w:r>
        <w:rPr>
          <w:rFonts w:ascii="Times New Roman"/>
          <w:b w:val="false"/>
          <w:i w:val="false"/>
          <w:color w:val="000000"/>
          <w:sz w:val="28"/>
        </w:rPr>
        <w:t>
Өтініш иесі азамат(ша)________________өтініші"___"______________200_ж</w:t>
      </w:r>
      <w:r>
        <w:br/>
      </w: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Қолы____________________</w:t>
      </w:r>
      <w:r>
        <w:br/>
      </w:r>
      <w:r>
        <w:rPr>
          <w:rFonts w:ascii="Times New Roman"/>
          <w:b w:val="false"/>
          <w:i w:val="false"/>
          <w:color w:val="000000"/>
          <w:sz w:val="28"/>
        </w:rPr>
        <w:t>
      (құжаттарды қабылдаған маманның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