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6dae" w14:textId="84d6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2008 жылғы 22 желтоқсандағы “Жамбыл 
ауданының 2009 жылға арналған аудандық бюджеті туралы” № 19-76 шешіміне 
өзгерістер мен толықтырулар енгізу туралы </w:t>
      </w:r>
    </w:p>
    <w:p>
      <w:pPr>
        <w:spacing w:after="0"/>
        <w:ind w:left="0"/>
        <w:jc w:val="both"/>
      </w:pPr>
      <w:r>
        <w:rPr>
          <w:rFonts w:ascii="Times New Roman"/>
          <w:b w:val="false"/>
          <w:i w:val="false"/>
          <w:color w:val="000000"/>
          <w:sz w:val="28"/>
        </w:rPr>
        <w:t>Алматы облысы Жамбыл аудандық мәслихатының 2009 жылғы 24 ақпандағы N 21-89 шешімі. Алматы облысының Әділет департаменті Жамбыл ауданының Әділет басқармасында 2009 жылдың 11 наурызында N 2-7-74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xml:space="preserve">      Мәтінде авторлық орфография және пунктуация сақталған.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Кодексiнің </w:t>
      </w:r>
      <w:r>
        <w:rPr>
          <w:rFonts w:ascii="Times New Roman"/>
          <w:b w:val="false"/>
          <w:i w:val="false"/>
          <w:color w:val="000000"/>
          <w:sz w:val="28"/>
        </w:rPr>
        <w:t>106 бабының</w:t>
      </w:r>
      <w:r>
        <w:rPr>
          <w:rFonts w:ascii="Times New Roman"/>
          <w:b w:val="false"/>
          <w:i w:val="false"/>
          <w:color w:val="000000"/>
          <w:sz w:val="28"/>
        </w:rPr>
        <w:t xml:space="preserve"> 1 тармағына, </w:t>
      </w:r>
      <w:r>
        <w:rPr>
          <w:rFonts w:ascii="Times New Roman"/>
          <w:b w:val="false"/>
          <w:i w:val="false"/>
          <w:color w:val="000000"/>
          <w:sz w:val="28"/>
        </w:rPr>
        <w:t>104 бабының</w:t>
      </w:r>
      <w:r>
        <w:rPr>
          <w:rFonts w:ascii="Times New Roman"/>
          <w:b w:val="false"/>
          <w:i w:val="false"/>
          <w:color w:val="000000"/>
          <w:sz w:val="28"/>
        </w:rPr>
        <w:t xml:space="preserve"> 5 тармағына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Жамбыл аудандық мәслихатының 2008 жылғы 22 желтоқсандағы “Жамбыл ауданының 2009 жылға арналған бюджеті туралы” нормативтiк-құқықтық актiлердi мемлекеттiк тіркеу тізілiмінде 2009 жылдың 8 қаңтарында 2-7-68 нөмірімен тіркелген, 2009 жылдың 17 қаңтарында «Атамекен» газетінің 3 (5425) нөмірінде жарияланған 19-76 шешіміне мынандай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Кiрiстер» деген жол бойынша “3983212” саны “4011912” санына ауыстырылсын.</w:t>
      </w:r>
      <w:r>
        <w:br/>
      </w:r>
      <w:r>
        <w:rPr>
          <w:rFonts w:ascii="Times New Roman"/>
          <w:b w:val="false"/>
          <w:i w:val="false"/>
          <w:color w:val="000000"/>
          <w:sz w:val="28"/>
        </w:rPr>
        <w:t>
      </w:t>
      </w:r>
      <w:r>
        <w:br/>
      </w:r>
      <w:r>
        <w:rPr>
          <w:rFonts w:ascii="Times New Roman"/>
          <w:b w:val="false"/>
          <w:i w:val="false"/>
          <w:color w:val="000000"/>
          <w:sz w:val="28"/>
        </w:rPr>
        <w:t>
      «Трансферттерден түсетiн түсiмдер» деген жол бойынша “3718240” саны “3746940” санына ауыстырылсын.</w:t>
      </w:r>
    </w:p>
    <w:p>
      <w:pPr>
        <w:spacing w:after="0"/>
        <w:ind w:left="0"/>
        <w:jc w:val="both"/>
      </w:pPr>
      <w:r>
        <w:rPr>
          <w:rFonts w:ascii="Times New Roman"/>
          <w:b w:val="false"/>
          <w:i w:val="false"/>
          <w:color w:val="000000"/>
          <w:sz w:val="28"/>
        </w:rPr>
        <w:t>      «Нысаналы даму трансферттері» деген жол бойынша “1028936” саны “1057636” санына ауыстырылсын.</w:t>
      </w:r>
      <w:r>
        <w:br/>
      </w:r>
      <w:r>
        <w:rPr>
          <w:rFonts w:ascii="Times New Roman"/>
          <w:b w:val="false"/>
          <w:i w:val="false"/>
          <w:color w:val="000000"/>
          <w:sz w:val="28"/>
        </w:rPr>
        <w:t>
      </w:t>
      </w:r>
      <w:r>
        <w:br/>
      </w:r>
      <w:r>
        <w:rPr>
          <w:rFonts w:ascii="Times New Roman"/>
          <w:b w:val="false"/>
          <w:i w:val="false"/>
          <w:color w:val="000000"/>
          <w:sz w:val="28"/>
        </w:rPr>
        <w:t>
      «2) Шығындар» деген жол бойынша “3983212” саны “4018997” санына ауыстырылсын.</w:t>
      </w:r>
    </w:p>
    <w:p>
      <w:pPr>
        <w:spacing w:after="0"/>
        <w:ind w:left="0"/>
        <w:jc w:val="both"/>
      </w:pPr>
      <w:r>
        <w:rPr>
          <w:rFonts w:ascii="Times New Roman"/>
          <w:b w:val="false"/>
          <w:i w:val="false"/>
          <w:color w:val="000000"/>
          <w:sz w:val="28"/>
        </w:rPr>
        <w:t>      «3 операциялық сальдо» деген жол бойынша “0” саны “- 7085” санына ауыстырылсын.</w:t>
      </w:r>
    </w:p>
    <w:p>
      <w:pPr>
        <w:spacing w:after="0"/>
        <w:ind w:left="0"/>
        <w:jc w:val="both"/>
      </w:pPr>
      <w:r>
        <w:rPr>
          <w:rFonts w:ascii="Times New Roman"/>
          <w:b w:val="false"/>
          <w:i w:val="false"/>
          <w:color w:val="000000"/>
          <w:sz w:val="28"/>
        </w:rPr>
        <w:t>      «6) Тапшылық (профицит)» деген жол бойынша “0” саны “-7085” санына ауыстырылсын.</w:t>
      </w:r>
    </w:p>
    <w:p>
      <w:pPr>
        <w:spacing w:after="0"/>
        <w:ind w:left="0"/>
        <w:jc w:val="both"/>
      </w:pPr>
      <w:r>
        <w:rPr>
          <w:rFonts w:ascii="Times New Roman"/>
          <w:b w:val="false"/>
          <w:i w:val="false"/>
          <w:color w:val="000000"/>
          <w:sz w:val="28"/>
        </w:rPr>
        <w:t>      «7) Бюджет тапшылығын қаржыландыру (профицитiн пайдалану) » деген жол бойынша “0” саны “7085” санына ауыстырылсын.</w:t>
      </w:r>
      <w:r>
        <w:br/>
      </w:r>
      <w:r>
        <w:rPr>
          <w:rFonts w:ascii="Times New Roman"/>
          <w:b w:val="false"/>
          <w:i w:val="false"/>
          <w:color w:val="000000"/>
          <w:sz w:val="28"/>
        </w:rPr>
        <w:t>
      </w:t>
      </w:r>
      <w:r>
        <w:br/>
      </w:r>
      <w:r>
        <w:rPr>
          <w:rFonts w:ascii="Times New Roman"/>
          <w:b w:val="false"/>
          <w:i w:val="false"/>
          <w:color w:val="000000"/>
          <w:sz w:val="28"/>
        </w:rPr>
        <w:t>
      «Бюджет қаражатының бос қалдықтары - 7085» деген жол қосылсын.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«Тұрғын-үй құрылысы нысандарының инженерлiк коммуникациялық тораб құрылысына арналған нысаналы даму трансферттері» деген жол бойынша “161009” саны “189709 ” санына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«Жалпы сипаттағы мемлекеттiк қызметтер» деген жол бойынша “198780” саны “196360” санына ауыстырылсын.</w:t>
      </w:r>
      <w:r>
        <w:br/>
      </w:r>
      <w:r>
        <w:rPr>
          <w:rFonts w:ascii="Times New Roman"/>
          <w:b w:val="false"/>
          <w:i w:val="false"/>
          <w:color w:val="000000"/>
          <w:sz w:val="28"/>
        </w:rPr>
        <w:t>
      </w:t>
      </w:r>
      <w:r>
        <w:br/>
      </w:r>
      <w:r>
        <w:rPr>
          <w:rFonts w:ascii="Times New Roman"/>
          <w:b w:val="false"/>
          <w:i w:val="false"/>
          <w:color w:val="000000"/>
          <w:sz w:val="28"/>
        </w:rPr>
        <w:t>
      «Бiлiм беру» деген жол бойынша “2925155” саны “2929702” санына ауыстырылсын, соның ішінде «Жалпы бiлiм беру» – деген жол бойынша    “2194527” саны “2188983” санына ауыстырылсын.</w:t>
      </w:r>
      <w:r>
        <w:br/>
      </w:r>
      <w:r>
        <w:rPr>
          <w:rFonts w:ascii="Times New Roman"/>
          <w:b w:val="false"/>
          <w:i w:val="false"/>
          <w:color w:val="000000"/>
          <w:sz w:val="28"/>
        </w:rPr>
        <w:t>
      </w:t>
      </w:r>
      <w:r>
        <w:br/>
      </w:r>
      <w:r>
        <w:rPr>
          <w:rFonts w:ascii="Times New Roman"/>
          <w:b w:val="false"/>
          <w:i w:val="false"/>
          <w:color w:val="000000"/>
          <w:sz w:val="28"/>
        </w:rPr>
        <w:t>
      «Әлеуметтік көмек және әлеуметтік қамсыздандыру» деген жол бойынша “184845” саны “185998” санына ауыстырылсын.</w:t>
      </w:r>
    </w:p>
    <w:p>
      <w:pPr>
        <w:spacing w:after="0"/>
        <w:ind w:left="0"/>
        <w:jc w:val="both"/>
      </w:pPr>
      <w:r>
        <w:rPr>
          <w:rFonts w:ascii="Times New Roman"/>
          <w:b w:val="false"/>
          <w:i w:val="false"/>
          <w:color w:val="000000"/>
          <w:sz w:val="28"/>
        </w:rPr>
        <w:t>      «Тұрғын үй-коммуналдық шаруашылығы» деген жол бойынша “497687” саны “528599” санына ауыстырылсын.</w:t>
      </w:r>
      <w:r>
        <w:br/>
      </w:r>
      <w:r>
        <w:rPr>
          <w:rFonts w:ascii="Times New Roman"/>
          <w:b w:val="false"/>
          <w:i w:val="false"/>
          <w:color w:val="000000"/>
          <w:sz w:val="28"/>
        </w:rPr>
        <w:t>
      </w:t>
      </w:r>
      <w:r>
        <w:br/>
      </w:r>
      <w:r>
        <w:rPr>
          <w:rFonts w:ascii="Times New Roman"/>
          <w:b w:val="false"/>
          <w:i w:val="false"/>
          <w:color w:val="000000"/>
          <w:sz w:val="28"/>
        </w:rPr>
        <w:t>
      «Мәдениет, спорт, туризм және ақпараттық кеңiстiк» деген жол бойынша “75377” саны “76177” санына ауыстырылсын.</w:t>
      </w:r>
      <w:r>
        <w:br/>
      </w:r>
      <w:r>
        <w:rPr>
          <w:rFonts w:ascii="Times New Roman"/>
          <w:b w:val="false"/>
          <w:i w:val="false"/>
          <w:color w:val="000000"/>
          <w:sz w:val="28"/>
        </w:rPr>
        <w:t>
      </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“15361” саны “20403” санына ауыстырылсын.</w:t>
      </w:r>
    </w:p>
    <w:p>
      <w:pPr>
        <w:spacing w:after="0"/>
        <w:ind w:left="0"/>
        <w:jc w:val="both"/>
      </w:pPr>
      <w:r>
        <w:rPr>
          <w:rFonts w:ascii="Times New Roman"/>
          <w:b w:val="false"/>
          <w:i w:val="false"/>
          <w:color w:val="000000"/>
          <w:sz w:val="28"/>
        </w:rPr>
        <w:t>      «Өнеркәсiп, сәулет, қалақұрылысы және құрылыс қызметi» деген жол бойынша “7234” саны “7390” санына ауыстырылсын.</w:t>
      </w:r>
    </w:p>
    <w:p>
      <w:pPr>
        <w:spacing w:after="0"/>
        <w:ind w:left="0"/>
        <w:jc w:val="both"/>
      </w:pPr>
      <w:r>
        <w:rPr>
          <w:rFonts w:ascii="Times New Roman"/>
          <w:b w:val="false"/>
          <w:i w:val="false"/>
          <w:color w:val="000000"/>
          <w:sz w:val="28"/>
        </w:rPr>
        <w:t>      «Басқалар» деген жол бойынша “47511” саны “43106”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тармақтағы:</w:t>
      </w:r>
      <w:r>
        <w:br/>
      </w:r>
      <w:r>
        <w:rPr>
          <w:rFonts w:ascii="Times New Roman"/>
          <w:b w:val="false"/>
          <w:i w:val="false"/>
          <w:color w:val="000000"/>
          <w:sz w:val="28"/>
        </w:rPr>
        <w:t xml:space="preserve">
      «Аудан әкімдігінің қаулысымен анықталатын шұғыл шығындар мен табиғи және техногендік сипаттағы төтенше жағдайларды жоюға арналған аудан әкімдігінің 2009 жылға арналған резерві» деген жол бойынша “28197” саны “23197”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шешiм 2009 жылдың 1 қаңтарынан бастап қолданысқа енгiзiлсiн.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Еркінбайұлы С.</w:t>
      </w:r>
    </w:p>
    <w:p>
      <w:pPr>
        <w:spacing w:after="0"/>
        <w:ind w:left="0"/>
        <w:jc w:val="both"/>
      </w:pPr>
      <w:r>
        <w:rPr>
          <w:rFonts w:ascii="Times New Roman"/>
          <w:b w:val="false"/>
          <w:i/>
          <w:color w:val="000000"/>
          <w:sz w:val="28"/>
        </w:rPr>
        <w:t>      Мәслихат хатшысы                           Әлиев Б.Б.</w:t>
      </w:r>
    </w:p>
    <w:p>
      <w:pPr>
        <w:spacing w:after="0"/>
        <w:ind w:left="0"/>
        <w:jc w:val="both"/>
      </w:pP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жылғы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 арналған</w:t>
      </w:r>
      <w:r>
        <w:br/>
      </w:r>
      <w:r>
        <w:rPr>
          <w:rFonts w:ascii="Times New Roman"/>
          <w:b w:val="false"/>
          <w:i w:val="false"/>
          <w:color w:val="000000"/>
          <w:sz w:val="28"/>
        </w:rPr>
        <w:t>
</w:t>
      </w:r>
      <w:r>
        <w:rPr>
          <w:rFonts w:ascii="Times New Roman"/>
          <w:b w:val="false"/>
          <w:i w:val="false"/>
          <w:color w:val="000000"/>
          <w:sz w:val="28"/>
        </w:rPr>
        <w:t>                                   бюджеті туралы 19-76 шешiмiне</w:t>
      </w:r>
      <w:r>
        <w:br/>
      </w:r>
      <w:r>
        <w:rPr>
          <w:rFonts w:ascii="Times New Roman"/>
          <w:b w:val="false"/>
          <w:i w:val="false"/>
          <w:color w:val="000000"/>
          <w:sz w:val="28"/>
        </w:rPr>
        <w:t>
</w:t>
      </w:r>
      <w:r>
        <w:rPr>
          <w:rFonts w:ascii="Times New Roman"/>
          <w:b w:val="false"/>
          <w:i w:val="false"/>
          <w:color w:val="000000"/>
          <w:sz w:val="28"/>
        </w:rPr>
        <w:t>                                    өзгерiстер мен толықтырулар</w:t>
      </w:r>
      <w:r>
        <w:br/>
      </w:r>
      <w:r>
        <w:rPr>
          <w:rFonts w:ascii="Times New Roman"/>
          <w:b w:val="false"/>
          <w:i w:val="false"/>
          <w:color w:val="000000"/>
          <w:sz w:val="28"/>
        </w:rPr>
        <w:t>
</w:t>
      </w:r>
      <w:r>
        <w:rPr>
          <w:rFonts w:ascii="Times New Roman"/>
          <w:b w:val="false"/>
          <w:i w:val="false"/>
          <w:color w:val="000000"/>
          <w:sz w:val="28"/>
        </w:rPr>
        <w:t>                                   енгiзу туралы" 21-89 шешіміне</w:t>
      </w:r>
      <w:r>
        <w:br/>
      </w:r>
      <w:r>
        <w:rPr>
          <w:rFonts w:ascii="Times New Roman"/>
          <w:b w:val="false"/>
          <w:i w:val="false"/>
          <w:color w:val="000000"/>
          <w:sz w:val="28"/>
        </w:rPr>
        <w:t>
</w:t>
      </w:r>
      <w:r>
        <w:rPr>
          <w:rFonts w:ascii="Times New Roman"/>
          <w:b w:val="false"/>
          <w:i w:val="false"/>
          <w:color w:val="000000"/>
          <w:sz w:val="28"/>
        </w:rPr>
        <w:t>                                             1 қосымша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 19-76</w:t>
      </w:r>
      <w:r>
        <w:br/>
      </w:r>
      <w:r>
        <w:rPr>
          <w:rFonts w:ascii="Times New Roman"/>
          <w:b w:val="false"/>
          <w:i w:val="false"/>
          <w:color w:val="000000"/>
          <w:sz w:val="28"/>
        </w:rPr>
        <w:t>
</w:t>
      </w:r>
      <w:r>
        <w:rPr>
          <w:rFonts w:ascii="Times New Roman"/>
          <w:b w:val="false"/>
          <w:i w:val="false"/>
          <w:color w:val="000000"/>
          <w:sz w:val="28"/>
        </w:rPr>
        <w:t>                                           шешiмiне 1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2009 жылға арналған бюджетi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693"/>
        <w:gridCol w:w="773"/>
        <w:gridCol w:w="7533"/>
        <w:gridCol w:w="24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Аталуы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4011912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232290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194134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112830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105678</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7152</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61916</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19130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1596</w:t>
            </w:r>
          </w:p>
        </w:tc>
      </w:tr>
      <w:tr>
        <w:trPr>
          <w:trHeight w:val="10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 - ақ өз өндірістік мұқтаждарына пайдаланынатын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19026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19026</w:t>
            </w:r>
          </w:p>
        </w:tc>
      </w:tr>
      <w:tr>
        <w:trPr>
          <w:trHeight w:val="3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10718</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3541</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2018</w:t>
            </w:r>
          </w:p>
        </w:tc>
      </w:tr>
      <w:tr>
        <w:trPr>
          <w:trHeight w:val="29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19587</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кәсiпорындардың таза кiрiсi бөлiгiнің түсiмдері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мемлекеттiк кәсiпорындардың таза кiрiсiнiң бiр бөлiгiнiң түсiмдерi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пакеттеріне дивидендтер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меншiктегi акциялардың мемлекеттiк пакетiне берiлетiн дивидендтер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20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18000</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734</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13095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12895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12895</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12895</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3746940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3746940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3746940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219884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1057636</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2342394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127026</w:t>
            </w:r>
          </w:p>
        </w:tc>
      </w:tr>
    </w:tbl>
    <w:p>
      <w:pPr>
        <w:spacing w:after="0"/>
        <w:ind w:left="0"/>
        <w:jc w:val="both"/>
      </w:pP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53"/>
        <w:gridCol w:w="693"/>
        <w:gridCol w:w="773"/>
        <w:gridCol w:w="6493"/>
        <w:gridCol w:w="247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4018997</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196360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172780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9963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43194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43194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43194</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119473</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119473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119473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15289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15289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13197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8291</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3549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3549</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тұрғын үй- коммуналдық шаруашылығы,жолаушылар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2929702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66251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66251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66251</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2224059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2224059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2188983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2188983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22361</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15849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15849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623543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11371</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31533</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565240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477778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87462</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185998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165411</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165411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32248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21821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9211</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20349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23356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12728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42327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33327</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5536</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20587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20587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18676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18176</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528599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189709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189709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189709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149263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291957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тұрғын үй- коммуналдық шаруашылығы,жолаушылар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291957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289957</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274957</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46933</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тұрғын үй- коммуналдық шаруашылығы,жолаушылар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13838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6784</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24775</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76177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 облыстық маңызы бар қалалық) деңгейде спорттық жарыстар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34396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31988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31191</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3583</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w:t>
            </w:r>
          </w:p>
        </w:tc>
      </w:tr>
      <w:tr>
        <w:trPr>
          <w:trHeight w:val="12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20403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15419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ауыл шаруашылық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10419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қатынастары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7390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4989</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27499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тұрғын үй- коммуналдық шаруашылығы,жолаушылар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43106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бөлімі қызметiн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3502</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35927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23197</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23197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тұрғын үй- коммуналдық шаруашылығы,жолаушылар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 шаруашылығы,жолаушылар көлігі және автомобиль жолдары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3527</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Операциялық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both"/>
      </w:pPr>
      <w:r>
        <w:rPr>
          <w:rFonts w:ascii="Times New Roman"/>
          <w:b/>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