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7b2c" w14:textId="15c7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Табысы аз отбасыларына (азаматтарға) тұрғын үй көмегін көрсетудің мөлшері мен тәртібін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2009 жылғы 7 мамырдағы N 24-105 шешімі. Алматы облысының Әділет департаменті Қаратал ауданының әділет басқармасында 2009 жылғы 10 маусымда N 2-12-109 тіркелді. Күші жойылды - Алматы облысы Қаратал аудандық мәслихатының 2010 жылғы 02 наурыздағы N 33-156 шешімімен</w:t>
      </w:r>
    </w:p>
    <w:p>
      <w:pPr>
        <w:spacing w:after="0"/>
        <w:ind w:left="0"/>
        <w:jc w:val="both"/>
      </w:pPr>
      <w:r>
        <w:rPr>
          <w:rFonts w:ascii="Times New Roman"/>
          <w:b w:val="false"/>
          <w:i w:val="false"/>
          <w:color w:val="ff0000"/>
          <w:sz w:val="28"/>
        </w:rPr>
        <w:t>      Ескерту. Күші жойылды - Алматы облысы Қаратал аудандық мәслихатының 2010.03.02 N 33-156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ff0000"/>
          <w:sz w:val="28"/>
        </w:rPr>
        <w:t>      </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6-бабындағы 1-тармағының </w:t>
      </w:r>
      <w:r>
        <w:rPr>
          <w:rFonts w:ascii="Times New Roman"/>
          <w:b w:val="false"/>
          <w:i w:val="false"/>
          <w:color w:val="000000"/>
          <w:sz w:val="28"/>
        </w:rPr>
        <w:t>15-тармақшасына</w:t>
      </w:r>
      <w:r>
        <w:rPr>
          <w:rFonts w:ascii="Times New Roman"/>
          <w:b w:val="false"/>
          <w:i w:val="false"/>
          <w:color w:val="000000"/>
          <w:sz w:val="28"/>
        </w:rPr>
        <w:t>, Қазақстан Республикасының "Тұрғын үй қатынастары туралы" Заңының 97-бабындағы </w:t>
      </w:r>
      <w:r>
        <w:rPr>
          <w:rFonts w:ascii="Times New Roman"/>
          <w:b w:val="false"/>
          <w:i w:val="false"/>
          <w:color w:val="000000"/>
          <w:sz w:val="28"/>
        </w:rPr>
        <w:t>2-тармағына</w:t>
      </w:r>
      <w:r>
        <w:rPr>
          <w:rFonts w:ascii="Times New Roman"/>
          <w:b w:val="false"/>
          <w:i w:val="false"/>
          <w:color w:val="000000"/>
          <w:sz w:val="28"/>
        </w:rPr>
        <w:t xml:space="preserve"> сәйкес, сондай-ақ аудан әкімінің 2009 жылғы 5 мамырдағы N 2-10-276 өтініш хатының негізінде Қаратал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Табысы аз отбасыларына (азаматтарға) тұрғын үй көмегін көрсетудің мөлшері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Р. Ахмедченов</w:t>
      </w:r>
    </w:p>
    <w:p>
      <w:pPr>
        <w:spacing w:after="0"/>
        <w:ind w:left="0"/>
        <w:jc w:val="both"/>
      </w:pPr>
      <w:r>
        <w:rPr>
          <w:rFonts w:ascii="Times New Roman"/>
          <w:b w:val="false"/>
          <w:i/>
          <w:color w:val="000000"/>
          <w:sz w:val="28"/>
        </w:rPr>
        <w:t>      Мәслихат хатшысының</w:t>
      </w:r>
      <w:r>
        <w:br/>
      </w:r>
      <w:r>
        <w:rPr>
          <w:rFonts w:ascii="Times New Roman"/>
          <w:b w:val="false"/>
          <w:i w:val="false"/>
          <w:color w:val="000000"/>
          <w:sz w:val="28"/>
        </w:rPr>
        <w:t>
</w:t>
      </w:r>
      <w:r>
        <w:rPr>
          <w:rFonts w:ascii="Times New Roman"/>
          <w:b w:val="false"/>
          <w:i/>
          <w:color w:val="000000"/>
          <w:sz w:val="28"/>
        </w:rPr>
        <w:t>      міндетін уақытша атқарушы:                 С. Дәркенбаева</w:t>
      </w:r>
    </w:p>
    <w:bookmarkStart w:name="z4" w:id="1"/>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2009 жылдың 07 мамырындағы</w:t>
      </w:r>
      <w:r>
        <w:br/>
      </w:r>
      <w:r>
        <w:rPr>
          <w:rFonts w:ascii="Times New Roman"/>
          <w:b w:val="false"/>
          <w:i w:val="false"/>
          <w:color w:val="000000"/>
          <w:sz w:val="28"/>
        </w:rPr>
        <w:t>
N 24-105 "Табысы аз отбасылары</w:t>
      </w:r>
      <w:r>
        <w:br/>
      </w:r>
      <w:r>
        <w:rPr>
          <w:rFonts w:ascii="Times New Roman"/>
          <w:b w:val="false"/>
          <w:i w:val="false"/>
          <w:color w:val="000000"/>
          <w:sz w:val="28"/>
        </w:rPr>
        <w:t>
(азаматтарға) тұрғын үй көмегін</w:t>
      </w:r>
      <w:r>
        <w:br/>
      </w:r>
      <w:r>
        <w:rPr>
          <w:rFonts w:ascii="Times New Roman"/>
          <w:b w:val="false"/>
          <w:i w:val="false"/>
          <w:color w:val="000000"/>
          <w:sz w:val="28"/>
        </w:rPr>
        <w:t>
көрсетудің мөлшері мен тәртібін</w:t>
      </w:r>
      <w:r>
        <w:br/>
      </w:r>
      <w:r>
        <w:rPr>
          <w:rFonts w:ascii="Times New Roman"/>
          <w:b w:val="false"/>
          <w:i w:val="false"/>
          <w:color w:val="000000"/>
          <w:sz w:val="28"/>
        </w:rPr>
        <w:t>
белгілеу туралы шешіміне</w:t>
      </w:r>
      <w:r>
        <w:br/>
      </w:r>
      <w:r>
        <w:rPr>
          <w:rFonts w:ascii="Times New Roman"/>
          <w:b w:val="false"/>
          <w:i w:val="false"/>
          <w:color w:val="000000"/>
          <w:sz w:val="28"/>
        </w:rPr>
        <w:t>
қосымша</w:t>
      </w:r>
    </w:p>
    <w:bookmarkEnd w:id="1"/>
    <w:bookmarkStart w:name="z5" w:id="2"/>
    <w:p>
      <w:pPr>
        <w:spacing w:after="0"/>
        <w:ind w:left="0"/>
        <w:jc w:val="left"/>
      </w:pPr>
      <w:r>
        <w:rPr>
          <w:rFonts w:ascii="Times New Roman"/>
          <w:b/>
          <w:i w:val="false"/>
          <w:color w:val="000000"/>
        </w:rPr>
        <w:t xml:space="preserve"> 
Табысы аз отбасылары (азаматтарға) тұрғын үй көмегін көрсетудің</w:t>
      </w:r>
      <w:r>
        <w:br/>
      </w:r>
      <w:r>
        <w:rPr>
          <w:rFonts w:ascii="Times New Roman"/>
          <w:b/>
          <w:i w:val="false"/>
          <w:color w:val="000000"/>
        </w:rPr>
        <w:t>
мөлшері мен тәртібі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Тұрғын үй көмегі халықтық әлеуметтік қорғаудың бір түрі болып табылады.</w:t>
      </w:r>
      <w:r>
        <w:br/>
      </w:r>
      <w:r>
        <w:rPr>
          <w:rFonts w:ascii="Times New Roman"/>
          <w:b w:val="false"/>
          <w:i w:val="false"/>
          <w:color w:val="000000"/>
          <w:sz w:val="28"/>
        </w:rPr>
        <w:t>
</w:t>
      </w:r>
      <w:r>
        <w:rPr>
          <w:rFonts w:ascii="Times New Roman"/>
          <w:b w:val="false"/>
          <w:i w:val="false"/>
          <w:color w:val="000000"/>
          <w:sz w:val="28"/>
        </w:rPr>
        <w:t>
      2. Тұрғын үй көмегі сол жерде тұрақты тұратын және тұрғын үйдің иесі (жалдаушысы) болып табылатын немесе тіркелген мекен-жайда тұрақты тұратын, егер де учаскелік комиссияның қорытынды актісінде көрсетіліп, расталған болса табысы аз отбасыларына (азаматтарға) отбасының орта есеппен жан басына шаққандағы ең төменгі күнкөріс деңгейінің шегінен төмен болған жағдайда жергілікті бюджетінің есебінен жүзеге асырылады. Тұрғын үй көмегі ақшалай төлем ретінде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Алматы облысы Қаратал аудандық мәслихатының 2009.09.16 </w:t>
      </w:r>
      <w:r>
        <w:rPr>
          <w:rFonts w:ascii="Times New Roman"/>
          <w:b w:val="false"/>
          <w:i w:val="false"/>
          <w:color w:val="000000"/>
          <w:sz w:val="28"/>
        </w:rPr>
        <w:t>N 27-116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3. Тұрғын үй көмегі тұрмыстық-коммуналдық қызметтерді тұтыну төлемінің шығындары белгіленген әлеуметтік нормалары мен коммуналдық қызметтерді тұтыну нормативтерінің шегінде отбасы бюджетіндегі оның жиынтық кірісінің 10 пайыздық үлесінен асқан жағдайда тағайындалады.</w:t>
      </w:r>
      <w:r>
        <w:br/>
      </w:r>
      <w:r>
        <w:rPr>
          <w:rFonts w:ascii="Times New Roman"/>
          <w:b w:val="false"/>
          <w:i w:val="false"/>
          <w:color w:val="000000"/>
          <w:sz w:val="28"/>
        </w:rPr>
        <w:t>
</w:t>
      </w:r>
      <w:r>
        <w:rPr>
          <w:rFonts w:ascii="Times New Roman"/>
          <w:b w:val="false"/>
          <w:i w:val="false"/>
          <w:color w:val="000000"/>
          <w:sz w:val="28"/>
        </w:rPr>
        <w:t>
      4. Тұрғын үй көмегінің мөлшері үй иесінің (жалгердің) өтемдік шараларымен қамтамасыз етілетін нормалар шегінде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w:t>
      </w:r>
      <w:r>
        <w:rPr>
          <w:rFonts w:ascii="Times New Roman"/>
          <w:b w:val="false"/>
          <w:i w:val="false"/>
          <w:color w:val="000000"/>
          <w:sz w:val="28"/>
        </w:rPr>
        <w:t>
      5. Жеке меншігінде біреуден артық тұрғын үйі (үйі, пәтері) бар немесе тұрғын үйін жалға беруші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6. Тұрғын үй көмегін алу құқығы алушы өтініш иесі қажетті құжаттарын тапсырған тоқсаннан басталады. Тұрғын үй көмегі тоқсанға төленеді.</w:t>
      </w:r>
      <w:r>
        <w:br/>
      </w:r>
      <w:r>
        <w:rPr>
          <w:rFonts w:ascii="Times New Roman"/>
          <w:b w:val="false"/>
          <w:i w:val="false"/>
          <w:color w:val="000000"/>
          <w:sz w:val="28"/>
        </w:rPr>
        <w:t>
</w:t>
      </w:r>
      <w:r>
        <w:rPr>
          <w:rFonts w:ascii="Times New Roman"/>
          <w:b w:val="false"/>
          <w:i w:val="false"/>
          <w:color w:val="000000"/>
          <w:sz w:val="28"/>
        </w:rPr>
        <w:t>
      7. Аудандық телекоммуникация желiсiнiң абоненттерi болып табылатын әлеуметтік қорғалатын азаматтарға телефон үшiн абоненттік ақы тарифтерiнiң арттырылуына өтемақы төлеу (бұдан әрi - телефон үшiн абоненттiк ақы тарифтерінің арттырылуына өтемақы төлеу) - коммуналдық қызметтерді тұтынуға төлеу жөнiндегi тұрғын үй көмегiнiң құрамына кiретiн, телефон үшін абоненттік ақы тарифтерiнің арттырылу шығындарын өтеуге арналған және қолданылып жүрген тариф пен 2004 жылғы қыркүйектегі жағдай бойынша қалыптасқан тариф арасындағы айырма ретiнде белгіленетін ақшалай өтемақы.</w:t>
      </w:r>
    </w:p>
    <w:bookmarkEnd w:id="4"/>
    <w:bookmarkStart w:name="z14" w:id="5"/>
    <w:p>
      <w:pPr>
        <w:spacing w:after="0"/>
        <w:ind w:left="0"/>
        <w:jc w:val="left"/>
      </w:pPr>
      <w:r>
        <w:rPr>
          <w:rFonts w:ascii="Times New Roman"/>
          <w:b/>
          <w:i w:val="false"/>
          <w:color w:val="000000"/>
        </w:rPr>
        <w:t xml:space="preserve"> 
2. Тұрғын үй көмегін тағайындау және төлеу тәртібі</w:t>
      </w:r>
    </w:p>
    <w:bookmarkEnd w:id="5"/>
    <w:bookmarkStart w:name="z15" w:id="6"/>
    <w:p>
      <w:pPr>
        <w:spacing w:after="0"/>
        <w:ind w:left="0"/>
        <w:jc w:val="both"/>
      </w:pPr>
      <w:r>
        <w:rPr>
          <w:rFonts w:ascii="Times New Roman"/>
          <w:b w:val="false"/>
          <w:i w:val="false"/>
          <w:color w:val="000000"/>
          <w:sz w:val="28"/>
        </w:rPr>
        <w:t>
      8. Жұмысқа жарамды, бірақ жұмыс істемейтін, оқымайтын, әскер қатарында қызмет етпейтін және "Аудандық, жұмыспен қамту және әлеуметтік бағдарламалар бөлімі" мемлекеттік мекемесінде жұмыссыз ретінде тіркелмеген мүшелері бар отбасылары тұрғын үй көмегін алуға құқығы жоқ, оның ішіне 55 жасқа толған әйелдер және 60 жасқа толған еркектер, 1-ші, 2-ші топтағы мүгедектерді және 16 жасқа дейінгі мүгедек балаларды күтетіндер, басқаның күтімін керек ететін 80 жастан асқан тұлғаларға күтім жасайтындар және 3 жасқа дейінгі баланы тәрбиелеумен айналысатындар, сондай-ақ бір айдан астам уақыт бойы ауруханалық емдеуде жүрген адамдар, әлеуметтік тұрғыдан маңызды немесе айналасындағы адамдарға қатер төндіретін ауруы бар ауруханалық немесе емханалық емдеуде жүрген денсаулық сақтау мекемесінде есепте тұрған адамдар, өзін-өзі жұмыспен қамтыған азаматтар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w:t>
      </w:r>
      <w:r>
        <w:rPr>
          <w:rFonts w:ascii="Times New Roman"/>
          <w:b w:val="false"/>
          <w:i w:val="false"/>
          <w:color w:val="000000"/>
          <w:sz w:val="28"/>
        </w:rPr>
        <w:t>
      9. Жұмыссыздар ұсынған жұмыстан немесе жұмысқа орналасудан себепсіз бас тартса және өз еркімен қоғамдық жұмысқа, оқыту мен қайта оқытуға қатыспаса тұрғын үй көмегін алу құқығынан алты айға айырылады.</w:t>
      </w:r>
      <w:r>
        <w:br/>
      </w:r>
      <w:r>
        <w:rPr>
          <w:rFonts w:ascii="Times New Roman"/>
          <w:b w:val="false"/>
          <w:i w:val="false"/>
          <w:color w:val="000000"/>
          <w:sz w:val="28"/>
        </w:rPr>
        <w:t>
</w:t>
      </w:r>
      <w:r>
        <w:rPr>
          <w:rFonts w:ascii="Times New Roman"/>
          <w:b w:val="false"/>
          <w:i w:val="false"/>
          <w:color w:val="000000"/>
          <w:sz w:val="28"/>
        </w:rPr>
        <w:t>
      10. Тұрғын үй көмегіне өтінген кезде коммуналдық қызмет ақысы үшін берешектері бар отбасыларына, қарыздарына қарамастан, есепке тіркеген сәттен бастап ағымды төлемдерді тұрақты төлеу шартымен тұрғын үй жәрдемақылары тағайындалады.</w:t>
      </w:r>
      <w:r>
        <w:br/>
      </w:r>
      <w:r>
        <w:rPr>
          <w:rFonts w:ascii="Times New Roman"/>
          <w:b w:val="false"/>
          <w:i w:val="false"/>
          <w:color w:val="000000"/>
          <w:sz w:val="28"/>
        </w:rPr>
        <w:t>
</w:t>
      </w:r>
      <w:r>
        <w:rPr>
          <w:rFonts w:ascii="Times New Roman"/>
          <w:b w:val="false"/>
          <w:i w:val="false"/>
          <w:color w:val="000000"/>
          <w:sz w:val="28"/>
        </w:rPr>
        <w:t>
      11. Тұрғын үй жәрдемақыларын алуға үміткер немесе алушы отбасылары оны рәсімдеу үшін өтінішімен қоса уәкілетті органға немесе ауылдық, селолық округтің әкіміне төмендегі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басының куәлігі (жылына бір рет келесі жылдық қайта аттестаттау немесе қандай да өзгерістер болған жағдайда);</w:t>
      </w:r>
      <w:r>
        <w:br/>
      </w:r>
      <w:r>
        <w:rPr>
          <w:rFonts w:ascii="Times New Roman"/>
          <w:b w:val="false"/>
          <w:i w:val="false"/>
          <w:color w:val="000000"/>
          <w:sz w:val="28"/>
        </w:rPr>
        <w:t>
</w:t>
      </w:r>
      <w:r>
        <w:rPr>
          <w:rFonts w:ascii="Times New Roman"/>
          <w:b w:val="false"/>
          <w:i w:val="false"/>
          <w:color w:val="000000"/>
          <w:sz w:val="28"/>
        </w:rPr>
        <w:t>
      2) азаматтарды тіркеу кітабы (жылына бір рет немесе қандай да болса өзгерістер болғанда) немесе тұрғылықты жерінен анықтама;</w:t>
      </w:r>
      <w:r>
        <w:br/>
      </w:r>
      <w:r>
        <w:rPr>
          <w:rFonts w:ascii="Times New Roman"/>
          <w:b w:val="false"/>
          <w:i w:val="false"/>
          <w:color w:val="000000"/>
          <w:sz w:val="28"/>
        </w:rPr>
        <w:t>
</w:t>
      </w:r>
      <w:r>
        <w:rPr>
          <w:rFonts w:ascii="Times New Roman"/>
          <w:b w:val="false"/>
          <w:i w:val="false"/>
          <w:color w:val="000000"/>
          <w:sz w:val="28"/>
        </w:rPr>
        <w:t>
      3) отбасының барлық мүшелерінің кірісі туралы анықтама (өткен тоқсанға);</w:t>
      </w:r>
      <w:r>
        <w:br/>
      </w:r>
      <w:r>
        <w:rPr>
          <w:rFonts w:ascii="Times New Roman"/>
          <w:b w:val="false"/>
          <w:i w:val="false"/>
          <w:color w:val="000000"/>
          <w:sz w:val="28"/>
        </w:rPr>
        <w:t>
</w:t>
      </w:r>
      <w:r>
        <w:rPr>
          <w:rFonts w:ascii="Times New Roman"/>
          <w:b w:val="false"/>
          <w:i w:val="false"/>
          <w:color w:val="000000"/>
          <w:sz w:val="28"/>
        </w:rPr>
        <w:t>
      4) электр жүйесінің, су жүйесінің, телефонның абоненттік төлем ақыларының түбіртектерін (ағымдағы тоқсанның өткен айының);</w:t>
      </w:r>
      <w:r>
        <w:br/>
      </w:r>
      <w:r>
        <w:rPr>
          <w:rFonts w:ascii="Times New Roman"/>
          <w:b w:val="false"/>
          <w:i w:val="false"/>
          <w:color w:val="000000"/>
          <w:sz w:val="28"/>
        </w:rPr>
        <w:t>
</w:t>
      </w:r>
      <w:r>
        <w:rPr>
          <w:rFonts w:ascii="Times New Roman"/>
          <w:b w:val="false"/>
          <w:i w:val="false"/>
          <w:color w:val="000000"/>
          <w:sz w:val="28"/>
        </w:rPr>
        <w:t>
      5) жеке меншік шаруашылықтары бар екендігі жайлы мәліметтер (жылына бір рет немесе өзгерістер болғанда);</w:t>
      </w:r>
      <w:r>
        <w:br/>
      </w:r>
      <w:r>
        <w:rPr>
          <w:rFonts w:ascii="Times New Roman"/>
          <w:b w:val="false"/>
          <w:i w:val="false"/>
          <w:color w:val="000000"/>
          <w:sz w:val="28"/>
        </w:rPr>
        <w:t>
</w:t>
      </w:r>
      <w:r>
        <w:rPr>
          <w:rFonts w:ascii="Times New Roman"/>
          <w:b w:val="false"/>
          <w:i w:val="false"/>
          <w:color w:val="000000"/>
          <w:sz w:val="28"/>
        </w:rPr>
        <w:t>
      6) салық төлеушінің тіркеу нөмірі (жылына бір рет немесе өзгерістер болғанда);</w:t>
      </w:r>
      <w:r>
        <w:br/>
      </w:r>
      <w:r>
        <w:rPr>
          <w:rFonts w:ascii="Times New Roman"/>
          <w:b w:val="false"/>
          <w:i w:val="false"/>
          <w:color w:val="000000"/>
          <w:sz w:val="28"/>
        </w:rPr>
        <w:t>
</w:t>
      </w:r>
      <w:r>
        <w:rPr>
          <w:rFonts w:ascii="Times New Roman"/>
          <w:b w:val="false"/>
          <w:i w:val="false"/>
          <w:color w:val="000000"/>
          <w:sz w:val="28"/>
        </w:rPr>
        <w:t>
      12. Отбасының жиынтық табысын есептеу кезiнде Қазақстан Республикасында және одан тыс жерлерде есептiк кезеңде алынған табыстың мынадай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он сегіз жасқа дейiнгi балаларға арналған ай сайынғы мемлекеттiк жәрдемақы;</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шаруашылықтың кірісі тоқсанына - қалалық жерде тұратындарға - бес айлық есептік көрсеткіш, ауылдық жерлерде тұратындарға - алты айлық есептік көрсеткіш ретінде алынады;</w:t>
      </w:r>
      <w:r>
        <w:br/>
      </w:r>
      <w:r>
        <w:rPr>
          <w:rFonts w:ascii="Times New Roman"/>
          <w:b w:val="false"/>
          <w:i w:val="false"/>
          <w:color w:val="000000"/>
          <w:sz w:val="28"/>
        </w:rPr>
        <w:t>
</w:t>
      </w:r>
      <w:r>
        <w:rPr>
          <w:rFonts w:ascii="Times New Roman"/>
          <w:b w:val="false"/>
          <w:i w:val="false"/>
          <w:color w:val="000000"/>
          <w:sz w:val="28"/>
        </w:rPr>
        <w:t>
      5) өзге де табыс, ресми расталмаған табыс әрбір жұмыс істеушіге шаққанда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13.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көмегi;</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ақшалай және заттай түрдегi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6) оқушыларды тегін тамақтандыру, жалпыға бірдей оқыту қорынан берілетін көмектер және азық - түлік бағаларының қымбаттауына байланысты әлеуметтік әлжуаз топтарға көрсетілген көмектер;</w:t>
      </w:r>
      <w:r>
        <w:br/>
      </w:r>
      <w:r>
        <w:rPr>
          <w:rFonts w:ascii="Times New Roman"/>
          <w:b w:val="false"/>
          <w:i w:val="false"/>
          <w:color w:val="000000"/>
          <w:sz w:val="28"/>
        </w:rPr>
        <w:t>
</w:t>
      </w:r>
      <w:r>
        <w:rPr>
          <w:rFonts w:ascii="Times New Roman"/>
          <w:b w:val="false"/>
          <w:i w:val="false"/>
          <w:color w:val="000000"/>
          <w:sz w:val="28"/>
        </w:rPr>
        <w:t>
      7)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iсiн ашуға немесе жеке қосалқы шаруашылықты дамытуға арналған материалдық көмек мақсатына сай пайдаланылмаса осы факті анықталған тоқсандағы,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8)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w:t>
      </w:r>
      <w:r>
        <w:rPr>
          <w:rFonts w:ascii="Times New Roman"/>
          <w:b w:val="false"/>
          <w:i w:val="false"/>
          <w:color w:val="000000"/>
          <w:sz w:val="28"/>
        </w:rPr>
        <w:t>
      13. Ауылдық округтiң әкiмi өтiнiш берушiлердiң құжаттарын өтiнiш берушiден құжаттар қабылданған күннен бастап он бес күннен кешiктiрмей тұрғын үй көмегін тағайындау және төлеу жөнiндегi уәкiлеттi органға тапсырады.</w:t>
      </w:r>
      <w:r>
        <w:br/>
      </w:r>
      <w:r>
        <w:rPr>
          <w:rFonts w:ascii="Times New Roman"/>
          <w:b w:val="false"/>
          <w:i w:val="false"/>
          <w:color w:val="000000"/>
          <w:sz w:val="28"/>
        </w:rPr>
        <w:t>
</w:t>
      </w:r>
      <w:r>
        <w:rPr>
          <w:rFonts w:ascii="Times New Roman"/>
          <w:b w:val="false"/>
          <w:i w:val="false"/>
          <w:color w:val="000000"/>
          <w:sz w:val="28"/>
        </w:rPr>
        <w:t>
      14. Уәкілетті орган қажетті құжаттарымен бірге өтініш келіп түскен күннен бастап он күн ішінде оларды қарайды және тұрғын үй көмегі тағайындау немесе оны тағайындаудан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15. Уәкілетті органның шешімі тұрғын үй жәрдемақысын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16. Уәкілетті орган тиісті шешім шығарғаннан кейін бұл туралы өтініш берушіге жазбаша түрде хабарлайды.</w:t>
      </w:r>
      <w:r>
        <w:br/>
      </w:r>
      <w:r>
        <w:rPr>
          <w:rFonts w:ascii="Times New Roman"/>
          <w:b w:val="false"/>
          <w:i w:val="false"/>
          <w:color w:val="000000"/>
          <w:sz w:val="28"/>
        </w:rPr>
        <w:t>
</w:t>
      </w:r>
      <w:r>
        <w:rPr>
          <w:rFonts w:ascii="Times New Roman"/>
          <w:b w:val="false"/>
          <w:i w:val="false"/>
          <w:color w:val="000000"/>
          <w:sz w:val="28"/>
        </w:rPr>
        <w:t>
      17. Тұрғын үй көмегін тағайындау және төлеу жөнiндегi уәкiлеттi орган немесе ауылдық округтiң әкiмi құжаттарды қабылдап алғаннан кейiн, қажеттiлiгiне қарай учаскелiк комиссияларға тұрғын үй көмегін алуға үмiткер отбасының материалдық жағдайына тексеру жүргiзудi жазбаша тапсырады.</w:t>
      </w:r>
      <w:r>
        <w:br/>
      </w:r>
      <w:r>
        <w:rPr>
          <w:rFonts w:ascii="Times New Roman"/>
          <w:b w:val="false"/>
          <w:i w:val="false"/>
          <w:color w:val="000000"/>
          <w:sz w:val="28"/>
        </w:rPr>
        <w:t>
</w:t>
      </w:r>
      <w:r>
        <w:rPr>
          <w:rFonts w:ascii="Times New Roman"/>
          <w:b w:val="false"/>
          <w:i w:val="false"/>
          <w:color w:val="000000"/>
          <w:sz w:val="28"/>
        </w:rPr>
        <w:t>
      18. Учаскелiк комиссия жүргiзiлген тексеру нәтижелерi бойынша отбасының материалдық жағдайы туралы акт жасайды және отбасының мұқтаждығы туралы қорытындыны тұрғын үй көмегін тағайындау және төлеу жөнiндегi уәкiлеттi органға немесе ауылдық округтiң әкiмiне ұсынады.</w:t>
      </w:r>
      <w:r>
        <w:br/>
      </w:r>
      <w:r>
        <w:rPr>
          <w:rFonts w:ascii="Times New Roman"/>
          <w:b w:val="false"/>
          <w:i w:val="false"/>
          <w:color w:val="000000"/>
          <w:sz w:val="28"/>
        </w:rPr>
        <w:t>
</w:t>
      </w:r>
      <w:r>
        <w:rPr>
          <w:rFonts w:ascii="Times New Roman"/>
          <w:b w:val="false"/>
          <w:i w:val="false"/>
          <w:color w:val="000000"/>
          <w:sz w:val="28"/>
        </w:rPr>
        <w:t>
      19. Тапсырылған құжаттардың қорытындысы бойынша уәкiлеттi орган отбасына түбіртек - ескерту береді, оған тұрғын үй көмегінің есептелуі енгізіледі және қайта аттестаттаудан өтетін күні белгіленеді. Түбіртек - ескертуге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w:t>
      </w:r>
      <w:r>
        <w:rPr>
          <w:rFonts w:ascii="Times New Roman"/>
          <w:b w:val="false"/>
          <w:i w:val="false"/>
          <w:color w:val="000000"/>
          <w:sz w:val="28"/>
        </w:rPr>
        <w:t>
      20. Өтініш берушінің уәкілетті органның әрекетіне және шешіміне жоғары тұрған уәкілетті органдарға, сондай-ақ сот тәртібімен шағым жасауға құқығы бар.</w:t>
      </w:r>
      <w:r>
        <w:br/>
      </w:r>
      <w:r>
        <w:rPr>
          <w:rFonts w:ascii="Times New Roman"/>
          <w:b w:val="false"/>
          <w:i w:val="false"/>
          <w:color w:val="000000"/>
          <w:sz w:val="28"/>
        </w:rPr>
        <w:t>
</w:t>
      </w:r>
      <w:r>
        <w:rPr>
          <w:rFonts w:ascii="Times New Roman"/>
          <w:b w:val="false"/>
          <w:i w:val="false"/>
          <w:color w:val="000000"/>
          <w:sz w:val="28"/>
        </w:rPr>
        <w:t>
      21. Тұрғын үй көмегін алушылар 15 күн ішінде уәкілетті органға отбасы құрамының және оның жиынтық табыстарының өзгеруі туралы хабарлауы керек.</w:t>
      </w:r>
      <w:r>
        <w:br/>
      </w:r>
      <w:r>
        <w:rPr>
          <w:rFonts w:ascii="Times New Roman"/>
          <w:b w:val="false"/>
          <w:i w:val="false"/>
          <w:color w:val="000000"/>
          <w:sz w:val="28"/>
        </w:rPr>
        <w:t>
</w:t>
      </w:r>
      <w:r>
        <w:rPr>
          <w:rFonts w:ascii="Times New Roman"/>
          <w:b w:val="false"/>
          <w:i w:val="false"/>
          <w:color w:val="000000"/>
          <w:sz w:val="28"/>
        </w:rPr>
        <w:t>
      22. Берілген ақпараттың дұрыстығы туралы күмән пайда болған жағдайда, тұрғын үй көмегін тағайындайтын уәкілетті орган отбасы мүшелерінің тұрғылықты жерлері, табыстары туралы қажетті ақпаратты тиісті орындардан сұрап алуға, тексеруге құқығы бар.</w:t>
      </w:r>
      <w:r>
        <w:br/>
      </w:r>
      <w:r>
        <w:rPr>
          <w:rFonts w:ascii="Times New Roman"/>
          <w:b w:val="false"/>
          <w:i w:val="false"/>
          <w:color w:val="000000"/>
          <w:sz w:val="28"/>
        </w:rPr>
        <w:t>
</w:t>
      </w:r>
      <w:r>
        <w:rPr>
          <w:rFonts w:ascii="Times New Roman"/>
          <w:b w:val="false"/>
          <w:i w:val="false"/>
          <w:color w:val="000000"/>
          <w:sz w:val="28"/>
        </w:rPr>
        <w:t>
      23. Заңды және жеке тұлғалар шындық ақпарат беруіне міндетті. Талап етілген құжаттар ұсынылмаған жағдайда, тұрғын үй жәрдемақысы тағайындалмайды. Тұрғын үй қызметіне алдын ала жалған мәліметтер берген үшін меншік үйдің иесі (немесе жалгерлер) құқықсыз алған сомасын өз еркімен, ал бас тартқан жағдайда - сот тәртібімен қайтарады.</w:t>
      </w:r>
      <w:r>
        <w:br/>
      </w:r>
      <w:r>
        <w:rPr>
          <w:rFonts w:ascii="Times New Roman"/>
          <w:b w:val="false"/>
          <w:i w:val="false"/>
          <w:color w:val="000000"/>
          <w:sz w:val="28"/>
        </w:rPr>
        <w:t>
</w:t>
      </w:r>
      <w:r>
        <w:rPr>
          <w:rFonts w:ascii="Times New Roman"/>
          <w:b w:val="false"/>
          <w:i w:val="false"/>
          <w:color w:val="000000"/>
          <w:sz w:val="28"/>
        </w:rPr>
        <w:t>
      24. Уәкілетті орган Қазақстан Республикасының заң актілеріне сәйкес тұрғын үй көмектің тағайындалуы мен оны төлеуді ұйымдастырудың дұрыстығы үшін жауапты болады.</w:t>
      </w:r>
    </w:p>
    <w:bookmarkEnd w:id="6"/>
    <w:bookmarkStart w:name="z52" w:id="7"/>
    <w:p>
      <w:pPr>
        <w:spacing w:after="0"/>
        <w:ind w:left="0"/>
        <w:jc w:val="left"/>
      </w:pPr>
      <w:r>
        <w:rPr>
          <w:rFonts w:ascii="Times New Roman"/>
          <w:b/>
          <w:i w:val="false"/>
          <w:color w:val="000000"/>
        </w:rPr>
        <w:t xml:space="preserve"> 
3. Учаскелік комиссиялар</w:t>
      </w:r>
    </w:p>
    <w:bookmarkEnd w:id="7"/>
    <w:bookmarkStart w:name="z53" w:id="8"/>
    <w:p>
      <w:pPr>
        <w:spacing w:after="0"/>
        <w:ind w:left="0"/>
        <w:jc w:val="both"/>
      </w:pPr>
      <w:r>
        <w:rPr>
          <w:rFonts w:ascii="Times New Roman"/>
          <w:b w:val="false"/>
          <w:i w:val="false"/>
          <w:color w:val="000000"/>
          <w:sz w:val="28"/>
        </w:rPr>
        <w:t>
      25. Учаскелік комиссиялар уәкілетті органдарға және ауылдық округ әкімдеріне тұрғын үй көмек көрсету жөніндегі қызметке жәрдемдеседі.</w:t>
      </w:r>
      <w:r>
        <w:br/>
      </w:r>
      <w:r>
        <w:rPr>
          <w:rFonts w:ascii="Times New Roman"/>
          <w:b w:val="false"/>
          <w:i w:val="false"/>
          <w:color w:val="000000"/>
          <w:sz w:val="28"/>
        </w:rPr>
        <w:t>
      Учаскелік комиссиялар тұрғын үй көмек берудің қажеттігі туралы қорытындылар әзірлейді.</w:t>
      </w:r>
      <w:r>
        <w:br/>
      </w:r>
      <w:r>
        <w:rPr>
          <w:rFonts w:ascii="Times New Roman"/>
          <w:b w:val="false"/>
          <w:i w:val="false"/>
          <w:color w:val="000000"/>
          <w:sz w:val="28"/>
        </w:rPr>
        <w:t>
</w:t>
      </w:r>
      <w:r>
        <w:rPr>
          <w:rFonts w:ascii="Times New Roman"/>
          <w:b w:val="false"/>
          <w:i w:val="false"/>
          <w:color w:val="000000"/>
          <w:sz w:val="28"/>
        </w:rPr>
        <w:t>
      26. Учаскелік комиссиялар жергілікті мемлекеттік басқару органдарының, қоғамдық бірлестіктердің, үй - жайлардың (пәтерлердің) меншік иелері кооперативтерінің, халықтың, ұйымдардың және білім беру, денсаулық сақтау, әлеуметтік қорғау саласы уәкілетті органдарының өкілдерінен, құқық қорғау органдарының қызметкерлерінен құрылуы мүмкін.</w:t>
      </w:r>
      <w:r>
        <w:br/>
      </w:r>
      <w:r>
        <w:rPr>
          <w:rFonts w:ascii="Times New Roman"/>
          <w:b w:val="false"/>
          <w:i w:val="false"/>
          <w:color w:val="000000"/>
          <w:sz w:val="28"/>
        </w:rPr>
        <w:t>
</w:t>
      </w:r>
      <w:r>
        <w:rPr>
          <w:rFonts w:ascii="Times New Roman"/>
          <w:b w:val="false"/>
          <w:i w:val="false"/>
          <w:color w:val="000000"/>
          <w:sz w:val="28"/>
        </w:rPr>
        <w:t>
      27. Учаскелік комиссиялар өз қызметін Қаратал ауданы әкімдігінің 2008 жылғы 19 ақпандағы N 27 "Қала және ауылдық округтеріндегі бұрын құрылған учаскелік комиссияларға қосымша тапсырма беру туралы" қаулысы шегінде жүзеге асырады.</w:t>
      </w:r>
    </w:p>
    <w:bookmarkEnd w:id="8"/>
    <w:bookmarkStart w:name="z56" w:id="9"/>
    <w:p>
      <w:pPr>
        <w:spacing w:after="0"/>
        <w:ind w:left="0"/>
        <w:jc w:val="left"/>
      </w:pPr>
      <w:r>
        <w:rPr>
          <w:rFonts w:ascii="Times New Roman"/>
          <w:b/>
          <w:i w:val="false"/>
          <w:color w:val="000000"/>
        </w:rPr>
        <w:t xml:space="preserve"> 
4. Тұрғын үй көмегін есептеудегі нормалар</w:t>
      </w:r>
    </w:p>
    <w:bookmarkEnd w:id="9"/>
    <w:bookmarkStart w:name="z57" w:id="10"/>
    <w:p>
      <w:pPr>
        <w:spacing w:after="0"/>
        <w:ind w:left="0"/>
        <w:jc w:val="both"/>
      </w:pPr>
      <w:r>
        <w:rPr>
          <w:rFonts w:ascii="Times New Roman"/>
          <w:b w:val="false"/>
          <w:i w:val="false"/>
          <w:color w:val="000000"/>
          <w:sz w:val="28"/>
        </w:rPr>
        <w:t>
      28.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газ тұтыну - 1 айға 1 кішкентай баллон;</w:t>
      </w:r>
      <w:r>
        <w:br/>
      </w:r>
      <w:r>
        <w:rPr>
          <w:rFonts w:ascii="Times New Roman"/>
          <w:b w:val="false"/>
          <w:i w:val="false"/>
          <w:color w:val="000000"/>
          <w:sz w:val="28"/>
        </w:rPr>
        <w:t>
</w:t>
      </w:r>
      <w:r>
        <w:rPr>
          <w:rFonts w:ascii="Times New Roman"/>
          <w:b w:val="false"/>
          <w:i w:val="false"/>
          <w:color w:val="000000"/>
          <w:sz w:val="28"/>
        </w:rPr>
        <w:t>
      2) электр жүйесін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3 адамға – 135 киловатт;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w:t>
      </w:r>
      <w:r>
        <w:rPr>
          <w:rFonts w:ascii="Times New Roman"/>
          <w:b w:val="false"/>
          <w:i w:val="false"/>
          <w:color w:val="000000"/>
          <w:sz w:val="28"/>
        </w:rPr>
        <w:t>
      4) от жағу маусымына жылына бір рет, үшінші немесе төртінші тоқсанда – 4 тонна көмір. (1 тонна көмірдің бағасы 6000 теңге).</w:t>
      </w:r>
    </w:p>
    <w:bookmarkEnd w:id="10"/>
    <w:bookmarkStart w:name="z62" w:id="11"/>
    <w:p>
      <w:pPr>
        <w:spacing w:after="0"/>
        <w:ind w:left="0"/>
        <w:jc w:val="left"/>
      </w:pPr>
      <w:r>
        <w:rPr>
          <w:rFonts w:ascii="Times New Roman"/>
          <w:b/>
          <w:i w:val="false"/>
          <w:color w:val="000000"/>
        </w:rPr>
        <w:t xml:space="preserve"> 
5. Тұрғын үй көмегін төлеу</w:t>
      </w:r>
    </w:p>
    <w:bookmarkEnd w:id="11"/>
    <w:bookmarkStart w:name="z63" w:id="12"/>
    <w:p>
      <w:pPr>
        <w:spacing w:after="0"/>
        <w:ind w:left="0"/>
        <w:jc w:val="both"/>
      </w:pPr>
      <w:r>
        <w:rPr>
          <w:rFonts w:ascii="Times New Roman"/>
          <w:b w:val="false"/>
          <w:i w:val="false"/>
          <w:color w:val="000000"/>
          <w:sz w:val="28"/>
        </w:rPr>
        <w:t>
      29. Тұрғын үй көмегінің төлемі "Қаратал аудандық жұмыспен қамту және әлеуметтік бағдарламалар бөлімі" мемлекеттік мекемесі мен аудандық пошта бөлімі филиалы арасында жасалған Агенттік Келісім негізінде көмек алушылардың дербес шоттарына есептелген сомаларды аудару жолымен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