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634d" w14:textId="d85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мүгедек балаларға қосымша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2009 жылғы 23 шілдедегі N 396 қаулысы. Алматы облысының әділет департаменті Панфилов ауданының әділет басқармасында 2009 жылы 27 тамызда N 2-16-95 тіркелді. Күші жойылды - Алматы облысы Панфилов ауданы әкімдігінің 2010 жылғы 26 қаңтардағы N 06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ауданы әкімдігінің 2010.01.26 </w:t>
      </w:r>
      <w:r>
        <w:rPr>
          <w:rFonts w:ascii="Times New Roman"/>
          <w:b w:val="false"/>
          <w:i w:val="false"/>
          <w:color w:val="ff0000"/>
          <w:sz w:val="28"/>
        </w:rPr>
        <w:t>N 06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Үйде тәрбиеленіп, оқитын әр мүгедек балаларға (бұдан әрі - мүгедек балалар) қосымша әлеуметтік көмекті (бұдан әрі - әлеуметтік көмек) тоқсанына сол кездегі айлық есептік көрсеткіштің бес еселенген мөлшері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туылған, асырап алынған және де он сегіз жасқа дейінгі мүгедек балаларды өз қамқорлығына алған (толық мемлекет қамқорлығында болған мүгедек балалардан және әке-шешесі ата-аналық құқықтан айырылған мүгедек балалардан басқаларға) ата-анасының біреуіне, немесе олардың орнын басатын адамдарға отбасының табысына қарамай, облыстық психологиялық-медициналық-педагогикалық комиссия берген анықтамада көрсетілген мүгедек баланы үйде тәрбиелеу қажет деп табылған сәттен бастап бір жылға тағайындалады және үйде оқыту қажет деп табылған сәттен бастап бір оқу жылына тағайындалады деп белгіленсін.</w:t>
      </w:r>
      <w:r>
        <w:br/>
      </w:r>
      <w:r>
        <w:rPr>
          <w:rFonts w:ascii="Times New Roman"/>
          <w:b w:val="false"/>
          <w:i w:val="false"/>
          <w:color w:val="000000"/>
          <w:sz w:val="28"/>
        </w:rPr>
        <w:t>
</w:t>
      </w:r>
      <w:r>
        <w:rPr>
          <w:rFonts w:ascii="Times New Roman"/>
          <w:b w:val="false"/>
          <w:i w:val="false"/>
          <w:color w:val="000000"/>
          <w:sz w:val="28"/>
        </w:rPr>
        <w:t>
3. "Панфилов аудандық жұмыспен қамту және әлеуметтік бағдарламалар бөлімі" мемлекеттік мекемесінің бастығы Азат Жапарұлы Жақыбай тұрғылықты жері бойынша ата-анасының біреуінің немесе олардың орнын басатын адамның әлеуметтік көмекті төлейтін мекемелердегі ашылған жеке шоттың нөмірі көрсетілген өтініші бойынша келесі құжаттарды ұсынған жағдайда бір жолғы әлеуметтік көмекті аудандық пошта байланыс торабы арқылы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иесінің жеке куәлігі, оның ішінде оралмандар үшін оралманның куәлігі, салық төлеушінің тіркеу нөмірі (көшірмесі);</w:t>
      </w:r>
      <w:r>
        <w:br/>
      </w:r>
      <w:r>
        <w:rPr>
          <w:rFonts w:ascii="Times New Roman"/>
          <w:b w:val="false"/>
          <w:i w:val="false"/>
          <w:color w:val="000000"/>
          <w:sz w:val="28"/>
        </w:rPr>
        <w:t>
</w:t>
      </w:r>
      <w:r>
        <w:rPr>
          <w:rFonts w:ascii="Times New Roman"/>
          <w:b w:val="false"/>
          <w:i w:val="false"/>
          <w:color w:val="000000"/>
          <w:sz w:val="28"/>
        </w:rPr>
        <w:t>
      2) мүгедек баланың тууы туралы куәлігі (көшірмесі);</w:t>
      </w:r>
      <w:r>
        <w:br/>
      </w:r>
      <w:r>
        <w:rPr>
          <w:rFonts w:ascii="Times New Roman"/>
          <w:b w:val="false"/>
          <w:i w:val="false"/>
          <w:color w:val="000000"/>
          <w:sz w:val="28"/>
        </w:rPr>
        <w:t>
</w:t>
      </w:r>
      <w:r>
        <w:rPr>
          <w:rFonts w:ascii="Times New Roman"/>
          <w:b w:val="false"/>
          <w:i w:val="false"/>
          <w:color w:val="000000"/>
          <w:sz w:val="28"/>
        </w:rPr>
        <w:t>
      3) дәрігерлік әлеуметтік комиссиясында мүгедектігін куәләндырылғаны туралы анықтама (көшірмесі);</w:t>
      </w:r>
      <w:r>
        <w:br/>
      </w:r>
      <w:r>
        <w:rPr>
          <w:rFonts w:ascii="Times New Roman"/>
          <w:b w:val="false"/>
          <w:i w:val="false"/>
          <w:color w:val="000000"/>
          <w:sz w:val="28"/>
        </w:rPr>
        <w:t>
</w:t>
      </w:r>
      <w:r>
        <w:rPr>
          <w:rFonts w:ascii="Times New Roman"/>
          <w:b w:val="false"/>
          <w:i w:val="false"/>
          <w:color w:val="000000"/>
          <w:sz w:val="28"/>
        </w:rPr>
        <w:t>
      4) тұрып жатқан мекен-жайы туралы анықтама;</w:t>
      </w:r>
      <w:r>
        <w:br/>
      </w:r>
      <w:r>
        <w:rPr>
          <w:rFonts w:ascii="Times New Roman"/>
          <w:b w:val="false"/>
          <w:i w:val="false"/>
          <w:color w:val="000000"/>
          <w:sz w:val="28"/>
        </w:rPr>
        <w:t>
</w:t>
      </w:r>
      <w:r>
        <w:rPr>
          <w:rFonts w:ascii="Times New Roman"/>
          <w:b w:val="false"/>
          <w:i w:val="false"/>
          <w:color w:val="000000"/>
          <w:sz w:val="28"/>
        </w:rPr>
        <w:t>
      5) мүгедек баланы үйде тәрбиелеу және оқытудың қажеттілігі туралы облыстық білім департаменті жанындағы ведомствоаралық психологиялық-медициналық-педагогикалық консультациясының қорытындысы.</w:t>
      </w:r>
      <w:r>
        <w:br/>
      </w:r>
      <w:r>
        <w:rPr>
          <w:rFonts w:ascii="Times New Roman"/>
          <w:b w:val="false"/>
          <w:i w:val="false"/>
          <w:color w:val="000000"/>
          <w:sz w:val="28"/>
        </w:rPr>
        <w:t>
</w:t>
      </w:r>
      <w:r>
        <w:rPr>
          <w:rFonts w:ascii="Times New Roman"/>
          <w:b w:val="false"/>
          <w:i w:val="false"/>
          <w:color w:val="000000"/>
          <w:sz w:val="28"/>
        </w:rPr>
        <w:t>
4. "Панфилов ауданының қаржы бөлімі" мемлекеттік мекемесінің бастығы Бибігүл Нүкенқызы Албанбекова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қаулыны орындалуын бақылау аудан әкімінің орынбасары Амантай Абдықадырұлы Раевқа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